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1AC0" w14:textId="77777777" w:rsidR="008D6AF5" w:rsidRPr="004F1454" w:rsidRDefault="008D6AF5" w:rsidP="000A1E68">
      <w:pPr>
        <w:rPr>
          <w:rFonts w:ascii="Times New Roman" w:hAnsi="Times New Roman" w:cs="Times New Roman"/>
          <w:b/>
          <w:bCs/>
          <w:color w:val="000000" w:themeColor="text1"/>
          <w:sz w:val="22"/>
          <w:szCs w:val="22"/>
          <w:lang w:val="en-IN"/>
        </w:rPr>
      </w:pPr>
    </w:p>
    <w:p w14:paraId="634C3E2B" w14:textId="77777777" w:rsidR="008D6AF5" w:rsidRPr="004F1454" w:rsidRDefault="008D6AF5" w:rsidP="004020A0">
      <w:pPr>
        <w:rPr>
          <w:rFonts w:ascii="Times New Roman" w:hAnsi="Times New Roman" w:cs="Times New Roman"/>
          <w:b/>
          <w:bCs/>
          <w:color w:val="000000" w:themeColor="text1"/>
          <w:sz w:val="22"/>
          <w:szCs w:val="22"/>
          <w:lang w:val="en-IN"/>
        </w:rPr>
      </w:pPr>
    </w:p>
    <w:p w14:paraId="7EF9F2BA" w14:textId="77777777" w:rsidR="008F4F5F" w:rsidRPr="004F1454" w:rsidRDefault="008D6AF5" w:rsidP="004020A0">
      <w:pPr>
        <w:jc w:val="center"/>
        <w:rPr>
          <w:rFonts w:ascii="Times New Roman" w:hAnsi="Times New Roman" w:cs="Times New Roman"/>
          <w:b/>
          <w:bCs/>
          <w:color w:val="000000" w:themeColor="text1"/>
          <w:sz w:val="28"/>
          <w:szCs w:val="28"/>
          <w:lang w:val="en-IN"/>
        </w:rPr>
      </w:pPr>
      <w:r w:rsidRPr="004F1454">
        <w:rPr>
          <w:rFonts w:ascii="Times New Roman" w:hAnsi="Times New Roman" w:cs="Times New Roman"/>
          <w:b/>
          <w:bCs/>
          <w:color w:val="000000" w:themeColor="text1"/>
          <w:sz w:val="28"/>
          <w:szCs w:val="28"/>
          <w:lang w:val="en-IN"/>
        </w:rPr>
        <w:t>Tender Document for Selection of Insurance Company</w:t>
      </w:r>
    </w:p>
    <w:p w14:paraId="55E1B41E" w14:textId="77777777" w:rsidR="008F4F5F" w:rsidRPr="004F1454" w:rsidRDefault="008D6AF5" w:rsidP="004020A0">
      <w:pPr>
        <w:jc w:val="center"/>
        <w:rPr>
          <w:rFonts w:ascii="Times New Roman" w:hAnsi="Times New Roman" w:cs="Times New Roman"/>
          <w:b/>
          <w:bCs/>
          <w:color w:val="000000" w:themeColor="text1"/>
          <w:sz w:val="28"/>
          <w:szCs w:val="28"/>
          <w:lang w:val="en-IN"/>
        </w:rPr>
      </w:pPr>
      <w:r w:rsidRPr="004F1454">
        <w:rPr>
          <w:rFonts w:ascii="Times New Roman" w:hAnsi="Times New Roman" w:cs="Times New Roman"/>
          <w:b/>
          <w:bCs/>
          <w:color w:val="000000" w:themeColor="text1"/>
          <w:sz w:val="28"/>
          <w:szCs w:val="28"/>
          <w:lang w:val="en-IN"/>
        </w:rPr>
        <w:t xml:space="preserve">for the </w:t>
      </w:r>
      <w:r w:rsidR="008F4F5F" w:rsidRPr="004F1454">
        <w:rPr>
          <w:rFonts w:ascii="Times New Roman" w:hAnsi="Times New Roman" w:cs="Times New Roman"/>
          <w:b/>
          <w:bCs/>
          <w:color w:val="000000" w:themeColor="text1"/>
          <w:sz w:val="28"/>
          <w:szCs w:val="28"/>
          <w:lang w:val="en-IN"/>
        </w:rPr>
        <w:t>implementation of</w:t>
      </w:r>
    </w:p>
    <w:p w14:paraId="4EC7C820" w14:textId="77777777" w:rsidR="008D6AF5" w:rsidRPr="004F1454" w:rsidRDefault="00AF1FD4" w:rsidP="004020A0">
      <w:pPr>
        <w:jc w:val="center"/>
        <w:rPr>
          <w:rFonts w:ascii="Times New Roman" w:hAnsi="Times New Roman" w:cs="Times New Roman"/>
          <w:b/>
          <w:bCs/>
          <w:color w:val="000000" w:themeColor="text1"/>
          <w:sz w:val="28"/>
          <w:szCs w:val="28"/>
          <w:lang w:val="en-IN"/>
        </w:rPr>
      </w:pPr>
      <w:r w:rsidRPr="004F1454">
        <w:rPr>
          <w:rFonts w:ascii="Times New Roman" w:hAnsi="Times New Roman" w:cs="Times New Roman"/>
          <w:b/>
          <w:bCs/>
          <w:color w:val="000000" w:themeColor="text1"/>
          <w:sz w:val="28"/>
          <w:szCs w:val="28"/>
          <w:lang w:val="en-IN"/>
        </w:rPr>
        <w:t xml:space="preserve">Ayushman Bharat – </w:t>
      </w:r>
      <w:r w:rsidR="00D4357A" w:rsidRPr="004F1454">
        <w:rPr>
          <w:rFonts w:ascii="Times New Roman" w:hAnsi="Times New Roman" w:cs="Times New Roman"/>
          <w:b/>
          <w:bCs/>
          <w:color w:val="000000" w:themeColor="text1"/>
          <w:sz w:val="28"/>
          <w:szCs w:val="28"/>
          <w:lang w:val="en-IN"/>
        </w:rPr>
        <w:t>Pradhan Mantri Jan Arogya Yojna</w:t>
      </w:r>
      <w:r w:rsidRPr="004F1454">
        <w:rPr>
          <w:rFonts w:ascii="Times New Roman" w:hAnsi="Times New Roman" w:cs="Times New Roman"/>
          <w:b/>
          <w:bCs/>
          <w:color w:val="000000" w:themeColor="text1"/>
          <w:sz w:val="28"/>
          <w:szCs w:val="28"/>
          <w:lang w:val="en-IN"/>
        </w:rPr>
        <w:t xml:space="preserve"> (AB-</w:t>
      </w:r>
      <w:r w:rsidR="00D4357A" w:rsidRPr="004F1454">
        <w:rPr>
          <w:rFonts w:ascii="Times New Roman" w:hAnsi="Times New Roman" w:cs="Times New Roman"/>
          <w:b/>
          <w:bCs/>
          <w:color w:val="000000" w:themeColor="text1"/>
          <w:sz w:val="28"/>
          <w:szCs w:val="28"/>
          <w:lang w:val="en-IN"/>
        </w:rPr>
        <w:t>PMJAY</w:t>
      </w:r>
      <w:r w:rsidRPr="004F1454">
        <w:rPr>
          <w:rFonts w:ascii="Times New Roman" w:hAnsi="Times New Roman" w:cs="Times New Roman"/>
          <w:b/>
          <w:bCs/>
          <w:color w:val="000000" w:themeColor="text1"/>
          <w:sz w:val="28"/>
          <w:szCs w:val="28"/>
          <w:lang w:val="en-IN"/>
        </w:rPr>
        <w:t>)</w:t>
      </w:r>
    </w:p>
    <w:p w14:paraId="61555CAC" w14:textId="77777777" w:rsidR="008D6AF5" w:rsidRPr="004F1454" w:rsidRDefault="008D6AF5" w:rsidP="004020A0">
      <w:pPr>
        <w:jc w:val="center"/>
        <w:rPr>
          <w:rFonts w:ascii="Times New Roman" w:hAnsi="Times New Roman" w:cs="Times New Roman"/>
          <w:b/>
          <w:bCs/>
          <w:color w:val="000000" w:themeColor="text1"/>
          <w:sz w:val="28"/>
          <w:szCs w:val="28"/>
          <w:lang w:val="en-IN"/>
        </w:rPr>
      </w:pPr>
    </w:p>
    <w:p w14:paraId="22D125A7" w14:textId="77777777" w:rsidR="008D6AF5" w:rsidRPr="004F1454" w:rsidRDefault="008D6AF5" w:rsidP="004020A0">
      <w:pPr>
        <w:jc w:val="center"/>
        <w:rPr>
          <w:rFonts w:ascii="Times New Roman" w:hAnsi="Times New Roman" w:cs="Times New Roman"/>
          <w:color w:val="000000" w:themeColor="text1"/>
          <w:sz w:val="28"/>
          <w:szCs w:val="28"/>
          <w:lang w:val="en-IN"/>
        </w:rPr>
      </w:pPr>
      <w:r w:rsidRPr="004F1454">
        <w:rPr>
          <w:rFonts w:ascii="Times New Roman" w:hAnsi="Times New Roman" w:cs="Times New Roman"/>
          <w:color w:val="000000" w:themeColor="text1"/>
          <w:sz w:val="28"/>
          <w:szCs w:val="28"/>
          <w:lang w:val="en-IN"/>
        </w:rPr>
        <w:t>In the State of</w:t>
      </w:r>
    </w:p>
    <w:p w14:paraId="4C9E321D" w14:textId="77777777" w:rsidR="008D6AF5" w:rsidRPr="004F1454" w:rsidRDefault="009815E7" w:rsidP="004020A0">
      <w:pPr>
        <w:jc w:val="center"/>
        <w:rPr>
          <w:rFonts w:ascii="Times New Roman" w:hAnsi="Times New Roman" w:cs="Times New Roman"/>
          <w:b/>
          <w:color w:val="000000" w:themeColor="text1"/>
          <w:sz w:val="28"/>
          <w:szCs w:val="28"/>
          <w:u w:val="single"/>
          <w:lang w:val="en-IN"/>
        </w:rPr>
      </w:pPr>
      <w:r w:rsidRPr="004F1454">
        <w:rPr>
          <w:rFonts w:ascii="Times New Roman" w:hAnsi="Times New Roman" w:cs="Times New Roman"/>
          <w:b/>
          <w:color w:val="000000" w:themeColor="text1"/>
          <w:sz w:val="28"/>
          <w:szCs w:val="28"/>
          <w:u w:val="single"/>
          <w:lang w:val="en-IN"/>
        </w:rPr>
        <w:t>NAGALAND</w:t>
      </w:r>
    </w:p>
    <w:p w14:paraId="6BF55015" w14:textId="77777777" w:rsidR="008D6AF5" w:rsidRPr="004F1454" w:rsidRDefault="008D6AF5" w:rsidP="004020A0">
      <w:pPr>
        <w:rPr>
          <w:rFonts w:ascii="Times New Roman" w:hAnsi="Times New Roman" w:cs="Times New Roman"/>
          <w:color w:val="000000" w:themeColor="text1"/>
          <w:sz w:val="28"/>
          <w:szCs w:val="28"/>
          <w:lang w:val="en-IN"/>
        </w:rPr>
      </w:pPr>
    </w:p>
    <w:p w14:paraId="3D0E35C2" w14:textId="77777777" w:rsidR="008D6AF5" w:rsidRPr="004F1454" w:rsidRDefault="002A754D" w:rsidP="004020A0">
      <w:pPr>
        <w:jc w:val="center"/>
        <w:rPr>
          <w:rFonts w:ascii="Times New Roman" w:hAnsi="Times New Roman" w:cs="Times New Roman"/>
          <w:color w:val="000000" w:themeColor="text1"/>
          <w:sz w:val="28"/>
          <w:szCs w:val="28"/>
          <w:lang w:val="en-IN"/>
        </w:rPr>
      </w:pPr>
      <w:r w:rsidRPr="004F1454">
        <w:rPr>
          <w:rFonts w:ascii="Times New Roman" w:hAnsi="Times New Roman" w:cs="Times New Roman"/>
          <w:color w:val="000000" w:themeColor="text1"/>
          <w:sz w:val="28"/>
          <w:szCs w:val="28"/>
          <w:lang w:val="en-IN"/>
        </w:rPr>
        <w:t>Dec</w:t>
      </w:r>
      <w:r w:rsidR="00B077ED" w:rsidRPr="004F1454">
        <w:rPr>
          <w:rFonts w:ascii="Times New Roman" w:hAnsi="Times New Roman" w:cs="Times New Roman"/>
          <w:color w:val="000000" w:themeColor="text1"/>
          <w:sz w:val="28"/>
          <w:szCs w:val="28"/>
          <w:lang w:val="en-IN"/>
        </w:rPr>
        <w:t>em</w:t>
      </w:r>
      <w:r w:rsidR="00D4357A" w:rsidRPr="004F1454">
        <w:rPr>
          <w:rFonts w:ascii="Times New Roman" w:hAnsi="Times New Roman" w:cs="Times New Roman"/>
          <w:color w:val="000000" w:themeColor="text1"/>
          <w:sz w:val="28"/>
          <w:szCs w:val="28"/>
          <w:lang w:val="en-IN"/>
        </w:rPr>
        <w:t>ber 2019</w:t>
      </w:r>
    </w:p>
    <w:p w14:paraId="65311E54" w14:textId="77777777" w:rsidR="008D6AF5" w:rsidRPr="004F1454" w:rsidRDefault="008D6AF5" w:rsidP="004020A0">
      <w:pPr>
        <w:rPr>
          <w:rFonts w:ascii="Times New Roman" w:hAnsi="Times New Roman" w:cs="Times New Roman"/>
          <w:color w:val="000000" w:themeColor="text1"/>
          <w:sz w:val="28"/>
          <w:szCs w:val="28"/>
          <w:lang w:val="en-IN"/>
        </w:rPr>
      </w:pPr>
      <w:r w:rsidRPr="004F1454">
        <w:rPr>
          <w:rFonts w:ascii="Times New Roman" w:hAnsi="Times New Roman" w:cs="Times New Roman"/>
          <w:color w:val="000000" w:themeColor="text1"/>
          <w:sz w:val="28"/>
          <w:szCs w:val="28"/>
          <w:lang w:val="en-IN"/>
        </w:rPr>
        <w:tab/>
      </w:r>
      <w:r w:rsidRPr="004F1454">
        <w:rPr>
          <w:rFonts w:ascii="Times New Roman" w:hAnsi="Times New Roman" w:cs="Times New Roman"/>
          <w:color w:val="000000" w:themeColor="text1"/>
          <w:sz w:val="28"/>
          <w:szCs w:val="28"/>
          <w:lang w:val="en-IN"/>
        </w:rPr>
        <w:tab/>
      </w:r>
    </w:p>
    <w:p w14:paraId="286567F7" w14:textId="77777777" w:rsidR="008D6AF5" w:rsidRPr="004F1454" w:rsidRDefault="008D6AF5" w:rsidP="004020A0">
      <w:pPr>
        <w:jc w:val="center"/>
        <w:rPr>
          <w:rFonts w:ascii="Times New Roman" w:hAnsi="Times New Roman" w:cs="Times New Roman"/>
          <w:color w:val="000000" w:themeColor="text1"/>
          <w:sz w:val="28"/>
          <w:szCs w:val="28"/>
          <w:lang w:val="en-IN"/>
        </w:rPr>
      </w:pPr>
      <w:r w:rsidRPr="004F1454">
        <w:rPr>
          <w:rFonts w:ascii="Times New Roman" w:hAnsi="Times New Roman" w:cs="Times New Roman"/>
          <w:color w:val="000000" w:themeColor="text1"/>
          <w:sz w:val="28"/>
          <w:szCs w:val="28"/>
          <w:lang w:val="en-IN"/>
        </w:rPr>
        <w:t>Volume I:</w:t>
      </w:r>
    </w:p>
    <w:p w14:paraId="55523456" w14:textId="77777777" w:rsidR="008D6AF5" w:rsidRPr="004F1454" w:rsidRDefault="008D6AF5" w:rsidP="004020A0">
      <w:pPr>
        <w:jc w:val="center"/>
        <w:rPr>
          <w:rFonts w:ascii="Times New Roman" w:hAnsi="Times New Roman" w:cs="Times New Roman"/>
          <w:color w:val="000000" w:themeColor="text1"/>
          <w:sz w:val="28"/>
          <w:szCs w:val="28"/>
          <w:lang w:val="en-IN"/>
        </w:rPr>
      </w:pPr>
      <w:r w:rsidRPr="004F1454">
        <w:rPr>
          <w:rFonts w:ascii="Times New Roman" w:hAnsi="Times New Roman" w:cs="Times New Roman"/>
          <w:color w:val="000000" w:themeColor="text1"/>
          <w:sz w:val="28"/>
          <w:szCs w:val="28"/>
          <w:lang w:val="en-IN"/>
        </w:rPr>
        <w:t>Instruction to Bidders</w:t>
      </w:r>
    </w:p>
    <w:p w14:paraId="4DAEBDA1" w14:textId="77777777" w:rsidR="008D6AF5" w:rsidRPr="004F1454" w:rsidRDefault="008D6AF5" w:rsidP="004020A0">
      <w:pPr>
        <w:rPr>
          <w:rFonts w:ascii="Times New Roman" w:hAnsi="Times New Roman" w:cs="Times New Roman"/>
          <w:color w:val="000000" w:themeColor="text1"/>
          <w:sz w:val="22"/>
          <w:szCs w:val="22"/>
          <w:lang w:val="en-IN"/>
        </w:rPr>
      </w:pPr>
    </w:p>
    <w:p w14:paraId="43ADA307" w14:textId="77777777" w:rsidR="008D6AF5" w:rsidRPr="004F1454" w:rsidRDefault="008D6AF5" w:rsidP="004020A0">
      <w:pPr>
        <w:rPr>
          <w:rFonts w:ascii="Times New Roman" w:hAnsi="Times New Roman" w:cs="Times New Roman"/>
          <w:color w:val="000000" w:themeColor="text1"/>
          <w:sz w:val="22"/>
          <w:szCs w:val="22"/>
          <w:lang w:val="en-IN"/>
        </w:rPr>
      </w:pPr>
    </w:p>
    <w:p w14:paraId="77541FB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p>
    <w:p w14:paraId="71512643" w14:textId="77777777" w:rsidR="008D6AF5" w:rsidRPr="004F1454" w:rsidRDefault="008D6AF5" w:rsidP="004020A0">
      <w:pPr>
        <w:rPr>
          <w:rFonts w:ascii="Times New Roman" w:hAnsi="Times New Roman" w:cs="Times New Roman"/>
          <w:color w:val="000000" w:themeColor="text1"/>
          <w:sz w:val="22"/>
          <w:szCs w:val="22"/>
          <w:lang w:val="en-IN"/>
        </w:rPr>
      </w:pPr>
    </w:p>
    <w:p w14:paraId="5135CB81" w14:textId="77777777" w:rsidR="008D6AF5" w:rsidRPr="004F1454" w:rsidRDefault="008D6AF5" w:rsidP="004020A0">
      <w:pPr>
        <w:rPr>
          <w:rFonts w:ascii="Times New Roman" w:hAnsi="Times New Roman" w:cs="Times New Roman"/>
          <w:color w:val="000000" w:themeColor="text1"/>
          <w:sz w:val="22"/>
          <w:szCs w:val="22"/>
          <w:lang w:val="en-IN"/>
        </w:rPr>
      </w:pPr>
    </w:p>
    <w:p w14:paraId="17CCF4C0" w14:textId="77777777" w:rsidR="008D6AF5" w:rsidRPr="004F1454" w:rsidRDefault="008D6AF5" w:rsidP="004020A0">
      <w:pPr>
        <w:rPr>
          <w:rFonts w:ascii="Times New Roman" w:hAnsi="Times New Roman" w:cs="Times New Roman"/>
          <w:color w:val="000000" w:themeColor="text1"/>
          <w:sz w:val="22"/>
          <w:szCs w:val="22"/>
          <w:lang w:val="en-IN"/>
        </w:rPr>
      </w:pPr>
    </w:p>
    <w:p w14:paraId="2CD617E8" w14:textId="77777777" w:rsidR="008D6AF5" w:rsidRPr="004F1454" w:rsidRDefault="008D6AF5" w:rsidP="004020A0">
      <w:pPr>
        <w:rPr>
          <w:rFonts w:ascii="Times New Roman" w:hAnsi="Times New Roman" w:cs="Times New Roman"/>
          <w:color w:val="000000" w:themeColor="text1"/>
          <w:sz w:val="22"/>
          <w:szCs w:val="22"/>
          <w:lang w:val="en-IN"/>
        </w:rPr>
      </w:pPr>
    </w:p>
    <w:p w14:paraId="2C5FF4ED" w14:textId="77777777" w:rsidR="008D6AF5" w:rsidRPr="004F1454" w:rsidRDefault="008D6AF5" w:rsidP="004020A0">
      <w:pPr>
        <w:rPr>
          <w:rFonts w:ascii="Times New Roman" w:hAnsi="Times New Roman" w:cs="Times New Roman"/>
          <w:color w:val="000000" w:themeColor="text1"/>
          <w:sz w:val="22"/>
          <w:szCs w:val="22"/>
          <w:lang w:val="en-IN"/>
        </w:rPr>
      </w:pPr>
    </w:p>
    <w:p w14:paraId="7843F32C" w14:textId="77777777" w:rsidR="008D6AF5" w:rsidRPr="004F1454" w:rsidRDefault="008D6AF5" w:rsidP="004020A0">
      <w:pPr>
        <w:rPr>
          <w:rFonts w:ascii="Times New Roman" w:hAnsi="Times New Roman" w:cs="Times New Roman"/>
          <w:color w:val="000000" w:themeColor="text1"/>
          <w:sz w:val="22"/>
          <w:szCs w:val="22"/>
          <w:lang w:val="en-IN"/>
        </w:rPr>
      </w:pPr>
    </w:p>
    <w:p w14:paraId="61D4DF56" w14:textId="77777777" w:rsidR="008D6AF5" w:rsidRPr="004F1454" w:rsidRDefault="008D6AF5" w:rsidP="004020A0">
      <w:pPr>
        <w:rPr>
          <w:rFonts w:ascii="Times New Roman" w:hAnsi="Times New Roman" w:cs="Times New Roman"/>
          <w:color w:val="000000" w:themeColor="text1"/>
          <w:sz w:val="22"/>
          <w:szCs w:val="22"/>
          <w:lang w:val="en-IN"/>
        </w:rPr>
      </w:pPr>
    </w:p>
    <w:p w14:paraId="3E88C5ED" w14:textId="77777777" w:rsidR="008D6AF5" w:rsidRPr="004F1454" w:rsidRDefault="008D6AF5" w:rsidP="004020A0">
      <w:pPr>
        <w:rPr>
          <w:rFonts w:ascii="Times New Roman" w:hAnsi="Times New Roman" w:cs="Times New Roman"/>
          <w:color w:val="000000" w:themeColor="text1"/>
          <w:sz w:val="22"/>
          <w:szCs w:val="22"/>
          <w:lang w:val="en-IN"/>
        </w:rPr>
      </w:pPr>
    </w:p>
    <w:p w14:paraId="201DED37" w14:textId="77777777" w:rsidR="008D6AF5" w:rsidRPr="004F1454" w:rsidRDefault="008D6AF5" w:rsidP="004020A0">
      <w:pPr>
        <w:rPr>
          <w:rFonts w:ascii="Times New Roman" w:hAnsi="Times New Roman" w:cs="Times New Roman"/>
          <w:color w:val="000000" w:themeColor="text1"/>
          <w:sz w:val="22"/>
          <w:szCs w:val="22"/>
          <w:lang w:val="en-IN"/>
        </w:rPr>
      </w:pPr>
    </w:p>
    <w:p w14:paraId="372221D6" w14:textId="77777777" w:rsidR="008D6AF5" w:rsidRPr="004F1454" w:rsidRDefault="008D6AF5" w:rsidP="004020A0">
      <w:pPr>
        <w:rPr>
          <w:rFonts w:ascii="Times New Roman" w:hAnsi="Times New Roman" w:cs="Times New Roman"/>
          <w:color w:val="000000" w:themeColor="text1"/>
          <w:sz w:val="22"/>
          <w:szCs w:val="22"/>
          <w:lang w:val="en-IN"/>
        </w:rPr>
      </w:pPr>
    </w:p>
    <w:p w14:paraId="3378D3D4" w14:textId="77777777" w:rsidR="008D6AF5" w:rsidRPr="004F1454" w:rsidRDefault="008D6AF5" w:rsidP="004020A0">
      <w:pPr>
        <w:rPr>
          <w:rFonts w:ascii="Times New Roman" w:hAnsi="Times New Roman" w:cs="Times New Roman"/>
          <w:color w:val="000000" w:themeColor="text1"/>
          <w:sz w:val="22"/>
          <w:szCs w:val="22"/>
          <w:lang w:val="en-IN"/>
        </w:rPr>
      </w:pPr>
    </w:p>
    <w:p w14:paraId="3D6331A0" w14:textId="77777777" w:rsidR="008D6AF5" w:rsidRPr="004F1454" w:rsidRDefault="008D6AF5" w:rsidP="004020A0">
      <w:pPr>
        <w:rPr>
          <w:rFonts w:ascii="Times New Roman" w:hAnsi="Times New Roman" w:cs="Times New Roman"/>
          <w:color w:val="000000" w:themeColor="text1"/>
          <w:sz w:val="22"/>
          <w:szCs w:val="22"/>
          <w:lang w:val="en-IN"/>
        </w:rPr>
      </w:pPr>
    </w:p>
    <w:p w14:paraId="21739727" w14:textId="77777777" w:rsidR="008D6AF5" w:rsidRPr="004F1454" w:rsidRDefault="008D6AF5" w:rsidP="004020A0">
      <w:pPr>
        <w:rPr>
          <w:rFonts w:ascii="Times New Roman" w:hAnsi="Times New Roman" w:cs="Times New Roman"/>
          <w:color w:val="000000" w:themeColor="text1"/>
          <w:sz w:val="22"/>
          <w:szCs w:val="22"/>
          <w:lang w:val="en-IN"/>
        </w:rPr>
      </w:pPr>
    </w:p>
    <w:p w14:paraId="6A7A6657" w14:textId="77777777" w:rsidR="008D6AF5" w:rsidRPr="004F1454" w:rsidRDefault="008D6AF5" w:rsidP="004020A0">
      <w:pPr>
        <w:rPr>
          <w:rFonts w:ascii="Times New Roman" w:hAnsi="Times New Roman" w:cs="Times New Roman"/>
          <w:color w:val="000000" w:themeColor="text1"/>
          <w:sz w:val="22"/>
          <w:szCs w:val="22"/>
          <w:lang w:val="en-IN"/>
        </w:rPr>
      </w:pPr>
    </w:p>
    <w:p w14:paraId="74B51A21" w14:textId="77777777" w:rsidR="008D6AF5" w:rsidRPr="004F1454" w:rsidRDefault="008D6AF5" w:rsidP="004020A0">
      <w:pPr>
        <w:rPr>
          <w:rFonts w:ascii="Times New Roman" w:hAnsi="Times New Roman" w:cs="Times New Roman"/>
          <w:color w:val="000000" w:themeColor="text1"/>
          <w:sz w:val="22"/>
          <w:szCs w:val="22"/>
          <w:lang w:val="en-IN"/>
        </w:rPr>
      </w:pPr>
    </w:p>
    <w:p w14:paraId="62B84DDC" w14:textId="77777777" w:rsidR="008D6AF5" w:rsidRPr="004F1454" w:rsidRDefault="008D6AF5" w:rsidP="004020A0">
      <w:pPr>
        <w:rPr>
          <w:rFonts w:ascii="Times New Roman" w:hAnsi="Times New Roman" w:cs="Times New Roman"/>
          <w:color w:val="000000" w:themeColor="text1"/>
          <w:sz w:val="22"/>
          <w:szCs w:val="22"/>
          <w:lang w:val="en-IN"/>
        </w:rPr>
      </w:pPr>
    </w:p>
    <w:p w14:paraId="538FE416" w14:textId="77777777" w:rsidR="008D6AF5" w:rsidRPr="004F1454" w:rsidRDefault="008D6AF5" w:rsidP="004020A0">
      <w:pPr>
        <w:rPr>
          <w:rFonts w:ascii="Times New Roman" w:hAnsi="Times New Roman" w:cs="Times New Roman"/>
          <w:color w:val="000000" w:themeColor="text1"/>
          <w:sz w:val="22"/>
          <w:szCs w:val="22"/>
          <w:lang w:val="en-IN"/>
        </w:rPr>
      </w:pPr>
    </w:p>
    <w:p w14:paraId="522E00CC" w14:textId="77777777" w:rsidR="008D6AF5" w:rsidRPr="004F1454" w:rsidRDefault="008D6AF5" w:rsidP="004020A0">
      <w:pPr>
        <w:rPr>
          <w:rFonts w:ascii="Times New Roman" w:hAnsi="Times New Roman" w:cs="Times New Roman"/>
          <w:color w:val="000000" w:themeColor="text1"/>
          <w:sz w:val="22"/>
          <w:szCs w:val="22"/>
          <w:lang w:val="en-IN"/>
        </w:rPr>
      </w:pPr>
    </w:p>
    <w:p w14:paraId="49E18606" w14:textId="77777777" w:rsidR="008D6AF5" w:rsidRPr="004F1454" w:rsidRDefault="008D6AF5" w:rsidP="004020A0">
      <w:pPr>
        <w:rPr>
          <w:rFonts w:ascii="Times New Roman" w:hAnsi="Times New Roman" w:cs="Times New Roman"/>
          <w:color w:val="000000" w:themeColor="text1"/>
          <w:sz w:val="22"/>
          <w:szCs w:val="22"/>
          <w:lang w:val="en-IN"/>
        </w:rPr>
      </w:pPr>
    </w:p>
    <w:p w14:paraId="6BDF6DF1" w14:textId="77777777" w:rsidR="001959D9" w:rsidRPr="004F1454" w:rsidRDefault="001959D9">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7589A79D" w14:textId="77777777" w:rsidR="008D6AF5" w:rsidRPr="004F1454" w:rsidRDefault="008D6AF5" w:rsidP="004020A0">
      <w:pPr>
        <w:outlineLvl w:val="0"/>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lastRenderedPageBreak/>
        <w:t>Contents</w:t>
      </w:r>
    </w:p>
    <w:p w14:paraId="3CF035FC" w14:textId="77777777" w:rsidR="008D6AF5" w:rsidRPr="004F1454" w:rsidRDefault="008D6AF5" w:rsidP="004020A0">
      <w:pPr>
        <w:rPr>
          <w:rFonts w:ascii="Times New Roman" w:hAnsi="Times New Roman" w:cs="Times New Roman"/>
          <w:color w:val="000000" w:themeColor="text1"/>
          <w:sz w:val="22"/>
          <w:szCs w:val="22"/>
          <w:lang w:val="en-IN"/>
        </w:rPr>
      </w:pPr>
    </w:p>
    <w:p w14:paraId="6653D970" w14:textId="77777777" w:rsidR="00D71488" w:rsidRDefault="006C7E52">
      <w:pPr>
        <w:pStyle w:val="TOC1"/>
        <w:rPr>
          <w:rFonts w:asciiTheme="minorHAnsi" w:eastAsiaTheme="minorEastAsia" w:hAnsiTheme="minorHAnsi" w:cstheme="minorBidi"/>
          <w:b w:val="0"/>
          <w:bCs w:val="0"/>
          <w:noProof/>
        </w:rPr>
      </w:pPr>
      <w:r w:rsidRPr="004F1454">
        <w:rPr>
          <w:rFonts w:ascii="Times New Roman" w:hAnsi="Times New Roman" w:cs="Times New Roman"/>
          <w:color w:val="000000" w:themeColor="text1"/>
          <w:lang w:val="en-IN"/>
        </w:rPr>
        <w:fldChar w:fldCharType="begin"/>
      </w:r>
      <w:r w:rsidR="008D6AF5" w:rsidRPr="004F1454">
        <w:rPr>
          <w:rFonts w:ascii="Times New Roman" w:hAnsi="Times New Roman" w:cs="Times New Roman"/>
          <w:color w:val="000000" w:themeColor="text1"/>
          <w:lang w:val="en-IN"/>
        </w:rPr>
        <w:instrText xml:space="preserve"> TOC \o "1-3" </w:instrText>
      </w:r>
      <w:r w:rsidRPr="004F1454">
        <w:rPr>
          <w:rFonts w:ascii="Times New Roman" w:hAnsi="Times New Roman" w:cs="Times New Roman"/>
          <w:color w:val="000000" w:themeColor="text1"/>
          <w:lang w:val="en-IN"/>
        </w:rPr>
        <w:fldChar w:fldCharType="separate"/>
      </w:r>
      <w:r w:rsidR="00D71488" w:rsidRPr="00BA4F89">
        <w:rPr>
          <w:rFonts w:ascii="Times New Roman" w:hAnsi="Times New Roman" w:cs="Times New Roman"/>
          <w:noProof/>
          <w:color w:val="000000" w:themeColor="text1"/>
          <w:lang w:val="en-IN"/>
        </w:rPr>
        <w:t>Abbreviations</w:t>
      </w:r>
      <w:r w:rsidR="00D71488">
        <w:rPr>
          <w:noProof/>
        </w:rPr>
        <w:tab/>
      </w:r>
      <w:r>
        <w:rPr>
          <w:noProof/>
        </w:rPr>
        <w:fldChar w:fldCharType="begin"/>
      </w:r>
      <w:r w:rsidR="00D71488">
        <w:rPr>
          <w:noProof/>
        </w:rPr>
        <w:instrText xml:space="preserve"> PAGEREF _Toc26352991 \h </w:instrText>
      </w:r>
      <w:r>
        <w:rPr>
          <w:noProof/>
        </w:rPr>
      </w:r>
      <w:r>
        <w:rPr>
          <w:noProof/>
        </w:rPr>
        <w:fldChar w:fldCharType="separate"/>
      </w:r>
      <w:r w:rsidR="00D71488">
        <w:rPr>
          <w:noProof/>
        </w:rPr>
        <w:t>4</w:t>
      </w:r>
      <w:r>
        <w:rPr>
          <w:noProof/>
        </w:rPr>
        <w:fldChar w:fldCharType="end"/>
      </w:r>
    </w:p>
    <w:p w14:paraId="39C9962C"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Data Sheet</w:t>
      </w:r>
      <w:r>
        <w:rPr>
          <w:noProof/>
        </w:rPr>
        <w:tab/>
      </w:r>
      <w:r w:rsidR="006C7E52">
        <w:rPr>
          <w:noProof/>
        </w:rPr>
        <w:fldChar w:fldCharType="begin"/>
      </w:r>
      <w:r>
        <w:rPr>
          <w:noProof/>
        </w:rPr>
        <w:instrText xml:space="preserve"> PAGEREF _Toc26352992 \h </w:instrText>
      </w:r>
      <w:r w:rsidR="006C7E52">
        <w:rPr>
          <w:noProof/>
        </w:rPr>
      </w:r>
      <w:r w:rsidR="006C7E52">
        <w:rPr>
          <w:noProof/>
        </w:rPr>
        <w:fldChar w:fldCharType="separate"/>
      </w:r>
      <w:r>
        <w:rPr>
          <w:noProof/>
        </w:rPr>
        <w:t>5</w:t>
      </w:r>
      <w:r w:rsidR="006C7E52">
        <w:rPr>
          <w:noProof/>
        </w:rPr>
        <w:fldChar w:fldCharType="end"/>
      </w:r>
    </w:p>
    <w:p w14:paraId="0592F2D3"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Disclaimer</w:t>
      </w:r>
      <w:r>
        <w:rPr>
          <w:noProof/>
        </w:rPr>
        <w:tab/>
      </w:r>
      <w:r w:rsidR="006C7E52">
        <w:rPr>
          <w:noProof/>
        </w:rPr>
        <w:fldChar w:fldCharType="begin"/>
      </w:r>
      <w:r>
        <w:rPr>
          <w:noProof/>
        </w:rPr>
        <w:instrText xml:space="preserve"> PAGEREF _Toc26352993 \h </w:instrText>
      </w:r>
      <w:r w:rsidR="006C7E52">
        <w:rPr>
          <w:noProof/>
        </w:rPr>
      </w:r>
      <w:r w:rsidR="006C7E52">
        <w:rPr>
          <w:noProof/>
        </w:rPr>
        <w:fldChar w:fldCharType="separate"/>
      </w:r>
      <w:r>
        <w:rPr>
          <w:noProof/>
        </w:rPr>
        <w:t>7</w:t>
      </w:r>
      <w:r w:rsidR="006C7E52">
        <w:rPr>
          <w:noProof/>
        </w:rPr>
        <w:fldChar w:fldCharType="end"/>
      </w:r>
    </w:p>
    <w:p w14:paraId="717A3E26"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Definitions and Interpretations</w:t>
      </w:r>
      <w:r>
        <w:rPr>
          <w:noProof/>
        </w:rPr>
        <w:tab/>
      </w:r>
      <w:r w:rsidR="006C7E52">
        <w:rPr>
          <w:noProof/>
        </w:rPr>
        <w:fldChar w:fldCharType="begin"/>
      </w:r>
      <w:r>
        <w:rPr>
          <w:noProof/>
        </w:rPr>
        <w:instrText xml:space="preserve"> PAGEREF _Toc26352994 \h </w:instrText>
      </w:r>
      <w:r w:rsidR="006C7E52">
        <w:rPr>
          <w:noProof/>
        </w:rPr>
      </w:r>
      <w:r w:rsidR="006C7E52">
        <w:rPr>
          <w:noProof/>
        </w:rPr>
        <w:fldChar w:fldCharType="separate"/>
      </w:r>
      <w:r>
        <w:rPr>
          <w:noProof/>
        </w:rPr>
        <w:t>9</w:t>
      </w:r>
      <w:r w:rsidR="006C7E52">
        <w:rPr>
          <w:noProof/>
        </w:rPr>
        <w:fldChar w:fldCharType="end"/>
      </w:r>
    </w:p>
    <w:p w14:paraId="79AF2C2A"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1.</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Context</w:t>
      </w:r>
      <w:r>
        <w:rPr>
          <w:noProof/>
        </w:rPr>
        <w:tab/>
      </w:r>
      <w:r w:rsidR="006C7E52">
        <w:rPr>
          <w:noProof/>
        </w:rPr>
        <w:fldChar w:fldCharType="begin"/>
      </w:r>
      <w:r>
        <w:rPr>
          <w:noProof/>
        </w:rPr>
        <w:instrText xml:space="preserve"> PAGEREF _Toc26352995 \h </w:instrText>
      </w:r>
      <w:r w:rsidR="006C7E52">
        <w:rPr>
          <w:noProof/>
        </w:rPr>
      </w:r>
      <w:r w:rsidR="006C7E52">
        <w:rPr>
          <w:noProof/>
        </w:rPr>
        <w:fldChar w:fldCharType="separate"/>
      </w:r>
      <w:r>
        <w:rPr>
          <w:noProof/>
        </w:rPr>
        <w:t>12</w:t>
      </w:r>
      <w:r w:rsidR="006C7E52">
        <w:rPr>
          <w:noProof/>
        </w:rPr>
        <w:fldChar w:fldCharType="end"/>
      </w:r>
    </w:p>
    <w:p w14:paraId="503E4AE8"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2.</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Purpose and Scope of this Tender Document</w:t>
      </w:r>
      <w:r>
        <w:rPr>
          <w:noProof/>
        </w:rPr>
        <w:tab/>
      </w:r>
      <w:r w:rsidR="006C7E52">
        <w:rPr>
          <w:noProof/>
        </w:rPr>
        <w:fldChar w:fldCharType="begin"/>
      </w:r>
      <w:r>
        <w:rPr>
          <w:noProof/>
        </w:rPr>
        <w:instrText xml:space="preserve"> PAGEREF _Toc26352996 \h </w:instrText>
      </w:r>
      <w:r w:rsidR="006C7E52">
        <w:rPr>
          <w:noProof/>
        </w:rPr>
      </w:r>
      <w:r w:rsidR="006C7E52">
        <w:rPr>
          <w:noProof/>
        </w:rPr>
        <w:fldChar w:fldCharType="separate"/>
      </w:r>
      <w:r>
        <w:rPr>
          <w:noProof/>
        </w:rPr>
        <w:t>12</w:t>
      </w:r>
      <w:r w:rsidR="006C7E52">
        <w:rPr>
          <w:noProof/>
        </w:rPr>
        <w:fldChar w:fldCharType="end"/>
      </w:r>
    </w:p>
    <w:p w14:paraId="00CC85AB"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3.</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Eligibility of Bidders</w:t>
      </w:r>
      <w:r>
        <w:rPr>
          <w:noProof/>
        </w:rPr>
        <w:tab/>
      </w:r>
      <w:r w:rsidR="006C7E52">
        <w:rPr>
          <w:noProof/>
        </w:rPr>
        <w:fldChar w:fldCharType="begin"/>
      </w:r>
      <w:r>
        <w:rPr>
          <w:noProof/>
        </w:rPr>
        <w:instrText xml:space="preserve"> PAGEREF _Toc26352997 \h </w:instrText>
      </w:r>
      <w:r w:rsidR="006C7E52">
        <w:rPr>
          <w:noProof/>
        </w:rPr>
      </w:r>
      <w:r w:rsidR="006C7E52">
        <w:rPr>
          <w:noProof/>
        </w:rPr>
        <w:fldChar w:fldCharType="separate"/>
      </w:r>
      <w:r>
        <w:rPr>
          <w:noProof/>
        </w:rPr>
        <w:t>13</w:t>
      </w:r>
      <w:r w:rsidR="006C7E52">
        <w:rPr>
          <w:noProof/>
        </w:rPr>
        <w:fldChar w:fldCharType="end"/>
      </w:r>
    </w:p>
    <w:p w14:paraId="4130AD5D"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3.1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Qualific</w:t>
      </w:r>
      <w:r w:rsidRPr="00BA4F89">
        <w:rPr>
          <w:rFonts w:ascii="Times New Roman" w:hAnsi="Times New Roman" w:cs="Times New Roman"/>
          <w:bCs/>
          <w:noProof/>
          <w:color w:val="000000" w:themeColor="text1"/>
          <w:lang w:val="en-IN"/>
        </w:rPr>
        <w:t>ation Cri</w:t>
      </w:r>
      <w:r w:rsidRPr="00BA4F89">
        <w:rPr>
          <w:rFonts w:ascii="Times New Roman" w:hAnsi="Times New Roman" w:cs="Times New Roman"/>
          <w:noProof/>
          <w:color w:val="000000" w:themeColor="text1"/>
          <w:lang w:val="en-IN"/>
        </w:rPr>
        <w:t>teria</w:t>
      </w:r>
      <w:r>
        <w:rPr>
          <w:noProof/>
        </w:rPr>
        <w:tab/>
      </w:r>
      <w:r w:rsidR="006C7E52">
        <w:rPr>
          <w:noProof/>
        </w:rPr>
        <w:fldChar w:fldCharType="begin"/>
      </w:r>
      <w:r>
        <w:rPr>
          <w:noProof/>
        </w:rPr>
        <w:instrText xml:space="preserve"> PAGEREF _Toc26352998 \h </w:instrText>
      </w:r>
      <w:r w:rsidR="006C7E52">
        <w:rPr>
          <w:noProof/>
        </w:rPr>
      </w:r>
      <w:r w:rsidR="006C7E52">
        <w:rPr>
          <w:noProof/>
        </w:rPr>
        <w:fldChar w:fldCharType="separate"/>
      </w:r>
      <w:r>
        <w:rPr>
          <w:noProof/>
        </w:rPr>
        <w:t>13</w:t>
      </w:r>
      <w:r w:rsidR="006C7E52">
        <w:rPr>
          <w:noProof/>
        </w:rPr>
        <w:fldChar w:fldCharType="end"/>
      </w:r>
    </w:p>
    <w:p w14:paraId="0377A421"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3.2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Consortium Not Allowed</w:t>
      </w:r>
      <w:r>
        <w:rPr>
          <w:noProof/>
        </w:rPr>
        <w:tab/>
      </w:r>
      <w:r w:rsidR="006C7E52">
        <w:rPr>
          <w:noProof/>
        </w:rPr>
        <w:fldChar w:fldCharType="begin"/>
      </w:r>
      <w:r>
        <w:rPr>
          <w:noProof/>
        </w:rPr>
        <w:instrText xml:space="preserve"> PAGEREF _Toc26352999 \h </w:instrText>
      </w:r>
      <w:r w:rsidR="006C7E52">
        <w:rPr>
          <w:noProof/>
        </w:rPr>
      </w:r>
      <w:r w:rsidR="006C7E52">
        <w:rPr>
          <w:noProof/>
        </w:rPr>
        <w:fldChar w:fldCharType="separate"/>
      </w:r>
      <w:r>
        <w:rPr>
          <w:noProof/>
        </w:rPr>
        <w:t>14</w:t>
      </w:r>
      <w:r w:rsidR="006C7E52">
        <w:rPr>
          <w:noProof/>
        </w:rPr>
        <w:fldChar w:fldCharType="end"/>
      </w:r>
    </w:p>
    <w:p w14:paraId="1FE02EAD"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4.</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Grounds for Rejecting the Bid</w:t>
      </w:r>
      <w:r>
        <w:rPr>
          <w:noProof/>
        </w:rPr>
        <w:tab/>
      </w:r>
      <w:r w:rsidR="006C7E52">
        <w:rPr>
          <w:noProof/>
        </w:rPr>
        <w:fldChar w:fldCharType="begin"/>
      </w:r>
      <w:r>
        <w:rPr>
          <w:noProof/>
        </w:rPr>
        <w:instrText xml:space="preserve"> PAGEREF _Toc26353000 \h </w:instrText>
      </w:r>
      <w:r w:rsidR="006C7E52">
        <w:rPr>
          <w:noProof/>
        </w:rPr>
      </w:r>
      <w:r w:rsidR="006C7E52">
        <w:rPr>
          <w:noProof/>
        </w:rPr>
        <w:fldChar w:fldCharType="separate"/>
      </w:r>
      <w:r>
        <w:rPr>
          <w:noProof/>
        </w:rPr>
        <w:t>14</w:t>
      </w:r>
      <w:r w:rsidR="006C7E52">
        <w:rPr>
          <w:noProof/>
        </w:rPr>
        <w:fldChar w:fldCharType="end"/>
      </w:r>
    </w:p>
    <w:p w14:paraId="766B6E86"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4.1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Fraud and Corruption</w:t>
      </w:r>
      <w:r>
        <w:rPr>
          <w:noProof/>
        </w:rPr>
        <w:tab/>
      </w:r>
      <w:r w:rsidR="006C7E52">
        <w:rPr>
          <w:noProof/>
        </w:rPr>
        <w:fldChar w:fldCharType="begin"/>
      </w:r>
      <w:r>
        <w:rPr>
          <w:noProof/>
        </w:rPr>
        <w:instrText xml:space="preserve"> PAGEREF _Toc26353001 \h </w:instrText>
      </w:r>
      <w:r w:rsidR="006C7E52">
        <w:rPr>
          <w:noProof/>
        </w:rPr>
      </w:r>
      <w:r w:rsidR="006C7E52">
        <w:rPr>
          <w:noProof/>
        </w:rPr>
        <w:fldChar w:fldCharType="separate"/>
      </w:r>
      <w:r>
        <w:rPr>
          <w:noProof/>
        </w:rPr>
        <w:t>14</w:t>
      </w:r>
      <w:r w:rsidR="006C7E52">
        <w:rPr>
          <w:noProof/>
        </w:rPr>
        <w:fldChar w:fldCharType="end"/>
      </w:r>
    </w:p>
    <w:p w14:paraId="127BF60E"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4.2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Conflict of Interest</w:t>
      </w:r>
      <w:r>
        <w:rPr>
          <w:noProof/>
        </w:rPr>
        <w:tab/>
      </w:r>
      <w:r w:rsidR="006C7E52">
        <w:rPr>
          <w:noProof/>
        </w:rPr>
        <w:fldChar w:fldCharType="begin"/>
      </w:r>
      <w:r>
        <w:rPr>
          <w:noProof/>
        </w:rPr>
        <w:instrText xml:space="preserve"> PAGEREF _Toc26353002 \h </w:instrText>
      </w:r>
      <w:r w:rsidR="006C7E52">
        <w:rPr>
          <w:noProof/>
        </w:rPr>
      </w:r>
      <w:r w:rsidR="006C7E52">
        <w:rPr>
          <w:noProof/>
        </w:rPr>
        <w:fldChar w:fldCharType="separate"/>
      </w:r>
      <w:r>
        <w:rPr>
          <w:noProof/>
        </w:rPr>
        <w:t>15</w:t>
      </w:r>
      <w:r w:rsidR="006C7E52">
        <w:rPr>
          <w:noProof/>
        </w:rPr>
        <w:fldChar w:fldCharType="end"/>
      </w:r>
    </w:p>
    <w:p w14:paraId="389B35CD"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4.3</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Misrepresentation by the Bidder</w:t>
      </w:r>
      <w:r>
        <w:rPr>
          <w:noProof/>
        </w:rPr>
        <w:tab/>
      </w:r>
      <w:r w:rsidR="006C7E52">
        <w:rPr>
          <w:noProof/>
        </w:rPr>
        <w:fldChar w:fldCharType="begin"/>
      </w:r>
      <w:r>
        <w:rPr>
          <w:noProof/>
        </w:rPr>
        <w:instrText xml:space="preserve"> PAGEREF _Toc26353003 \h </w:instrText>
      </w:r>
      <w:r w:rsidR="006C7E52">
        <w:rPr>
          <w:noProof/>
        </w:rPr>
      </w:r>
      <w:r w:rsidR="006C7E52">
        <w:rPr>
          <w:noProof/>
        </w:rPr>
        <w:fldChar w:fldCharType="separate"/>
      </w:r>
      <w:r>
        <w:rPr>
          <w:noProof/>
        </w:rPr>
        <w:t>16</w:t>
      </w:r>
      <w:r w:rsidR="006C7E52">
        <w:rPr>
          <w:noProof/>
        </w:rPr>
        <w:fldChar w:fldCharType="end"/>
      </w:r>
    </w:p>
    <w:p w14:paraId="356BD496"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4.4</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Other Grounds Declaring a Bid Ineligible</w:t>
      </w:r>
      <w:r>
        <w:rPr>
          <w:noProof/>
        </w:rPr>
        <w:tab/>
      </w:r>
      <w:r w:rsidR="006C7E52">
        <w:rPr>
          <w:noProof/>
        </w:rPr>
        <w:fldChar w:fldCharType="begin"/>
      </w:r>
      <w:r>
        <w:rPr>
          <w:noProof/>
        </w:rPr>
        <w:instrText xml:space="preserve"> PAGEREF _Toc26353004 \h </w:instrText>
      </w:r>
      <w:r w:rsidR="006C7E52">
        <w:rPr>
          <w:noProof/>
        </w:rPr>
      </w:r>
      <w:r w:rsidR="006C7E52">
        <w:rPr>
          <w:noProof/>
        </w:rPr>
        <w:fldChar w:fldCharType="separate"/>
      </w:r>
      <w:r>
        <w:rPr>
          <w:noProof/>
        </w:rPr>
        <w:t>16</w:t>
      </w:r>
      <w:r w:rsidR="006C7E52">
        <w:rPr>
          <w:noProof/>
        </w:rPr>
        <w:fldChar w:fldCharType="end"/>
      </w:r>
    </w:p>
    <w:p w14:paraId="04C7538A"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4.5</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SHA’s Right to Evaluate Eligibility</w:t>
      </w:r>
      <w:r>
        <w:rPr>
          <w:noProof/>
        </w:rPr>
        <w:tab/>
      </w:r>
      <w:r w:rsidR="006C7E52">
        <w:rPr>
          <w:noProof/>
        </w:rPr>
        <w:fldChar w:fldCharType="begin"/>
      </w:r>
      <w:r>
        <w:rPr>
          <w:noProof/>
        </w:rPr>
        <w:instrText xml:space="preserve"> PAGEREF _Toc26353005 \h </w:instrText>
      </w:r>
      <w:r w:rsidR="006C7E52">
        <w:rPr>
          <w:noProof/>
        </w:rPr>
      </w:r>
      <w:r w:rsidR="006C7E52">
        <w:rPr>
          <w:noProof/>
        </w:rPr>
        <w:fldChar w:fldCharType="separate"/>
      </w:r>
      <w:r>
        <w:rPr>
          <w:noProof/>
        </w:rPr>
        <w:t>17</w:t>
      </w:r>
      <w:r w:rsidR="006C7E52">
        <w:rPr>
          <w:noProof/>
        </w:rPr>
        <w:fldChar w:fldCharType="end"/>
      </w:r>
    </w:p>
    <w:p w14:paraId="6DDC8ED3"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5.</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Clarifications and Pre-Bid Meeting</w:t>
      </w:r>
      <w:r>
        <w:rPr>
          <w:noProof/>
        </w:rPr>
        <w:tab/>
      </w:r>
      <w:r w:rsidR="006C7E52">
        <w:rPr>
          <w:noProof/>
        </w:rPr>
        <w:fldChar w:fldCharType="begin"/>
      </w:r>
      <w:r>
        <w:rPr>
          <w:noProof/>
        </w:rPr>
        <w:instrText xml:space="preserve"> PAGEREF _Toc26353006 \h </w:instrText>
      </w:r>
      <w:r w:rsidR="006C7E52">
        <w:rPr>
          <w:noProof/>
        </w:rPr>
      </w:r>
      <w:r w:rsidR="006C7E52">
        <w:rPr>
          <w:noProof/>
        </w:rPr>
        <w:fldChar w:fldCharType="separate"/>
      </w:r>
      <w:r>
        <w:rPr>
          <w:noProof/>
        </w:rPr>
        <w:t>17</w:t>
      </w:r>
      <w:r w:rsidR="006C7E52">
        <w:rPr>
          <w:noProof/>
        </w:rPr>
        <w:fldChar w:fldCharType="end"/>
      </w:r>
    </w:p>
    <w:p w14:paraId="41602F9C"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5.1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Clarifications and Queries</w:t>
      </w:r>
      <w:r>
        <w:rPr>
          <w:noProof/>
        </w:rPr>
        <w:tab/>
      </w:r>
      <w:r w:rsidR="006C7E52">
        <w:rPr>
          <w:noProof/>
        </w:rPr>
        <w:fldChar w:fldCharType="begin"/>
      </w:r>
      <w:r>
        <w:rPr>
          <w:noProof/>
        </w:rPr>
        <w:instrText xml:space="preserve"> PAGEREF _Toc26353007 \h </w:instrText>
      </w:r>
      <w:r w:rsidR="006C7E52">
        <w:rPr>
          <w:noProof/>
        </w:rPr>
      </w:r>
      <w:r w:rsidR="006C7E52">
        <w:rPr>
          <w:noProof/>
        </w:rPr>
        <w:fldChar w:fldCharType="separate"/>
      </w:r>
      <w:r>
        <w:rPr>
          <w:noProof/>
        </w:rPr>
        <w:t>17</w:t>
      </w:r>
      <w:r w:rsidR="006C7E52">
        <w:rPr>
          <w:noProof/>
        </w:rPr>
        <w:fldChar w:fldCharType="end"/>
      </w:r>
    </w:p>
    <w:p w14:paraId="220F505C"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5.2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Pre-Bid Meeting</w:t>
      </w:r>
      <w:r>
        <w:rPr>
          <w:noProof/>
        </w:rPr>
        <w:tab/>
      </w:r>
      <w:r w:rsidR="006C7E52">
        <w:rPr>
          <w:noProof/>
        </w:rPr>
        <w:fldChar w:fldCharType="begin"/>
      </w:r>
      <w:r>
        <w:rPr>
          <w:noProof/>
        </w:rPr>
        <w:instrText xml:space="preserve"> PAGEREF _Toc26353008 \h </w:instrText>
      </w:r>
      <w:r w:rsidR="006C7E52">
        <w:rPr>
          <w:noProof/>
        </w:rPr>
      </w:r>
      <w:r w:rsidR="006C7E52">
        <w:rPr>
          <w:noProof/>
        </w:rPr>
        <w:fldChar w:fldCharType="separate"/>
      </w:r>
      <w:r>
        <w:rPr>
          <w:noProof/>
        </w:rPr>
        <w:t>18</w:t>
      </w:r>
      <w:r w:rsidR="006C7E52">
        <w:rPr>
          <w:noProof/>
        </w:rPr>
        <w:fldChar w:fldCharType="end"/>
      </w:r>
    </w:p>
    <w:p w14:paraId="408AA759"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6.</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Amendments to the Tender Documents</w:t>
      </w:r>
      <w:r>
        <w:rPr>
          <w:noProof/>
        </w:rPr>
        <w:tab/>
      </w:r>
      <w:r w:rsidR="006C7E52">
        <w:rPr>
          <w:noProof/>
        </w:rPr>
        <w:fldChar w:fldCharType="begin"/>
      </w:r>
      <w:r>
        <w:rPr>
          <w:noProof/>
        </w:rPr>
        <w:instrText xml:space="preserve"> PAGEREF _Toc26353009 \h </w:instrText>
      </w:r>
      <w:r w:rsidR="006C7E52">
        <w:rPr>
          <w:noProof/>
        </w:rPr>
      </w:r>
      <w:r w:rsidR="006C7E52">
        <w:rPr>
          <w:noProof/>
        </w:rPr>
        <w:fldChar w:fldCharType="separate"/>
      </w:r>
      <w:r>
        <w:rPr>
          <w:noProof/>
        </w:rPr>
        <w:t>19</w:t>
      </w:r>
      <w:r w:rsidR="006C7E52">
        <w:rPr>
          <w:noProof/>
        </w:rPr>
        <w:fldChar w:fldCharType="end"/>
      </w:r>
    </w:p>
    <w:p w14:paraId="2242D794"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6.1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Issuance of Addenda</w:t>
      </w:r>
      <w:r>
        <w:rPr>
          <w:noProof/>
        </w:rPr>
        <w:tab/>
      </w:r>
      <w:r w:rsidR="006C7E52">
        <w:rPr>
          <w:noProof/>
        </w:rPr>
        <w:fldChar w:fldCharType="begin"/>
      </w:r>
      <w:r>
        <w:rPr>
          <w:noProof/>
        </w:rPr>
        <w:instrText xml:space="preserve"> PAGEREF _Toc26353010 \h </w:instrText>
      </w:r>
      <w:r w:rsidR="006C7E52">
        <w:rPr>
          <w:noProof/>
        </w:rPr>
      </w:r>
      <w:r w:rsidR="006C7E52">
        <w:rPr>
          <w:noProof/>
        </w:rPr>
        <w:fldChar w:fldCharType="separate"/>
      </w:r>
      <w:r>
        <w:rPr>
          <w:noProof/>
        </w:rPr>
        <w:t>19</w:t>
      </w:r>
      <w:r w:rsidR="006C7E52">
        <w:rPr>
          <w:noProof/>
        </w:rPr>
        <w:fldChar w:fldCharType="end"/>
      </w:r>
    </w:p>
    <w:p w14:paraId="7954FEDC"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6.2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Issuance of Revised Tender Documents</w:t>
      </w:r>
      <w:r>
        <w:rPr>
          <w:noProof/>
        </w:rPr>
        <w:tab/>
      </w:r>
      <w:r w:rsidR="006C7E52">
        <w:rPr>
          <w:noProof/>
        </w:rPr>
        <w:fldChar w:fldCharType="begin"/>
      </w:r>
      <w:r>
        <w:rPr>
          <w:noProof/>
        </w:rPr>
        <w:instrText xml:space="preserve"> PAGEREF _Toc26353011 \h </w:instrText>
      </w:r>
      <w:r w:rsidR="006C7E52">
        <w:rPr>
          <w:noProof/>
        </w:rPr>
      </w:r>
      <w:r w:rsidR="006C7E52">
        <w:rPr>
          <w:noProof/>
        </w:rPr>
        <w:fldChar w:fldCharType="separate"/>
      </w:r>
      <w:r>
        <w:rPr>
          <w:noProof/>
        </w:rPr>
        <w:t>19</w:t>
      </w:r>
      <w:r w:rsidR="006C7E52">
        <w:rPr>
          <w:noProof/>
        </w:rPr>
        <w:fldChar w:fldCharType="end"/>
      </w:r>
    </w:p>
    <w:p w14:paraId="4CC243AB"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6.3</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Extension of the Last Date of Bid Submission</w:t>
      </w:r>
      <w:r>
        <w:rPr>
          <w:noProof/>
        </w:rPr>
        <w:tab/>
      </w:r>
      <w:r w:rsidR="006C7E52">
        <w:rPr>
          <w:noProof/>
        </w:rPr>
        <w:fldChar w:fldCharType="begin"/>
      </w:r>
      <w:r>
        <w:rPr>
          <w:noProof/>
        </w:rPr>
        <w:instrText xml:space="preserve"> PAGEREF _Toc26353012 \h </w:instrText>
      </w:r>
      <w:r w:rsidR="006C7E52">
        <w:rPr>
          <w:noProof/>
        </w:rPr>
      </w:r>
      <w:r w:rsidR="006C7E52">
        <w:rPr>
          <w:noProof/>
        </w:rPr>
        <w:fldChar w:fldCharType="separate"/>
      </w:r>
      <w:r>
        <w:rPr>
          <w:noProof/>
        </w:rPr>
        <w:t>19</w:t>
      </w:r>
      <w:r w:rsidR="006C7E52">
        <w:rPr>
          <w:noProof/>
        </w:rPr>
        <w:fldChar w:fldCharType="end"/>
      </w:r>
    </w:p>
    <w:p w14:paraId="53AAD9CD"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6.4</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Availability of Information</w:t>
      </w:r>
      <w:r>
        <w:rPr>
          <w:noProof/>
        </w:rPr>
        <w:tab/>
      </w:r>
      <w:r w:rsidR="006C7E52">
        <w:rPr>
          <w:noProof/>
        </w:rPr>
        <w:fldChar w:fldCharType="begin"/>
      </w:r>
      <w:r>
        <w:rPr>
          <w:noProof/>
        </w:rPr>
        <w:instrText xml:space="preserve"> PAGEREF _Toc26353013 \h </w:instrText>
      </w:r>
      <w:r w:rsidR="006C7E52">
        <w:rPr>
          <w:noProof/>
        </w:rPr>
      </w:r>
      <w:r w:rsidR="006C7E52">
        <w:rPr>
          <w:noProof/>
        </w:rPr>
        <w:fldChar w:fldCharType="separate"/>
      </w:r>
      <w:r>
        <w:rPr>
          <w:noProof/>
        </w:rPr>
        <w:t>19</w:t>
      </w:r>
      <w:r w:rsidR="006C7E52">
        <w:rPr>
          <w:noProof/>
        </w:rPr>
        <w:fldChar w:fldCharType="end"/>
      </w:r>
    </w:p>
    <w:p w14:paraId="5C726FC7"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6.5</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Correspondence with Bidders</w:t>
      </w:r>
      <w:r>
        <w:rPr>
          <w:noProof/>
        </w:rPr>
        <w:tab/>
      </w:r>
      <w:r w:rsidR="006C7E52">
        <w:rPr>
          <w:noProof/>
        </w:rPr>
        <w:fldChar w:fldCharType="begin"/>
      </w:r>
      <w:r>
        <w:rPr>
          <w:noProof/>
        </w:rPr>
        <w:instrText xml:space="preserve"> PAGEREF _Toc26353014 \h </w:instrText>
      </w:r>
      <w:r w:rsidR="006C7E52">
        <w:rPr>
          <w:noProof/>
        </w:rPr>
      </w:r>
      <w:r w:rsidR="006C7E52">
        <w:rPr>
          <w:noProof/>
        </w:rPr>
        <w:fldChar w:fldCharType="separate"/>
      </w:r>
      <w:r>
        <w:rPr>
          <w:noProof/>
        </w:rPr>
        <w:t>20</w:t>
      </w:r>
      <w:r w:rsidR="006C7E52">
        <w:rPr>
          <w:noProof/>
        </w:rPr>
        <w:fldChar w:fldCharType="end"/>
      </w:r>
    </w:p>
    <w:p w14:paraId="2D370B1F"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7.</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Preparation of Bids</w:t>
      </w:r>
      <w:r>
        <w:rPr>
          <w:noProof/>
        </w:rPr>
        <w:tab/>
      </w:r>
      <w:r w:rsidR="006C7E52">
        <w:rPr>
          <w:noProof/>
        </w:rPr>
        <w:fldChar w:fldCharType="begin"/>
      </w:r>
      <w:r>
        <w:rPr>
          <w:noProof/>
        </w:rPr>
        <w:instrText xml:space="preserve"> PAGEREF _Toc26353015 \h </w:instrText>
      </w:r>
      <w:r w:rsidR="006C7E52">
        <w:rPr>
          <w:noProof/>
        </w:rPr>
      </w:r>
      <w:r w:rsidR="006C7E52">
        <w:rPr>
          <w:noProof/>
        </w:rPr>
        <w:fldChar w:fldCharType="separate"/>
      </w:r>
      <w:r>
        <w:rPr>
          <w:noProof/>
        </w:rPr>
        <w:t>20</w:t>
      </w:r>
      <w:r w:rsidR="006C7E52">
        <w:rPr>
          <w:noProof/>
        </w:rPr>
        <w:fldChar w:fldCharType="end"/>
      </w:r>
    </w:p>
    <w:p w14:paraId="33B27855"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Interpretation of Tender Documents</w:t>
      </w:r>
      <w:r>
        <w:rPr>
          <w:noProof/>
        </w:rPr>
        <w:tab/>
      </w:r>
      <w:r w:rsidR="006C7E52">
        <w:rPr>
          <w:noProof/>
        </w:rPr>
        <w:fldChar w:fldCharType="begin"/>
      </w:r>
      <w:r>
        <w:rPr>
          <w:noProof/>
        </w:rPr>
        <w:instrText xml:space="preserve"> PAGEREF _Toc26353016 \h </w:instrText>
      </w:r>
      <w:r w:rsidR="006C7E52">
        <w:rPr>
          <w:noProof/>
        </w:rPr>
      </w:r>
      <w:r w:rsidR="006C7E52">
        <w:rPr>
          <w:noProof/>
        </w:rPr>
        <w:fldChar w:fldCharType="separate"/>
      </w:r>
      <w:r>
        <w:rPr>
          <w:noProof/>
        </w:rPr>
        <w:t>20</w:t>
      </w:r>
      <w:r w:rsidR="006C7E52">
        <w:rPr>
          <w:noProof/>
        </w:rPr>
        <w:fldChar w:fldCharType="end"/>
      </w:r>
    </w:p>
    <w:p w14:paraId="60BF2713"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Cost of Bidding</w:t>
      </w:r>
      <w:r>
        <w:rPr>
          <w:noProof/>
        </w:rPr>
        <w:tab/>
      </w:r>
      <w:r w:rsidR="006C7E52">
        <w:rPr>
          <w:noProof/>
        </w:rPr>
        <w:fldChar w:fldCharType="begin"/>
      </w:r>
      <w:r>
        <w:rPr>
          <w:noProof/>
        </w:rPr>
        <w:instrText xml:space="preserve"> PAGEREF _Toc26353017 \h </w:instrText>
      </w:r>
      <w:r w:rsidR="006C7E52">
        <w:rPr>
          <w:noProof/>
        </w:rPr>
      </w:r>
      <w:r w:rsidR="006C7E52">
        <w:rPr>
          <w:noProof/>
        </w:rPr>
        <w:fldChar w:fldCharType="separate"/>
      </w:r>
      <w:r>
        <w:rPr>
          <w:noProof/>
        </w:rPr>
        <w:t>20</w:t>
      </w:r>
      <w:r w:rsidR="006C7E52">
        <w:rPr>
          <w:noProof/>
        </w:rPr>
        <w:fldChar w:fldCharType="end"/>
      </w:r>
    </w:p>
    <w:p w14:paraId="204AE7B6"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7.3</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Language of the Bid</w:t>
      </w:r>
      <w:r>
        <w:rPr>
          <w:noProof/>
        </w:rPr>
        <w:tab/>
      </w:r>
      <w:r w:rsidR="006C7E52">
        <w:rPr>
          <w:noProof/>
        </w:rPr>
        <w:fldChar w:fldCharType="begin"/>
      </w:r>
      <w:r>
        <w:rPr>
          <w:noProof/>
        </w:rPr>
        <w:instrText xml:space="preserve"> PAGEREF _Toc26353018 \h </w:instrText>
      </w:r>
      <w:r w:rsidR="006C7E52">
        <w:rPr>
          <w:noProof/>
        </w:rPr>
      </w:r>
      <w:r w:rsidR="006C7E52">
        <w:rPr>
          <w:noProof/>
        </w:rPr>
        <w:fldChar w:fldCharType="separate"/>
      </w:r>
      <w:r>
        <w:rPr>
          <w:noProof/>
        </w:rPr>
        <w:t>20</w:t>
      </w:r>
      <w:r w:rsidR="006C7E52">
        <w:rPr>
          <w:noProof/>
        </w:rPr>
        <w:fldChar w:fldCharType="end"/>
      </w:r>
    </w:p>
    <w:p w14:paraId="74A7E27E"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7.4</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Due Diligence by the Bidder</w:t>
      </w:r>
      <w:r>
        <w:rPr>
          <w:noProof/>
        </w:rPr>
        <w:tab/>
      </w:r>
      <w:r w:rsidR="006C7E52">
        <w:rPr>
          <w:noProof/>
        </w:rPr>
        <w:fldChar w:fldCharType="begin"/>
      </w:r>
      <w:r>
        <w:rPr>
          <w:noProof/>
        </w:rPr>
        <w:instrText xml:space="preserve"> PAGEREF _Toc26353019 \h </w:instrText>
      </w:r>
      <w:r w:rsidR="006C7E52">
        <w:rPr>
          <w:noProof/>
        </w:rPr>
      </w:r>
      <w:r w:rsidR="006C7E52">
        <w:rPr>
          <w:noProof/>
        </w:rPr>
        <w:fldChar w:fldCharType="separate"/>
      </w:r>
      <w:r>
        <w:rPr>
          <w:noProof/>
        </w:rPr>
        <w:t>20</w:t>
      </w:r>
      <w:r w:rsidR="006C7E52">
        <w:rPr>
          <w:noProof/>
        </w:rPr>
        <w:fldChar w:fldCharType="end"/>
      </w:r>
    </w:p>
    <w:p w14:paraId="67A8F082"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7.5</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Validity of Bids</w:t>
      </w:r>
      <w:r>
        <w:rPr>
          <w:noProof/>
        </w:rPr>
        <w:tab/>
      </w:r>
      <w:r w:rsidR="006C7E52">
        <w:rPr>
          <w:noProof/>
        </w:rPr>
        <w:fldChar w:fldCharType="begin"/>
      </w:r>
      <w:r>
        <w:rPr>
          <w:noProof/>
        </w:rPr>
        <w:instrText xml:space="preserve"> PAGEREF _Toc26353020 \h </w:instrText>
      </w:r>
      <w:r w:rsidR="006C7E52">
        <w:rPr>
          <w:noProof/>
        </w:rPr>
      </w:r>
      <w:r w:rsidR="006C7E52">
        <w:rPr>
          <w:noProof/>
        </w:rPr>
        <w:fldChar w:fldCharType="separate"/>
      </w:r>
      <w:r>
        <w:rPr>
          <w:noProof/>
        </w:rPr>
        <w:t>21</w:t>
      </w:r>
      <w:r w:rsidR="006C7E52">
        <w:rPr>
          <w:noProof/>
        </w:rPr>
        <w:fldChar w:fldCharType="end"/>
      </w:r>
    </w:p>
    <w:p w14:paraId="571FAB6E"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7.6</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Premium</w:t>
      </w:r>
      <w:r>
        <w:rPr>
          <w:noProof/>
        </w:rPr>
        <w:tab/>
      </w:r>
      <w:r w:rsidR="006C7E52">
        <w:rPr>
          <w:noProof/>
        </w:rPr>
        <w:fldChar w:fldCharType="begin"/>
      </w:r>
      <w:r>
        <w:rPr>
          <w:noProof/>
        </w:rPr>
        <w:instrText xml:space="preserve"> PAGEREF _Toc26353021 \h </w:instrText>
      </w:r>
      <w:r w:rsidR="006C7E52">
        <w:rPr>
          <w:noProof/>
        </w:rPr>
      </w:r>
      <w:r w:rsidR="006C7E52">
        <w:rPr>
          <w:noProof/>
        </w:rPr>
        <w:fldChar w:fldCharType="separate"/>
      </w:r>
      <w:r>
        <w:rPr>
          <w:noProof/>
        </w:rPr>
        <w:t>21</w:t>
      </w:r>
      <w:r w:rsidR="006C7E52">
        <w:rPr>
          <w:noProof/>
        </w:rPr>
        <w:fldChar w:fldCharType="end"/>
      </w:r>
    </w:p>
    <w:p w14:paraId="75006CA1"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7.7</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Formats for Bid Submission</w:t>
      </w:r>
      <w:r>
        <w:rPr>
          <w:noProof/>
        </w:rPr>
        <w:tab/>
      </w:r>
      <w:r w:rsidR="006C7E52">
        <w:rPr>
          <w:noProof/>
        </w:rPr>
        <w:fldChar w:fldCharType="begin"/>
      </w:r>
      <w:r>
        <w:rPr>
          <w:noProof/>
        </w:rPr>
        <w:instrText xml:space="preserve"> PAGEREF _Toc26353022 \h </w:instrText>
      </w:r>
      <w:r w:rsidR="006C7E52">
        <w:rPr>
          <w:noProof/>
        </w:rPr>
      </w:r>
      <w:r w:rsidR="006C7E52">
        <w:rPr>
          <w:noProof/>
        </w:rPr>
        <w:fldChar w:fldCharType="separate"/>
      </w:r>
      <w:r>
        <w:rPr>
          <w:noProof/>
        </w:rPr>
        <w:t>21</w:t>
      </w:r>
      <w:r w:rsidR="006C7E52">
        <w:rPr>
          <w:noProof/>
        </w:rPr>
        <w:fldChar w:fldCharType="end"/>
      </w:r>
    </w:p>
    <w:p w14:paraId="2C545C3E"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8.</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Content of Bids</w:t>
      </w:r>
      <w:r>
        <w:rPr>
          <w:noProof/>
        </w:rPr>
        <w:tab/>
      </w:r>
      <w:r w:rsidR="006C7E52">
        <w:rPr>
          <w:noProof/>
        </w:rPr>
        <w:fldChar w:fldCharType="begin"/>
      </w:r>
      <w:r>
        <w:rPr>
          <w:noProof/>
        </w:rPr>
        <w:instrText xml:space="preserve"> PAGEREF _Toc26353023 \h </w:instrText>
      </w:r>
      <w:r w:rsidR="006C7E52">
        <w:rPr>
          <w:noProof/>
        </w:rPr>
      </w:r>
      <w:r w:rsidR="006C7E52">
        <w:rPr>
          <w:noProof/>
        </w:rPr>
        <w:fldChar w:fldCharType="separate"/>
      </w:r>
      <w:r>
        <w:rPr>
          <w:noProof/>
        </w:rPr>
        <w:t>22</w:t>
      </w:r>
      <w:r w:rsidR="006C7E52">
        <w:rPr>
          <w:noProof/>
        </w:rPr>
        <w:fldChar w:fldCharType="end"/>
      </w:r>
    </w:p>
    <w:p w14:paraId="3B6384D3"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8.1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Qualification Bid Submission</w:t>
      </w:r>
      <w:r>
        <w:rPr>
          <w:noProof/>
        </w:rPr>
        <w:tab/>
      </w:r>
      <w:r w:rsidR="006C7E52">
        <w:rPr>
          <w:noProof/>
        </w:rPr>
        <w:fldChar w:fldCharType="begin"/>
      </w:r>
      <w:r>
        <w:rPr>
          <w:noProof/>
        </w:rPr>
        <w:instrText xml:space="preserve"> PAGEREF _Toc26353024 \h </w:instrText>
      </w:r>
      <w:r w:rsidR="006C7E52">
        <w:rPr>
          <w:noProof/>
        </w:rPr>
      </w:r>
      <w:r w:rsidR="006C7E52">
        <w:rPr>
          <w:noProof/>
        </w:rPr>
        <w:fldChar w:fldCharType="separate"/>
      </w:r>
      <w:r>
        <w:rPr>
          <w:noProof/>
        </w:rPr>
        <w:t>22</w:t>
      </w:r>
      <w:r w:rsidR="006C7E52">
        <w:rPr>
          <w:noProof/>
        </w:rPr>
        <w:fldChar w:fldCharType="end"/>
      </w:r>
    </w:p>
    <w:p w14:paraId="73EB655F"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8.2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Financial Bid Submission</w:t>
      </w:r>
      <w:r>
        <w:rPr>
          <w:noProof/>
        </w:rPr>
        <w:tab/>
      </w:r>
      <w:r w:rsidR="006C7E52">
        <w:rPr>
          <w:noProof/>
        </w:rPr>
        <w:fldChar w:fldCharType="begin"/>
      </w:r>
      <w:r>
        <w:rPr>
          <w:noProof/>
        </w:rPr>
        <w:instrText xml:space="preserve"> PAGEREF _Toc26353025 \h </w:instrText>
      </w:r>
      <w:r w:rsidR="006C7E52">
        <w:rPr>
          <w:noProof/>
        </w:rPr>
      </w:r>
      <w:r w:rsidR="006C7E52">
        <w:rPr>
          <w:noProof/>
        </w:rPr>
        <w:fldChar w:fldCharType="separate"/>
      </w:r>
      <w:r>
        <w:rPr>
          <w:noProof/>
        </w:rPr>
        <w:t>22</w:t>
      </w:r>
      <w:r w:rsidR="006C7E52">
        <w:rPr>
          <w:noProof/>
        </w:rPr>
        <w:fldChar w:fldCharType="end"/>
      </w:r>
    </w:p>
    <w:p w14:paraId="289CDBBC"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8.3</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Signing of the Bid</w:t>
      </w:r>
      <w:r>
        <w:rPr>
          <w:noProof/>
        </w:rPr>
        <w:tab/>
      </w:r>
      <w:r w:rsidR="006C7E52">
        <w:rPr>
          <w:noProof/>
        </w:rPr>
        <w:fldChar w:fldCharType="begin"/>
      </w:r>
      <w:r>
        <w:rPr>
          <w:noProof/>
        </w:rPr>
        <w:instrText xml:space="preserve"> PAGEREF _Toc26353026 \h </w:instrText>
      </w:r>
      <w:r w:rsidR="006C7E52">
        <w:rPr>
          <w:noProof/>
        </w:rPr>
      </w:r>
      <w:r w:rsidR="006C7E52">
        <w:rPr>
          <w:noProof/>
        </w:rPr>
        <w:fldChar w:fldCharType="separate"/>
      </w:r>
      <w:r>
        <w:rPr>
          <w:noProof/>
        </w:rPr>
        <w:t>23</w:t>
      </w:r>
      <w:r w:rsidR="006C7E52">
        <w:rPr>
          <w:noProof/>
        </w:rPr>
        <w:fldChar w:fldCharType="end"/>
      </w:r>
    </w:p>
    <w:p w14:paraId="24A67644"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8.4</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Submission of the Bid</w:t>
      </w:r>
      <w:r>
        <w:rPr>
          <w:noProof/>
        </w:rPr>
        <w:tab/>
      </w:r>
      <w:r w:rsidR="006C7E52">
        <w:rPr>
          <w:noProof/>
        </w:rPr>
        <w:fldChar w:fldCharType="begin"/>
      </w:r>
      <w:r>
        <w:rPr>
          <w:noProof/>
        </w:rPr>
        <w:instrText xml:space="preserve"> PAGEREF _Toc26353027 \h </w:instrText>
      </w:r>
      <w:r w:rsidR="006C7E52">
        <w:rPr>
          <w:noProof/>
        </w:rPr>
      </w:r>
      <w:r w:rsidR="006C7E52">
        <w:rPr>
          <w:noProof/>
        </w:rPr>
        <w:fldChar w:fldCharType="separate"/>
      </w:r>
      <w:r>
        <w:rPr>
          <w:noProof/>
        </w:rPr>
        <w:t>23</w:t>
      </w:r>
      <w:r w:rsidR="006C7E52">
        <w:rPr>
          <w:noProof/>
        </w:rPr>
        <w:fldChar w:fldCharType="end"/>
      </w:r>
    </w:p>
    <w:p w14:paraId="2113E6AC"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8.5</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Bid Submission Due Date</w:t>
      </w:r>
      <w:r>
        <w:rPr>
          <w:noProof/>
        </w:rPr>
        <w:tab/>
      </w:r>
      <w:r w:rsidR="006C7E52">
        <w:rPr>
          <w:noProof/>
        </w:rPr>
        <w:fldChar w:fldCharType="begin"/>
      </w:r>
      <w:r>
        <w:rPr>
          <w:noProof/>
        </w:rPr>
        <w:instrText xml:space="preserve"> PAGEREF _Toc26353028 \h </w:instrText>
      </w:r>
      <w:r w:rsidR="006C7E52">
        <w:rPr>
          <w:noProof/>
        </w:rPr>
      </w:r>
      <w:r w:rsidR="006C7E52">
        <w:rPr>
          <w:noProof/>
        </w:rPr>
        <w:fldChar w:fldCharType="separate"/>
      </w:r>
      <w:r>
        <w:rPr>
          <w:noProof/>
        </w:rPr>
        <w:t>23</w:t>
      </w:r>
      <w:r w:rsidR="006C7E52">
        <w:rPr>
          <w:noProof/>
        </w:rPr>
        <w:fldChar w:fldCharType="end"/>
      </w:r>
    </w:p>
    <w:p w14:paraId="13851167"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8.6</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Withdrawal / Modification of Bids</w:t>
      </w:r>
      <w:r>
        <w:rPr>
          <w:noProof/>
        </w:rPr>
        <w:tab/>
      </w:r>
      <w:r w:rsidR="006C7E52">
        <w:rPr>
          <w:noProof/>
        </w:rPr>
        <w:fldChar w:fldCharType="begin"/>
      </w:r>
      <w:r>
        <w:rPr>
          <w:noProof/>
        </w:rPr>
        <w:instrText xml:space="preserve"> PAGEREF _Toc26353029 \h </w:instrText>
      </w:r>
      <w:r w:rsidR="006C7E52">
        <w:rPr>
          <w:noProof/>
        </w:rPr>
      </w:r>
      <w:r w:rsidR="006C7E52">
        <w:rPr>
          <w:noProof/>
        </w:rPr>
        <w:fldChar w:fldCharType="separate"/>
      </w:r>
      <w:r>
        <w:rPr>
          <w:noProof/>
        </w:rPr>
        <w:t>24</w:t>
      </w:r>
      <w:r w:rsidR="006C7E52">
        <w:rPr>
          <w:noProof/>
        </w:rPr>
        <w:fldChar w:fldCharType="end"/>
      </w:r>
    </w:p>
    <w:p w14:paraId="72F969BE" w14:textId="77777777" w:rsidR="00D71488" w:rsidRDefault="00D71488">
      <w:pPr>
        <w:pStyle w:val="TOC1"/>
        <w:tabs>
          <w:tab w:val="left" w:pos="480"/>
        </w:tabs>
        <w:rPr>
          <w:rFonts w:asciiTheme="minorHAnsi" w:eastAsiaTheme="minorEastAsia" w:hAnsiTheme="minorHAnsi" w:cstheme="minorBidi"/>
          <w:b w:val="0"/>
          <w:bCs w:val="0"/>
          <w:noProof/>
        </w:rPr>
      </w:pPr>
      <w:r w:rsidRPr="00BA4F89">
        <w:rPr>
          <w:rFonts w:cs="Times New Roman"/>
          <w:noProof/>
          <w:color w:val="000000" w:themeColor="text1"/>
          <w:lang w:val="en-IN"/>
        </w:rPr>
        <w:t>9.</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Opening of Bids</w:t>
      </w:r>
      <w:r>
        <w:rPr>
          <w:noProof/>
        </w:rPr>
        <w:tab/>
      </w:r>
      <w:r w:rsidR="006C7E52">
        <w:rPr>
          <w:noProof/>
        </w:rPr>
        <w:fldChar w:fldCharType="begin"/>
      </w:r>
      <w:r>
        <w:rPr>
          <w:noProof/>
        </w:rPr>
        <w:instrText xml:space="preserve"> PAGEREF _Toc26353030 \h </w:instrText>
      </w:r>
      <w:r w:rsidR="006C7E52">
        <w:rPr>
          <w:noProof/>
        </w:rPr>
      </w:r>
      <w:r w:rsidR="006C7E52">
        <w:rPr>
          <w:noProof/>
        </w:rPr>
        <w:fldChar w:fldCharType="separate"/>
      </w:r>
      <w:r>
        <w:rPr>
          <w:noProof/>
        </w:rPr>
        <w:t>24</w:t>
      </w:r>
      <w:r w:rsidR="006C7E52">
        <w:rPr>
          <w:noProof/>
        </w:rPr>
        <w:fldChar w:fldCharType="end"/>
      </w:r>
    </w:p>
    <w:p w14:paraId="655A893E" w14:textId="77777777" w:rsidR="00D71488" w:rsidRDefault="00D71488">
      <w:pPr>
        <w:pStyle w:val="TOC1"/>
        <w:tabs>
          <w:tab w:val="left" w:pos="720"/>
        </w:tabs>
        <w:rPr>
          <w:rFonts w:asciiTheme="minorHAnsi" w:eastAsiaTheme="minorEastAsia" w:hAnsiTheme="minorHAnsi" w:cstheme="minorBidi"/>
          <w:b w:val="0"/>
          <w:bCs w:val="0"/>
          <w:noProof/>
        </w:rPr>
      </w:pPr>
      <w:r w:rsidRPr="00BA4F89">
        <w:rPr>
          <w:rFonts w:cs="Times New Roman"/>
          <w:noProof/>
          <w:color w:val="000000" w:themeColor="text1"/>
          <w:lang w:val="en-IN"/>
        </w:rPr>
        <w:t>10.</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Evaluation of Bids and Selection of Successful Bidder (s)</w:t>
      </w:r>
      <w:r>
        <w:rPr>
          <w:noProof/>
        </w:rPr>
        <w:tab/>
      </w:r>
      <w:r w:rsidR="006C7E52">
        <w:rPr>
          <w:noProof/>
        </w:rPr>
        <w:fldChar w:fldCharType="begin"/>
      </w:r>
      <w:r>
        <w:rPr>
          <w:noProof/>
        </w:rPr>
        <w:instrText xml:space="preserve"> PAGEREF _Toc26353031 \h </w:instrText>
      </w:r>
      <w:r w:rsidR="006C7E52">
        <w:rPr>
          <w:noProof/>
        </w:rPr>
      </w:r>
      <w:r w:rsidR="006C7E52">
        <w:rPr>
          <w:noProof/>
        </w:rPr>
        <w:fldChar w:fldCharType="separate"/>
      </w:r>
      <w:r>
        <w:rPr>
          <w:noProof/>
        </w:rPr>
        <w:t>24</w:t>
      </w:r>
      <w:r w:rsidR="006C7E52">
        <w:rPr>
          <w:noProof/>
        </w:rPr>
        <w:fldChar w:fldCharType="end"/>
      </w:r>
    </w:p>
    <w:p w14:paraId="5D500D07"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10.1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Stage 1: Evaluation of the Qualification Bid</w:t>
      </w:r>
      <w:r>
        <w:rPr>
          <w:noProof/>
        </w:rPr>
        <w:tab/>
      </w:r>
      <w:r w:rsidR="006C7E52">
        <w:rPr>
          <w:noProof/>
        </w:rPr>
        <w:fldChar w:fldCharType="begin"/>
      </w:r>
      <w:r>
        <w:rPr>
          <w:noProof/>
        </w:rPr>
        <w:instrText xml:space="preserve"> PAGEREF _Toc26353032 \h </w:instrText>
      </w:r>
      <w:r w:rsidR="006C7E52">
        <w:rPr>
          <w:noProof/>
        </w:rPr>
      </w:r>
      <w:r w:rsidR="006C7E52">
        <w:rPr>
          <w:noProof/>
        </w:rPr>
        <w:fldChar w:fldCharType="separate"/>
      </w:r>
      <w:r>
        <w:rPr>
          <w:noProof/>
        </w:rPr>
        <w:t>24</w:t>
      </w:r>
      <w:r w:rsidR="006C7E52">
        <w:rPr>
          <w:noProof/>
        </w:rPr>
        <w:fldChar w:fldCharType="end"/>
      </w:r>
    </w:p>
    <w:p w14:paraId="6310A8E5"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10.2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Stage 2: Evaluation of Financial Bids</w:t>
      </w:r>
      <w:r>
        <w:rPr>
          <w:noProof/>
        </w:rPr>
        <w:tab/>
      </w:r>
      <w:r w:rsidR="006C7E52">
        <w:rPr>
          <w:noProof/>
        </w:rPr>
        <w:fldChar w:fldCharType="begin"/>
      </w:r>
      <w:r>
        <w:rPr>
          <w:noProof/>
        </w:rPr>
        <w:instrText xml:space="preserve"> PAGEREF _Toc26353033 \h </w:instrText>
      </w:r>
      <w:r w:rsidR="006C7E52">
        <w:rPr>
          <w:noProof/>
        </w:rPr>
      </w:r>
      <w:r w:rsidR="006C7E52">
        <w:rPr>
          <w:noProof/>
        </w:rPr>
        <w:fldChar w:fldCharType="separate"/>
      </w:r>
      <w:r>
        <w:rPr>
          <w:noProof/>
        </w:rPr>
        <w:t>25</w:t>
      </w:r>
      <w:r w:rsidR="006C7E52">
        <w:rPr>
          <w:noProof/>
        </w:rPr>
        <w:fldChar w:fldCharType="end"/>
      </w:r>
    </w:p>
    <w:p w14:paraId="112C53DA"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lastRenderedPageBreak/>
        <w:t>10.3</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Stage 3: Clarifications during Bid Evaluation</w:t>
      </w:r>
      <w:r>
        <w:rPr>
          <w:noProof/>
        </w:rPr>
        <w:tab/>
      </w:r>
      <w:r w:rsidR="006C7E52">
        <w:rPr>
          <w:noProof/>
        </w:rPr>
        <w:fldChar w:fldCharType="begin"/>
      </w:r>
      <w:r>
        <w:rPr>
          <w:noProof/>
        </w:rPr>
        <w:instrText xml:space="preserve"> PAGEREF _Toc26353034 \h </w:instrText>
      </w:r>
      <w:r w:rsidR="006C7E52">
        <w:rPr>
          <w:noProof/>
        </w:rPr>
      </w:r>
      <w:r w:rsidR="006C7E52">
        <w:rPr>
          <w:noProof/>
        </w:rPr>
        <w:fldChar w:fldCharType="separate"/>
      </w:r>
      <w:r>
        <w:rPr>
          <w:noProof/>
        </w:rPr>
        <w:t>25</w:t>
      </w:r>
      <w:r w:rsidR="006C7E52">
        <w:rPr>
          <w:noProof/>
        </w:rPr>
        <w:fldChar w:fldCharType="end"/>
      </w:r>
    </w:p>
    <w:p w14:paraId="6C9992EE"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10.4</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Stage 4: Selection of the Successful Bidder (s)</w:t>
      </w:r>
      <w:r>
        <w:rPr>
          <w:noProof/>
        </w:rPr>
        <w:tab/>
      </w:r>
      <w:r w:rsidR="006C7E52">
        <w:rPr>
          <w:noProof/>
        </w:rPr>
        <w:fldChar w:fldCharType="begin"/>
      </w:r>
      <w:r>
        <w:rPr>
          <w:noProof/>
        </w:rPr>
        <w:instrText xml:space="preserve"> PAGEREF _Toc26353035 \h </w:instrText>
      </w:r>
      <w:r w:rsidR="006C7E52">
        <w:rPr>
          <w:noProof/>
        </w:rPr>
      </w:r>
      <w:r w:rsidR="006C7E52">
        <w:rPr>
          <w:noProof/>
        </w:rPr>
        <w:fldChar w:fldCharType="separate"/>
      </w:r>
      <w:r>
        <w:rPr>
          <w:noProof/>
        </w:rPr>
        <w:t>25</w:t>
      </w:r>
      <w:r w:rsidR="006C7E52">
        <w:rPr>
          <w:noProof/>
        </w:rPr>
        <w:fldChar w:fldCharType="end"/>
      </w:r>
    </w:p>
    <w:p w14:paraId="5AA6B244" w14:textId="77777777" w:rsidR="00D71488" w:rsidRDefault="00D71488">
      <w:pPr>
        <w:pStyle w:val="TOC1"/>
        <w:tabs>
          <w:tab w:val="left" w:pos="720"/>
        </w:tabs>
        <w:rPr>
          <w:rFonts w:asciiTheme="minorHAnsi" w:eastAsiaTheme="minorEastAsia" w:hAnsiTheme="minorHAnsi" w:cstheme="minorBidi"/>
          <w:b w:val="0"/>
          <w:bCs w:val="0"/>
          <w:noProof/>
        </w:rPr>
      </w:pPr>
      <w:r w:rsidRPr="00BA4F89">
        <w:rPr>
          <w:rFonts w:cs="Times New Roman"/>
          <w:noProof/>
          <w:color w:val="000000" w:themeColor="text1"/>
          <w:lang w:val="en-IN"/>
        </w:rPr>
        <w:t>11.</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Execution of Insurance Contract</w:t>
      </w:r>
      <w:r>
        <w:rPr>
          <w:noProof/>
        </w:rPr>
        <w:tab/>
      </w:r>
      <w:r w:rsidR="006C7E52">
        <w:rPr>
          <w:noProof/>
        </w:rPr>
        <w:fldChar w:fldCharType="begin"/>
      </w:r>
      <w:r>
        <w:rPr>
          <w:noProof/>
        </w:rPr>
        <w:instrText xml:space="preserve"> PAGEREF _Toc26353036 \h </w:instrText>
      </w:r>
      <w:r w:rsidR="006C7E52">
        <w:rPr>
          <w:noProof/>
        </w:rPr>
      </w:r>
      <w:r w:rsidR="006C7E52">
        <w:rPr>
          <w:noProof/>
        </w:rPr>
        <w:fldChar w:fldCharType="separate"/>
      </w:r>
      <w:r>
        <w:rPr>
          <w:noProof/>
        </w:rPr>
        <w:t>26</w:t>
      </w:r>
      <w:r w:rsidR="006C7E52">
        <w:rPr>
          <w:noProof/>
        </w:rPr>
        <w:fldChar w:fldCharType="end"/>
      </w:r>
    </w:p>
    <w:p w14:paraId="4811B3A5"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11.1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Notification of Award</w:t>
      </w:r>
      <w:r>
        <w:rPr>
          <w:noProof/>
        </w:rPr>
        <w:tab/>
      </w:r>
      <w:r w:rsidR="006C7E52">
        <w:rPr>
          <w:noProof/>
        </w:rPr>
        <w:fldChar w:fldCharType="begin"/>
      </w:r>
      <w:r>
        <w:rPr>
          <w:noProof/>
        </w:rPr>
        <w:instrText xml:space="preserve"> PAGEREF _Toc26353037 \h </w:instrText>
      </w:r>
      <w:r w:rsidR="006C7E52">
        <w:rPr>
          <w:noProof/>
        </w:rPr>
      </w:r>
      <w:r w:rsidR="006C7E52">
        <w:rPr>
          <w:noProof/>
        </w:rPr>
        <w:fldChar w:fldCharType="separate"/>
      </w:r>
      <w:r>
        <w:rPr>
          <w:noProof/>
        </w:rPr>
        <w:t>26</w:t>
      </w:r>
      <w:r w:rsidR="006C7E52">
        <w:rPr>
          <w:noProof/>
        </w:rPr>
        <w:fldChar w:fldCharType="end"/>
      </w:r>
    </w:p>
    <w:p w14:paraId="6A258BB8"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11.2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Execution of the Insurance Contract</w:t>
      </w:r>
      <w:r>
        <w:rPr>
          <w:noProof/>
        </w:rPr>
        <w:tab/>
      </w:r>
      <w:r w:rsidR="006C7E52">
        <w:rPr>
          <w:noProof/>
        </w:rPr>
        <w:fldChar w:fldCharType="begin"/>
      </w:r>
      <w:r>
        <w:rPr>
          <w:noProof/>
        </w:rPr>
        <w:instrText xml:space="preserve"> PAGEREF _Toc26353038 \h </w:instrText>
      </w:r>
      <w:r w:rsidR="006C7E52">
        <w:rPr>
          <w:noProof/>
        </w:rPr>
      </w:r>
      <w:r w:rsidR="006C7E52">
        <w:rPr>
          <w:noProof/>
        </w:rPr>
        <w:fldChar w:fldCharType="separate"/>
      </w:r>
      <w:r>
        <w:rPr>
          <w:noProof/>
        </w:rPr>
        <w:t>27</w:t>
      </w:r>
      <w:r w:rsidR="006C7E52">
        <w:rPr>
          <w:noProof/>
        </w:rPr>
        <w:fldChar w:fldCharType="end"/>
      </w:r>
    </w:p>
    <w:p w14:paraId="3D6DF653" w14:textId="77777777" w:rsidR="00D71488" w:rsidRDefault="00D71488">
      <w:pPr>
        <w:pStyle w:val="TOC1"/>
        <w:tabs>
          <w:tab w:val="left" w:pos="720"/>
        </w:tabs>
        <w:rPr>
          <w:rFonts w:asciiTheme="minorHAnsi" w:eastAsiaTheme="minorEastAsia" w:hAnsiTheme="minorHAnsi" w:cstheme="minorBidi"/>
          <w:b w:val="0"/>
          <w:bCs w:val="0"/>
          <w:noProof/>
        </w:rPr>
      </w:pPr>
      <w:r w:rsidRPr="00BA4F89">
        <w:rPr>
          <w:rFonts w:cs="Times New Roman"/>
          <w:noProof/>
          <w:color w:val="000000" w:themeColor="text1"/>
          <w:lang w:val="en-IN"/>
        </w:rPr>
        <w:t>12.</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Rights of the State Health Agency</w:t>
      </w:r>
      <w:r>
        <w:rPr>
          <w:noProof/>
        </w:rPr>
        <w:tab/>
      </w:r>
      <w:r w:rsidR="006C7E52">
        <w:rPr>
          <w:noProof/>
        </w:rPr>
        <w:fldChar w:fldCharType="begin"/>
      </w:r>
      <w:r>
        <w:rPr>
          <w:noProof/>
        </w:rPr>
        <w:instrText xml:space="preserve"> PAGEREF _Toc26353039 \h </w:instrText>
      </w:r>
      <w:r w:rsidR="006C7E52">
        <w:rPr>
          <w:noProof/>
        </w:rPr>
      </w:r>
      <w:r w:rsidR="006C7E52">
        <w:rPr>
          <w:noProof/>
        </w:rPr>
        <w:fldChar w:fldCharType="separate"/>
      </w:r>
      <w:r>
        <w:rPr>
          <w:noProof/>
        </w:rPr>
        <w:t>28</w:t>
      </w:r>
      <w:r w:rsidR="006C7E52">
        <w:rPr>
          <w:noProof/>
        </w:rPr>
        <w:fldChar w:fldCharType="end"/>
      </w:r>
    </w:p>
    <w:p w14:paraId="3E8F97E2" w14:textId="77777777" w:rsidR="00D71488" w:rsidRDefault="00D71488">
      <w:pPr>
        <w:pStyle w:val="TOC1"/>
        <w:tabs>
          <w:tab w:val="left" w:pos="720"/>
        </w:tabs>
        <w:rPr>
          <w:rFonts w:asciiTheme="minorHAnsi" w:eastAsiaTheme="minorEastAsia" w:hAnsiTheme="minorHAnsi" w:cstheme="minorBidi"/>
          <w:b w:val="0"/>
          <w:bCs w:val="0"/>
          <w:noProof/>
        </w:rPr>
      </w:pPr>
      <w:r w:rsidRPr="00BA4F89">
        <w:rPr>
          <w:rFonts w:cs="Times New Roman"/>
          <w:noProof/>
          <w:color w:val="000000" w:themeColor="text1"/>
          <w:lang w:val="en-IN"/>
        </w:rPr>
        <w:t>13.</w:t>
      </w:r>
      <w:r>
        <w:rPr>
          <w:rFonts w:asciiTheme="minorHAnsi" w:eastAsiaTheme="minorEastAsia" w:hAnsiTheme="minorHAnsi" w:cstheme="minorBidi"/>
          <w:b w:val="0"/>
          <w:bCs w:val="0"/>
          <w:noProof/>
        </w:rPr>
        <w:tab/>
      </w:r>
      <w:r w:rsidRPr="00BA4F89">
        <w:rPr>
          <w:rFonts w:ascii="Times New Roman" w:hAnsi="Times New Roman" w:cs="Times New Roman"/>
          <w:noProof/>
          <w:color w:val="000000" w:themeColor="text1"/>
          <w:lang w:val="en-IN"/>
        </w:rPr>
        <w:t>General</w:t>
      </w:r>
      <w:r>
        <w:rPr>
          <w:noProof/>
        </w:rPr>
        <w:tab/>
      </w:r>
      <w:r w:rsidR="006C7E52">
        <w:rPr>
          <w:noProof/>
        </w:rPr>
        <w:fldChar w:fldCharType="begin"/>
      </w:r>
      <w:r>
        <w:rPr>
          <w:noProof/>
        </w:rPr>
        <w:instrText xml:space="preserve"> PAGEREF _Toc26353040 \h </w:instrText>
      </w:r>
      <w:r w:rsidR="006C7E52">
        <w:rPr>
          <w:noProof/>
        </w:rPr>
      </w:r>
      <w:r w:rsidR="006C7E52">
        <w:rPr>
          <w:noProof/>
        </w:rPr>
        <w:fldChar w:fldCharType="separate"/>
      </w:r>
      <w:r>
        <w:rPr>
          <w:noProof/>
        </w:rPr>
        <w:t>28</w:t>
      </w:r>
      <w:r w:rsidR="006C7E52">
        <w:rPr>
          <w:noProof/>
        </w:rPr>
        <w:fldChar w:fldCharType="end"/>
      </w:r>
    </w:p>
    <w:p w14:paraId="25C288C1"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13.1</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Confidentiality and Propriety Data</w:t>
      </w:r>
      <w:r>
        <w:rPr>
          <w:noProof/>
        </w:rPr>
        <w:tab/>
      </w:r>
      <w:r w:rsidR="006C7E52">
        <w:rPr>
          <w:noProof/>
        </w:rPr>
        <w:fldChar w:fldCharType="begin"/>
      </w:r>
      <w:r>
        <w:rPr>
          <w:noProof/>
        </w:rPr>
        <w:instrText xml:space="preserve"> PAGEREF _Toc26353041 \h </w:instrText>
      </w:r>
      <w:r w:rsidR="006C7E52">
        <w:rPr>
          <w:noProof/>
        </w:rPr>
      </w:r>
      <w:r w:rsidR="006C7E52">
        <w:rPr>
          <w:noProof/>
        </w:rPr>
        <w:fldChar w:fldCharType="separate"/>
      </w:r>
      <w:r>
        <w:rPr>
          <w:noProof/>
        </w:rPr>
        <w:t>28</w:t>
      </w:r>
      <w:r w:rsidR="006C7E52">
        <w:rPr>
          <w:noProof/>
        </w:rPr>
        <w:fldChar w:fldCharType="end"/>
      </w:r>
    </w:p>
    <w:p w14:paraId="33050AD0" w14:textId="77777777" w:rsidR="00D71488" w:rsidRDefault="00D71488">
      <w:pPr>
        <w:pStyle w:val="TOC2"/>
        <w:tabs>
          <w:tab w:val="left" w:pos="960"/>
          <w:tab w:val="right" w:leader="dot" w:pos="9010"/>
        </w:tabs>
        <w:rPr>
          <w:rFonts w:asciiTheme="minorHAnsi" w:eastAsiaTheme="minorEastAsia" w:hAnsiTheme="minorHAnsi" w:cstheme="minorBidi"/>
          <w:i w:val="0"/>
          <w:iCs w:val="0"/>
          <w:noProof/>
        </w:rPr>
      </w:pPr>
      <w:r w:rsidRPr="00BA4F89">
        <w:rPr>
          <w:rFonts w:ascii="Times New Roman" w:hAnsi="Times New Roman" w:cs="Times New Roman"/>
          <w:noProof/>
          <w:color w:val="000000" w:themeColor="text1"/>
          <w:lang w:val="en-IN"/>
        </w:rPr>
        <w:t>13.2</w:t>
      </w:r>
      <w:r>
        <w:rPr>
          <w:rFonts w:asciiTheme="minorHAnsi" w:eastAsiaTheme="minorEastAsia" w:hAnsiTheme="minorHAnsi" w:cstheme="minorBidi"/>
          <w:i w:val="0"/>
          <w:iCs w:val="0"/>
          <w:noProof/>
        </w:rPr>
        <w:tab/>
      </w:r>
      <w:r w:rsidRPr="00BA4F89">
        <w:rPr>
          <w:rFonts w:ascii="Times New Roman" w:hAnsi="Times New Roman" w:cs="Times New Roman"/>
          <w:noProof/>
          <w:color w:val="000000" w:themeColor="text1"/>
          <w:lang w:val="en-IN"/>
        </w:rPr>
        <w:t>Governing Laws and Dispute Resolution</w:t>
      </w:r>
      <w:r>
        <w:rPr>
          <w:noProof/>
        </w:rPr>
        <w:tab/>
      </w:r>
      <w:r w:rsidR="006C7E52">
        <w:rPr>
          <w:noProof/>
        </w:rPr>
        <w:fldChar w:fldCharType="begin"/>
      </w:r>
      <w:r>
        <w:rPr>
          <w:noProof/>
        </w:rPr>
        <w:instrText xml:space="preserve"> PAGEREF _Toc26353042 \h </w:instrText>
      </w:r>
      <w:r w:rsidR="006C7E52">
        <w:rPr>
          <w:noProof/>
        </w:rPr>
      </w:r>
      <w:r w:rsidR="006C7E52">
        <w:rPr>
          <w:noProof/>
        </w:rPr>
        <w:fldChar w:fldCharType="separate"/>
      </w:r>
      <w:r>
        <w:rPr>
          <w:noProof/>
        </w:rPr>
        <w:t>29</w:t>
      </w:r>
      <w:r w:rsidR="006C7E52">
        <w:rPr>
          <w:noProof/>
        </w:rPr>
        <w:fldChar w:fldCharType="end"/>
      </w:r>
    </w:p>
    <w:p w14:paraId="637C97F7"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Qual-1: Bid Application Cover Letter</w:t>
      </w:r>
      <w:r>
        <w:rPr>
          <w:noProof/>
        </w:rPr>
        <w:tab/>
      </w:r>
      <w:r w:rsidR="006C7E52">
        <w:rPr>
          <w:noProof/>
        </w:rPr>
        <w:fldChar w:fldCharType="begin"/>
      </w:r>
      <w:r>
        <w:rPr>
          <w:noProof/>
        </w:rPr>
        <w:instrText xml:space="preserve"> PAGEREF _Toc26353043 \h </w:instrText>
      </w:r>
      <w:r w:rsidR="006C7E52">
        <w:rPr>
          <w:noProof/>
        </w:rPr>
      </w:r>
      <w:r w:rsidR="006C7E52">
        <w:rPr>
          <w:noProof/>
        </w:rPr>
        <w:fldChar w:fldCharType="separate"/>
      </w:r>
      <w:r>
        <w:rPr>
          <w:noProof/>
        </w:rPr>
        <w:t>30</w:t>
      </w:r>
      <w:r w:rsidR="006C7E52">
        <w:rPr>
          <w:noProof/>
        </w:rPr>
        <w:fldChar w:fldCharType="end"/>
      </w:r>
    </w:p>
    <w:p w14:paraId="3DDEC6BB"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Qual-2: Applicant Details</w:t>
      </w:r>
      <w:r>
        <w:rPr>
          <w:noProof/>
        </w:rPr>
        <w:tab/>
      </w:r>
      <w:r w:rsidR="006C7E52">
        <w:rPr>
          <w:noProof/>
        </w:rPr>
        <w:fldChar w:fldCharType="begin"/>
      </w:r>
      <w:r>
        <w:rPr>
          <w:noProof/>
        </w:rPr>
        <w:instrText xml:space="preserve"> PAGEREF _Toc26353044 \h </w:instrText>
      </w:r>
      <w:r w:rsidR="006C7E52">
        <w:rPr>
          <w:noProof/>
        </w:rPr>
      </w:r>
      <w:r w:rsidR="006C7E52">
        <w:rPr>
          <w:noProof/>
        </w:rPr>
        <w:fldChar w:fldCharType="separate"/>
      </w:r>
      <w:r>
        <w:rPr>
          <w:noProof/>
        </w:rPr>
        <w:t>33</w:t>
      </w:r>
      <w:r w:rsidR="006C7E52">
        <w:rPr>
          <w:noProof/>
        </w:rPr>
        <w:fldChar w:fldCharType="end"/>
      </w:r>
    </w:p>
    <w:p w14:paraId="267AD245"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Qual-3: Power of Attorney for Signing of Bids</w:t>
      </w:r>
      <w:r>
        <w:rPr>
          <w:noProof/>
        </w:rPr>
        <w:tab/>
      </w:r>
      <w:r w:rsidR="006C7E52">
        <w:rPr>
          <w:noProof/>
        </w:rPr>
        <w:fldChar w:fldCharType="begin"/>
      </w:r>
      <w:r>
        <w:rPr>
          <w:noProof/>
        </w:rPr>
        <w:instrText xml:space="preserve"> PAGEREF _Toc26353045 \h </w:instrText>
      </w:r>
      <w:r w:rsidR="006C7E52">
        <w:rPr>
          <w:noProof/>
        </w:rPr>
      </w:r>
      <w:r w:rsidR="006C7E52">
        <w:rPr>
          <w:noProof/>
        </w:rPr>
        <w:fldChar w:fldCharType="separate"/>
      </w:r>
      <w:r>
        <w:rPr>
          <w:noProof/>
        </w:rPr>
        <w:t>33</w:t>
      </w:r>
      <w:r w:rsidR="006C7E52">
        <w:rPr>
          <w:noProof/>
        </w:rPr>
        <w:fldChar w:fldCharType="end"/>
      </w:r>
    </w:p>
    <w:p w14:paraId="50E16ED7"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Qual-4: Bidder’s Undertaking</w:t>
      </w:r>
      <w:r>
        <w:rPr>
          <w:noProof/>
        </w:rPr>
        <w:tab/>
      </w:r>
      <w:r w:rsidR="006C7E52">
        <w:rPr>
          <w:noProof/>
        </w:rPr>
        <w:fldChar w:fldCharType="begin"/>
      </w:r>
      <w:r>
        <w:rPr>
          <w:noProof/>
        </w:rPr>
        <w:instrText xml:space="preserve"> PAGEREF _Toc26353046 \h </w:instrText>
      </w:r>
      <w:r w:rsidR="006C7E52">
        <w:rPr>
          <w:noProof/>
        </w:rPr>
      </w:r>
      <w:r w:rsidR="006C7E52">
        <w:rPr>
          <w:noProof/>
        </w:rPr>
        <w:fldChar w:fldCharType="separate"/>
      </w:r>
      <w:r>
        <w:rPr>
          <w:noProof/>
        </w:rPr>
        <w:t>35</w:t>
      </w:r>
      <w:r w:rsidR="006C7E52">
        <w:rPr>
          <w:noProof/>
        </w:rPr>
        <w:fldChar w:fldCharType="end"/>
      </w:r>
    </w:p>
    <w:p w14:paraId="73661CC6"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Qual-5: Undertaking Regarding Outsource agency, Other Providers (if applicable)</w:t>
      </w:r>
      <w:r>
        <w:rPr>
          <w:noProof/>
        </w:rPr>
        <w:tab/>
      </w:r>
      <w:r w:rsidR="006C7E52">
        <w:rPr>
          <w:noProof/>
        </w:rPr>
        <w:fldChar w:fldCharType="begin"/>
      </w:r>
      <w:r>
        <w:rPr>
          <w:noProof/>
        </w:rPr>
        <w:instrText xml:space="preserve"> PAGEREF _Toc26353047 \h </w:instrText>
      </w:r>
      <w:r w:rsidR="006C7E52">
        <w:rPr>
          <w:noProof/>
        </w:rPr>
      </w:r>
      <w:r w:rsidR="006C7E52">
        <w:rPr>
          <w:noProof/>
        </w:rPr>
        <w:fldChar w:fldCharType="separate"/>
      </w:r>
      <w:r>
        <w:rPr>
          <w:noProof/>
        </w:rPr>
        <w:t>36</w:t>
      </w:r>
      <w:r w:rsidR="006C7E52">
        <w:rPr>
          <w:noProof/>
        </w:rPr>
        <w:fldChar w:fldCharType="end"/>
      </w:r>
    </w:p>
    <w:p w14:paraId="2F6ABCA2"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Qual-6: List of Additional Medical and Surgical Procedures</w:t>
      </w:r>
      <w:r>
        <w:rPr>
          <w:noProof/>
        </w:rPr>
        <w:tab/>
      </w:r>
      <w:r w:rsidR="006C7E52">
        <w:rPr>
          <w:noProof/>
        </w:rPr>
        <w:fldChar w:fldCharType="begin"/>
      </w:r>
      <w:r>
        <w:rPr>
          <w:noProof/>
        </w:rPr>
        <w:instrText xml:space="preserve"> PAGEREF _Toc26353048 \h </w:instrText>
      </w:r>
      <w:r w:rsidR="006C7E52">
        <w:rPr>
          <w:noProof/>
        </w:rPr>
      </w:r>
      <w:r w:rsidR="006C7E52">
        <w:rPr>
          <w:noProof/>
        </w:rPr>
        <w:fldChar w:fldCharType="separate"/>
      </w:r>
      <w:r>
        <w:rPr>
          <w:noProof/>
        </w:rPr>
        <w:t>36</w:t>
      </w:r>
      <w:r w:rsidR="006C7E52">
        <w:rPr>
          <w:noProof/>
        </w:rPr>
        <w:fldChar w:fldCharType="end"/>
      </w:r>
    </w:p>
    <w:p w14:paraId="2CD3717D"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Qual-7: List of Supporting Documents</w:t>
      </w:r>
      <w:r>
        <w:rPr>
          <w:noProof/>
        </w:rPr>
        <w:tab/>
      </w:r>
      <w:r w:rsidR="006C7E52">
        <w:rPr>
          <w:noProof/>
        </w:rPr>
        <w:fldChar w:fldCharType="begin"/>
      </w:r>
      <w:r>
        <w:rPr>
          <w:noProof/>
        </w:rPr>
        <w:instrText xml:space="preserve"> PAGEREF _Toc26353049 \h </w:instrText>
      </w:r>
      <w:r w:rsidR="006C7E52">
        <w:rPr>
          <w:noProof/>
        </w:rPr>
      </w:r>
      <w:r w:rsidR="006C7E52">
        <w:rPr>
          <w:noProof/>
        </w:rPr>
        <w:fldChar w:fldCharType="separate"/>
      </w:r>
      <w:r>
        <w:rPr>
          <w:noProof/>
        </w:rPr>
        <w:t>38</w:t>
      </w:r>
      <w:r w:rsidR="006C7E52">
        <w:rPr>
          <w:noProof/>
        </w:rPr>
        <w:fldChar w:fldCharType="end"/>
      </w:r>
    </w:p>
    <w:p w14:paraId="46B58BB2"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Qual-8: Checklist for Qualification Bid</w:t>
      </w:r>
      <w:r>
        <w:rPr>
          <w:noProof/>
        </w:rPr>
        <w:tab/>
      </w:r>
      <w:r w:rsidR="006C7E52">
        <w:rPr>
          <w:noProof/>
        </w:rPr>
        <w:fldChar w:fldCharType="begin"/>
      </w:r>
      <w:r>
        <w:rPr>
          <w:noProof/>
        </w:rPr>
        <w:instrText xml:space="preserve"> PAGEREF _Toc26353050 \h </w:instrText>
      </w:r>
      <w:r w:rsidR="006C7E52">
        <w:rPr>
          <w:noProof/>
        </w:rPr>
      </w:r>
      <w:r w:rsidR="006C7E52">
        <w:rPr>
          <w:noProof/>
        </w:rPr>
        <w:fldChar w:fldCharType="separate"/>
      </w:r>
      <w:r>
        <w:rPr>
          <w:noProof/>
        </w:rPr>
        <w:t>39</w:t>
      </w:r>
      <w:r w:rsidR="006C7E52">
        <w:rPr>
          <w:noProof/>
        </w:rPr>
        <w:fldChar w:fldCharType="end"/>
      </w:r>
    </w:p>
    <w:p w14:paraId="3DBD09D9"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Fin-1: Financial Bid</w:t>
      </w:r>
      <w:r>
        <w:rPr>
          <w:noProof/>
        </w:rPr>
        <w:tab/>
      </w:r>
      <w:r w:rsidR="006C7E52">
        <w:rPr>
          <w:noProof/>
        </w:rPr>
        <w:fldChar w:fldCharType="begin"/>
      </w:r>
      <w:r>
        <w:rPr>
          <w:noProof/>
        </w:rPr>
        <w:instrText xml:space="preserve"> PAGEREF _Toc26353051 \h </w:instrText>
      </w:r>
      <w:r w:rsidR="006C7E52">
        <w:rPr>
          <w:noProof/>
        </w:rPr>
      </w:r>
      <w:r w:rsidR="006C7E52">
        <w:rPr>
          <w:noProof/>
        </w:rPr>
        <w:fldChar w:fldCharType="separate"/>
      </w:r>
      <w:r>
        <w:rPr>
          <w:noProof/>
        </w:rPr>
        <w:t>40</w:t>
      </w:r>
      <w:r w:rsidR="006C7E52">
        <w:rPr>
          <w:noProof/>
        </w:rPr>
        <w:fldChar w:fldCharType="end"/>
      </w:r>
    </w:p>
    <w:p w14:paraId="182FB009" w14:textId="77777777" w:rsidR="00D71488" w:rsidRDefault="00D71488">
      <w:pPr>
        <w:pStyle w:val="TOC1"/>
        <w:rPr>
          <w:rFonts w:asciiTheme="minorHAnsi" w:eastAsiaTheme="minorEastAsia" w:hAnsiTheme="minorHAnsi" w:cstheme="minorBidi"/>
          <w:b w:val="0"/>
          <w:bCs w:val="0"/>
          <w:noProof/>
        </w:rPr>
      </w:pPr>
      <w:r w:rsidRPr="00BA4F89">
        <w:rPr>
          <w:rFonts w:ascii="Times New Roman" w:hAnsi="Times New Roman" w:cs="Times New Roman"/>
          <w:noProof/>
          <w:color w:val="000000" w:themeColor="text1"/>
          <w:lang w:val="en-IN"/>
        </w:rPr>
        <w:t>Format: Fin-2: Certificate from Bidder’s Appointed Actuary</w:t>
      </w:r>
      <w:r>
        <w:rPr>
          <w:noProof/>
        </w:rPr>
        <w:tab/>
      </w:r>
      <w:r w:rsidR="006C7E52">
        <w:rPr>
          <w:noProof/>
        </w:rPr>
        <w:fldChar w:fldCharType="begin"/>
      </w:r>
      <w:r>
        <w:rPr>
          <w:noProof/>
        </w:rPr>
        <w:instrText xml:space="preserve"> PAGEREF _Toc26353052 \h </w:instrText>
      </w:r>
      <w:r w:rsidR="006C7E52">
        <w:rPr>
          <w:noProof/>
        </w:rPr>
      </w:r>
      <w:r w:rsidR="006C7E52">
        <w:rPr>
          <w:noProof/>
        </w:rPr>
        <w:fldChar w:fldCharType="separate"/>
      </w:r>
      <w:r>
        <w:rPr>
          <w:noProof/>
        </w:rPr>
        <w:t>43</w:t>
      </w:r>
      <w:r w:rsidR="006C7E52">
        <w:rPr>
          <w:noProof/>
        </w:rPr>
        <w:fldChar w:fldCharType="end"/>
      </w:r>
    </w:p>
    <w:p w14:paraId="788119D0" w14:textId="77777777" w:rsidR="008D6AF5" w:rsidRPr="004F1454" w:rsidRDefault="006C7E52"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fldChar w:fldCharType="end"/>
      </w:r>
    </w:p>
    <w:p w14:paraId="0BC84AE2" w14:textId="77777777" w:rsidR="008D6AF5" w:rsidRPr="004F1454" w:rsidRDefault="008D6AF5" w:rsidP="004020A0">
      <w:pPr>
        <w:rPr>
          <w:rFonts w:ascii="Times New Roman" w:hAnsi="Times New Roman" w:cs="Times New Roman"/>
          <w:color w:val="000000" w:themeColor="text1"/>
          <w:sz w:val="22"/>
          <w:szCs w:val="22"/>
          <w:lang w:val="en-IN"/>
        </w:rPr>
      </w:pPr>
    </w:p>
    <w:p w14:paraId="1DED7F91" w14:textId="77777777" w:rsidR="008D6AF5" w:rsidRPr="004F1454" w:rsidRDefault="008D6AF5" w:rsidP="004020A0">
      <w:pPr>
        <w:rPr>
          <w:rFonts w:ascii="Times New Roman" w:hAnsi="Times New Roman" w:cs="Times New Roman"/>
          <w:color w:val="000000" w:themeColor="text1"/>
          <w:sz w:val="22"/>
          <w:szCs w:val="22"/>
          <w:lang w:val="en-IN"/>
        </w:rPr>
      </w:pPr>
    </w:p>
    <w:p w14:paraId="3B43B1BF" w14:textId="77777777" w:rsidR="008D6AF5" w:rsidRPr="004F1454" w:rsidRDefault="008D6AF5" w:rsidP="004020A0">
      <w:pPr>
        <w:rPr>
          <w:rFonts w:ascii="Times New Roman" w:hAnsi="Times New Roman" w:cs="Times New Roman"/>
          <w:color w:val="000000" w:themeColor="text1"/>
          <w:sz w:val="22"/>
          <w:szCs w:val="22"/>
          <w:lang w:val="en-IN"/>
        </w:rPr>
      </w:pPr>
    </w:p>
    <w:p w14:paraId="2F06BE96" w14:textId="77777777" w:rsidR="008D6AF5" w:rsidRPr="004F1454" w:rsidRDefault="008D6AF5" w:rsidP="004020A0">
      <w:pPr>
        <w:rPr>
          <w:rFonts w:ascii="Times New Roman" w:hAnsi="Times New Roman" w:cs="Times New Roman"/>
          <w:color w:val="000000" w:themeColor="text1"/>
          <w:sz w:val="22"/>
          <w:szCs w:val="22"/>
          <w:lang w:val="en-IN"/>
        </w:rPr>
      </w:pPr>
    </w:p>
    <w:p w14:paraId="30CA3DEF" w14:textId="77777777" w:rsidR="008D6AF5" w:rsidRPr="004F1454" w:rsidRDefault="008D6AF5" w:rsidP="004020A0">
      <w:pPr>
        <w:rPr>
          <w:rFonts w:ascii="Times New Roman" w:hAnsi="Times New Roman" w:cs="Times New Roman"/>
          <w:color w:val="000000" w:themeColor="text1"/>
          <w:sz w:val="22"/>
          <w:szCs w:val="22"/>
          <w:lang w:val="en-IN"/>
        </w:rPr>
      </w:pPr>
    </w:p>
    <w:p w14:paraId="59B6D190" w14:textId="77777777" w:rsidR="008D6AF5" w:rsidRPr="004F1454" w:rsidRDefault="008D6AF5" w:rsidP="004020A0">
      <w:pPr>
        <w:rPr>
          <w:rFonts w:ascii="Times New Roman" w:hAnsi="Times New Roman" w:cs="Times New Roman"/>
          <w:color w:val="000000" w:themeColor="text1"/>
          <w:sz w:val="22"/>
          <w:szCs w:val="22"/>
          <w:lang w:val="en-IN"/>
        </w:rPr>
      </w:pPr>
    </w:p>
    <w:p w14:paraId="5592760D" w14:textId="77777777" w:rsidR="008D6AF5" w:rsidRPr="004F1454" w:rsidRDefault="008D6AF5" w:rsidP="004020A0">
      <w:pPr>
        <w:rPr>
          <w:rFonts w:ascii="Times New Roman" w:hAnsi="Times New Roman" w:cs="Times New Roman"/>
          <w:color w:val="000000" w:themeColor="text1"/>
          <w:sz w:val="22"/>
          <w:szCs w:val="22"/>
          <w:lang w:val="en-IN"/>
        </w:rPr>
      </w:pPr>
    </w:p>
    <w:p w14:paraId="6EC7AA69" w14:textId="77777777" w:rsidR="008D6AF5" w:rsidRPr="004F1454" w:rsidRDefault="008D6AF5" w:rsidP="004020A0">
      <w:pPr>
        <w:rPr>
          <w:rFonts w:ascii="Times New Roman" w:hAnsi="Times New Roman" w:cs="Times New Roman"/>
          <w:color w:val="000000" w:themeColor="text1"/>
          <w:sz w:val="22"/>
          <w:szCs w:val="22"/>
          <w:lang w:val="en-IN"/>
        </w:rPr>
      </w:pPr>
    </w:p>
    <w:p w14:paraId="7CE1683D" w14:textId="77777777" w:rsidR="008D6AF5" w:rsidRPr="004F1454" w:rsidRDefault="008D6AF5" w:rsidP="004020A0">
      <w:pPr>
        <w:rPr>
          <w:rFonts w:ascii="Times New Roman" w:hAnsi="Times New Roman" w:cs="Times New Roman"/>
          <w:color w:val="000000" w:themeColor="text1"/>
          <w:sz w:val="22"/>
          <w:szCs w:val="22"/>
          <w:lang w:val="en-IN"/>
        </w:rPr>
      </w:pPr>
    </w:p>
    <w:p w14:paraId="6E68F427" w14:textId="77777777" w:rsidR="008D6AF5" w:rsidRPr="004F1454" w:rsidRDefault="008D6AF5" w:rsidP="004020A0">
      <w:pPr>
        <w:rPr>
          <w:rFonts w:ascii="Times New Roman" w:hAnsi="Times New Roman" w:cs="Times New Roman"/>
          <w:color w:val="000000" w:themeColor="text1"/>
          <w:sz w:val="22"/>
          <w:szCs w:val="22"/>
          <w:lang w:val="en-IN"/>
        </w:rPr>
      </w:pPr>
    </w:p>
    <w:p w14:paraId="4B6B7015" w14:textId="77777777" w:rsidR="008D6AF5" w:rsidRPr="004F1454" w:rsidRDefault="008D6AF5" w:rsidP="004020A0">
      <w:pPr>
        <w:rPr>
          <w:rFonts w:ascii="Times New Roman" w:hAnsi="Times New Roman" w:cs="Times New Roman"/>
          <w:color w:val="000000" w:themeColor="text1"/>
          <w:sz w:val="22"/>
          <w:szCs w:val="22"/>
          <w:lang w:val="en-IN"/>
        </w:rPr>
      </w:pPr>
    </w:p>
    <w:p w14:paraId="73B7AF77" w14:textId="77777777" w:rsidR="008D6AF5" w:rsidRPr="004F1454" w:rsidRDefault="008D6AF5" w:rsidP="004020A0">
      <w:pPr>
        <w:rPr>
          <w:rFonts w:ascii="Times New Roman" w:hAnsi="Times New Roman" w:cs="Times New Roman"/>
          <w:color w:val="000000" w:themeColor="text1"/>
          <w:sz w:val="22"/>
          <w:szCs w:val="22"/>
          <w:lang w:val="en-IN"/>
        </w:rPr>
      </w:pPr>
    </w:p>
    <w:p w14:paraId="68D36043" w14:textId="77777777" w:rsidR="008D6AF5" w:rsidRPr="004F1454" w:rsidRDefault="008D6AF5" w:rsidP="004020A0">
      <w:pPr>
        <w:rPr>
          <w:rFonts w:ascii="Times New Roman" w:hAnsi="Times New Roman" w:cs="Times New Roman"/>
          <w:color w:val="000000" w:themeColor="text1"/>
          <w:sz w:val="22"/>
          <w:szCs w:val="22"/>
          <w:lang w:val="en-IN"/>
        </w:rPr>
      </w:pPr>
    </w:p>
    <w:p w14:paraId="1020EA3F" w14:textId="77777777" w:rsidR="008D6AF5" w:rsidRPr="004F1454" w:rsidRDefault="008D6AF5" w:rsidP="004020A0">
      <w:pPr>
        <w:rPr>
          <w:rFonts w:ascii="Times New Roman" w:hAnsi="Times New Roman" w:cs="Times New Roman"/>
          <w:color w:val="000000" w:themeColor="text1"/>
          <w:sz w:val="22"/>
          <w:szCs w:val="22"/>
          <w:lang w:val="en-IN"/>
        </w:rPr>
      </w:pPr>
    </w:p>
    <w:p w14:paraId="59C728AF" w14:textId="77777777" w:rsidR="008D6AF5" w:rsidRPr="004F1454" w:rsidRDefault="008D6AF5" w:rsidP="004020A0">
      <w:pPr>
        <w:rPr>
          <w:rFonts w:ascii="Times New Roman" w:hAnsi="Times New Roman" w:cs="Times New Roman"/>
          <w:color w:val="000000" w:themeColor="text1"/>
          <w:sz w:val="22"/>
          <w:szCs w:val="22"/>
          <w:lang w:val="en-IN"/>
        </w:rPr>
      </w:pPr>
    </w:p>
    <w:p w14:paraId="4870AB73" w14:textId="77777777" w:rsidR="008D6AF5" w:rsidRPr="004F1454" w:rsidRDefault="008D6AF5" w:rsidP="004020A0">
      <w:pPr>
        <w:rPr>
          <w:rFonts w:ascii="Times New Roman" w:hAnsi="Times New Roman" w:cs="Times New Roman"/>
          <w:color w:val="000000" w:themeColor="text1"/>
          <w:sz w:val="22"/>
          <w:szCs w:val="22"/>
          <w:lang w:val="en-IN"/>
        </w:rPr>
      </w:pPr>
    </w:p>
    <w:p w14:paraId="256E2782" w14:textId="77777777" w:rsidR="008D6AF5" w:rsidRPr="004F1454" w:rsidRDefault="008D6AF5" w:rsidP="004020A0">
      <w:pPr>
        <w:rPr>
          <w:rFonts w:ascii="Times New Roman" w:hAnsi="Times New Roman" w:cs="Times New Roman"/>
          <w:color w:val="000000" w:themeColor="text1"/>
          <w:sz w:val="22"/>
          <w:szCs w:val="22"/>
          <w:lang w:val="en-IN"/>
        </w:rPr>
      </w:pPr>
    </w:p>
    <w:p w14:paraId="0DEE59B5" w14:textId="77777777" w:rsidR="008D6AF5" w:rsidRPr="004F1454" w:rsidRDefault="008D6AF5" w:rsidP="004020A0">
      <w:pPr>
        <w:pStyle w:val="Heading1"/>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bookmarkStart w:id="0" w:name="_Toc26352991"/>
      <w:r w:rsidRPr="004F1454">
        <w:rPr>
          <w:rFonts w:ascii="Times New Roman" w:hAnsi="Times New Roman" w:cs="Times New Roman"/>
          <w:color w:val="000000" w:themeColor="text1"/>
          <w:sz w:val="22"/>
          <w:szCs w:val="22"/>
          <w:lang w:val="en-IN"/>
        </w:rPr>
        <w:lastRenderedPageBreak/>
        <w:t>Abbreviations</w:t>
      </w:r>
      <w:bookmarkEnd w:id="0"/>
    </w:p>
    <w:p w14:paraId="0BF42011" w14:textId="77777777" w:rsidR="008D6AF5" w:rsidRPr="004F1454" w:rsidRDefault="008D6AF5" w:rsidP="004020A0">
      <w:pPr>
        <w:rPr>
          <w:rFonts w:ascii="Times New Roman" w:hAnsi="Times New Roman" w:cs="Times New Roman"/>
          <w:color w:val="000000" w:themeColor="text1"/>
          <w:sz w:val="22"/>
          <w:szCs w:val="22"/>
          <w:lang w:val="en-IN"/>
        </w:rPr>
      </w:pPr>
    </w:p>
    <w:p w14:paraId="2F7EDF34" w14:textId="77777777" w:rsidR="00AF1FD4" w:rsidRPr="004F1454" w:rsidRDefault="00AF1FD4"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w:t>
      </w:r>
      <w:r w:rsidR="00D4357A" w:rsidRPr="004F1454">
        <w:rPr>
          <w:rFonts w:ascii="Times New Roman" w:hAnsi="Times New Roman" w:cs="Times New Roman"/>
          <w:color w:val="000000" w:themeColor="text1"/>
          <w:sz w:val="22"/>
          <w:szCs w:val="22"/>
          <w:lang w:val="en-IN"/>
        </w:rPr>
        <w:t>PMJAY</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 xml:space="preserve">Ayushman Bharat – </w:t>
      </w:r>
      <w:r w:rsidR="00D4357A" w:rsidRPr="004F1454">
        <w:rPr>
          <w:rFonts w:ascii="Times New Roman" w:hAnsi="Times New Roman" w:cs="Times New Roman"/>
          <w:color w:val="000000" w:themeColor="text1"/>
          <w:sz w:val="22"/>
          <w:szCs w:val="22"/>
          <w:lang w:val="en-IN"/>
        </w:rPr>
        <w:t>Pradhan Mantri Jan Arogya Yojna</w:t>
      </w:r>
    </w:p>
    <w:p w14:paraId="31459C1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AL</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Authorization Letter (from the Insurer)</w:t>
      </w:r>
    </w:p>
    <w:p w14:paraId="5682F6A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BFU</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Beneficiary Family Unit</w:t>
      </w:r>
    </w:p>
    <w:p w14:paraId="793D30A4" w14:textId="77777777" w:rsidR="008D6AF5" w:rsidRPr="004F1454" w:rsidRDefault="009232F9"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CCGMS</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008D6AF5" w:rsidRPr="004F1454">
        <w:rPr>
          <w:rFonts w:ascii="Times New Roman" w:hAnsi="Times New Roman" w:cs="Times New Roman"/>
          <w:color w:val="000000" w:themeColor="text1"/>
          <w:sz w:val="22"/>
          <w:szCs w:val="22"/>
          <w:lang w:val="en-IN"/>
        </w:rPr>
        <w:t>Central Complaints Grievance Management System</w:t>
      </w:r>
    </w:p>
    <w:p w14:paraId="3B800AD3" w14:textId="77777777" w:rsidR="008D6AF5" w:rsidRPr="004F1454" w:rsidRDefault="008D6AF5" w:rsidP="004020A0">
      <w:pPr>
        <w:ind w:left="2160" w:hanging="2160"/>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lang w:val="en-IN"/>
        </w:rPr>
        <w:t>CGIP</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rPr>
        <w:t xml:space="preserve">Composite Gross Insurance Premium for </w:t>
      </w:r>
      <w:r w:rsidR="00B013A7" w:rsidRPr="004F1454">
        <w:rPr>
          <w:rFonts w:ascii="Times New Roman" w:hAnsi="Times New Roman" w:cs="Times New Roman"/>
          <w:color w:val="000000" w:themeColor="text1"/>
          <w:sz w:val="22"/>
          <w:szCs w:val="22"/>
        </w:rPr>
        <w:t>AB-</w:t>
      </w:r>
      <w:r w:rsidR="00D4357A" w:rsidRPr="004F1454">
        <w:rPr>
          <w:rFonts w:ascii="Times New Roman" w:hAnsi="Times New Roman" w:cs="Times New Roman"/>
          <w:color w:val="000000" w:themeColor="text1"/>
          <w:sz w:val="22"/>
          <w:szCs w:val="22"/>
        </w:rPr>
        <w:t>PMJAY</w:t>
      </w:r>
      <w:r w:rsidRPr="004F1454">
        <w:rPr>
          <w:rFonts w:ascii="Times New Roman" w:hAnsi="Times New Roman" w:cs="Times New Roman"/>
          <w:color w:val="000000" w:themeColor="text1"/>
          <w:sz w:val="22"/>
          <w:szCs w:val="22"/>
        </w:rPr>
        <w:t xml:space="preserve"> </w:t>
      </w:r>
    </w:p>
    <w:p w14:paraId="3A2C153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CRC</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bCs/>
          <w:color w:val="000000" w:themeColor="text1"/>
          <w:sz w:val="22"/>
          <w:szCs w:val="22"/>
          <w:lang w:val="en-IN"/>
        </w:rPr>
        <w:t xml:space="preserve">Claims Review Committee </w:t>
      </w:r>
    </w:p>
    <w:p w14:paraId="4837EE7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DAL</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Denial of Authorization Letter</w:t>
      </w:r>
    </w:p>
    <w:p w14:paraId="24C56B7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DGRC</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District Grievance Redressal Committee</w:t>
      </w:r>
    </w:p>
    <w:p w14:paraId="44B841D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DGNO</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District Grievance Nodal Officer</w:t>
      </w:r>
    </w:p>
    <w:p w14:paraId="6BC3BDB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EHCP</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Empanelled Health Care Provider</w:t>
      </w:r>
    </w:p>
    <w:p w14:paraId="4F52B834" w14:textId="77777777" w:rsidR="00B60C74" w:rsidRPr="004F1454" w:rsidRDefault="00B60C74"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INR</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Indian National Rupees</w:t>
      </w:r>
    </w:p>
    <w:p w14:paraId="337173B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LCGIP</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Lowest Composite Gross Insurance Premium</w:t>
      </w:r>
    </w:p>
    <w:p w14:paraId="2271F32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IRDAI</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Insurance Regulatory Development Authority of India</w:t>
      </w:r>
    </w:p>
    <w:p w14:paraId="0888E7D2" w14:textId="77777777" w:rsidR="008D6AF5" w:rsidRPr="004F1454" w:rsidRDefault="008D6AF5" w:rsidP="004020A0">
      <w:pPr>
        <w:rPr>
          <w:rFonts w:ascii="Times New Roman" w:hAnsi="Times New Roman" w:cs="Times New Roman"/>
          <w:color w:val="000000" w:themeColor="text1"/>
          <w:sz w:val="22"/>
          <w:szCs w:val="22"/>
          <w:lang w:val="en-IN"/>
        </w:rPr>
      </w:pPr>
      <w:proofErr w:type="spellStart"/>
      <w:r w:rsidRPr="004F1454">
        <w:rPr>
          <w:rFonts w:ascii="Times New Roman" w:hAnsi="Times New Roman" w:cs="Times New Roman"/>
          <w:color w:val="000000" w:themeColor="text1"/>
          <w:sz w:val="22"/>
          <w:szCs w:val="22"/>
          <w:lang w:val="en-IN"/>
        </w:rPr>
        <w:t>MoHFW</w:t>
      </w:r>
      <w:proofErr w:type="spellEnd"/>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Ministry of Health &amp; Family Welfare, Government of India</w:t>
      </w:r>
    </w:p>
    <w:p w14:paraId="07322AE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NGRC</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National Grievance Redressal Committee</w:t>
      </w:r>
    </w:p>
    <w:p w14:paraId="2AA56C17" w14:textId="77777777" w:rsidR="00B60C74" w:rsidRPr="004F1454" w:rsidRDefault="00B60C74"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NHA</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National Health Agency</w:t>
      </w:r>
    </w:p>
    <w:p w14:paraId="2730655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NOA</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Notice of Award</w:t>
      </w:r>
    </w:p>
    <w:p w14:paraId="06AD13F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RAL</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Request for Authorization Letter (from the EHCP)</w:t>
      </w:r>
    </w:p>
    <w:p w14:paraId="38E40EF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RC</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Risk Cover</w:t>
      </w:r>
    </w:p>
    <w:p w14:paraId="201F464B" w14:textId="77777777" w:rsidR="00B60C74" w:rsidRPr="004F1454" w:rsidRDefault="00B60C74"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RSBY</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proofErr w:type="spellStart"/>
      <w:r w:rsidRPr="004F1454">
        <w:rPr>
          <w:rFonts w:ascii="Times New Roman" w:hAnsi="Times New Roman" w:cs="Times New Roman"/>
          <w:color w:val="000000" w:themeColor="text1"/>
          <w:sz w:val="22"/>
          <w:szCs w:val="22"/>
          <w:lang w:val="en-IN"/>
        </w:rPr>
        <w:t>Rashtriya</w:t>
      </w:r>
      <w:proofErr w:type="spellEnd"/>
      <w:r w:rsidRPr="004F1454">
        <w:rPr>
          <w:rFonts w:ascii="Times New Roman" w:hAnsi="Times New Roman" w:cs="Times New Roman"/>
          <w:color w:val="000000" w:themeColor="text1"/>
          <w:sz w:val="22"/>
          <w:szCs w:val="22"/>
          <w:lang w:val="en-IN"/>
        </w:rPr>
        <w:t xml:space="preserve"> </w:t>
      </w:r>
      <w:proofErr w:type="spellStart"/>
      <w:r w:rsidRPr="004F1454">
        <w:rPr>
          <w:rFonts w:ascii="Times New Roman" w:hAnsi="Times New Roman" w:cs="Times New Roman"/>
          <w:color w:val="000000" w:themeColor="text1"/>
          <w:sz w:val="22"/>
          <w:szCs w:val="22"/>
          <w:lang w:val="en-IN"/>
        </w:rPr>
        <w:t>Swasthya</w:t>
      </w:r>
      <w:proofErr w:type="spellEnd"/>
      <w:r w:rsidRPr="004F1454">
        <w:rPr>
          <w:rFonts w:ascii="Times New Roman" w:hAnsi="Times New Roman" w:cs="Times New Roman"/>
          <w:color w:val="000000" w:themeColor="text1"/>
          <w:sz w:val="22"/>
          <w:szCs w:val="22"/>
          <w:lang w:val="en-IN"/>
        </w:rPr>
        <w:t xml:space="preserve"> Bima Yojana</w:t>
      </w:r>
    </w:p>
    <w:p w14:paraId="6AD86AE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SECC</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Socio Economic Caste Census</w:t>
      </w:r>
    </w:p>
    <w:p w14:paraId="0B8B3BC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SGRC</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State Grievance Redressal Committee</w:t>
      </w:r>
    </w:p>
    <w:p w14:paraId="7781ED6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SGNO</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State Grievance Nodal Officer</w:t>
      </w:r>
    </w:p>
    <w:p w14:paraId="4E7C8E22"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SHA</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State Health Agency</w:t>
      </w:r>
    </w:p>
    <w:p w14:paraId="1B659DC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UCN</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Unique Complaint Number</w:t>
      </w:r>
    </w:p>
    <w:p w14:paraId="24626C3B" w14:textId="77777777" w:rsidR="00B60C74" w:rsidRPr="004F1454" w:rsidRDefault="00B60C74"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UT</w:t>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r>
      <w:r w:rsidRPr="004F1454">
        <w:rPr>
          <w:rFonts w:ascii="Times New Roman" w:hAnsi="Times New Roman" w:cs="Times New Roman"/>
          <w:color w:val="000000" w:themeColor="text1"/>
          <w:sz w:val="22"/>
          <w:szCs w:val="22"/>
          <w:lang w:val="en-IN"/>
        </w:rPr>
        <w:tab/>
        <w:t>Union Territories</w:t>
      </w:r>
    </w:p>
    <w:p w14:paraId="6EDEC8DB" w14:textId="77777777" w:rsidR="008D6AF5" w:rsidRPr="004F1454" w:rsidRDefault="008D6AF5" w:rsidP="004020A0">
      <w:pPr>
        <w:rPr>
          <w:rFonts w:ascii="Times New Roman" w:hAnsi="Times New Roman" w:cs="Times New Roman"/>
          <w:color w:val="000000" w:themeColor="text1"/>
          <w:sz w:val="22"/>
          <w:szCs w:val="22"/>
          <w:lang w:val="en-IN"/>
        </w:rPr>
      </w:pPr>
    </w:p>
    <w:p w14:paraId="73CC66F3" w14:textId="77777777" w:rsidR="008D6AF5" w:rsidRPr="004F1454" w:rsidRDefault="008D6AF5" w:rsidP="004020A0">
      <w:pPr>
        <w:rPr>
          <w:rFonts w:ascii="Times New Roman" w:hAnsi="Times New Roman" w:cs="Times New Roman"/>
          <w:color w:val="000000" w:themeColor="text1"/>
          <w:sz w:val="22"/>
          <w:szCs w:val="22"/>
          <w:lang w:val="en-IN"/>
        </w:rPr>
      </w:pPr>
    </w:p>
    <w:p w14:paraId="03967FFA" w14:textId="77777777" w:rsidR="008D6AF5" w:rsidRPr="004F1454" w:rsidRDefault="008D6AF5" w:rsidP="004020A0">
      <w:pPr>
        <w:rPr>
          <w:rFonts w:ascii="Times New Roman" w:hAnsi="Times New Roman" w:cs="Times New Roman"/>
          <w:color w:val="000000" w:themeColor="text1"/>
          <w:sz w:val="22"/>
          <w:szCs w:val="22"/>
          <w:lang w:val="en-IN"/>
        </w:rPr>
      </w:pPr>
    </w:p>
    <w:p w14:paraId="3FB84B80" w14:textId="77777777" w:rsidR="008D6AF5" w:rsidRPr="004F1454" w:rsidRDefault="008D6AF5" w:rsidP="004020A0">
      <w:pPr>
        <w:rPr>
          <w:rFonts w:ascii="Times New Roman" w:eastAsia="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1C353163"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 w:name="_Toc26352992"/>
      <w:r w:rsidRPr="004F1454">
        <w:rPr>
          <w:rFonts w:ascii="Times New Roman" w:hAnsi="Times New Roman" w:cs="Times New Roman"/>
          <w:color w:val="000000" w:themeColor="text1"/>
          <w:sz w:val="22"/>
          <w:szCs w:val="22"/>
          <w:lang w:val="en-IN"/>
        </w:rPr>
        <w:lastRenderedPageBreak/>
        <w:t>Data Sheet</w:t>
      </w:r>
      <w:bookmarkEnd w:id="1"/>
    </w:p>
    <w:p w14:paraId="3FB46C2C" w14:textId="77777777" w:rsidR="008D6AF5" w:rsidRPr="004F1454" w:rsidRDefault="008D6AF5" w:rsidP="004020A0">
      <w:pPr>
        <w:rPr>
          <w:rFonts w:ascii="Times New Roman" w:hAnsi="Times New Roman" w:cs="Times New Roman"/>
          <w:color w:val="000000" w:themeColor="text1"/>
          <w:sz w:val="22"/>
          <w:szCs w:val="22"/>
          <w:lang w:val="en-IN"/>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7245"/>
      </w:tblGrid>
      <w:tr w:rsidR="008D6AF5" w:rsidRPr="004F1454" w14:paraId="3FD10E9C" w14:textId="77777777" w:rsidTr="00953D44">
        <w:tc>
          <w:tcPr>
            <w:tcW w:w="2121" w:type="dxa"/>
            <w:vAlign w:val="center"/>
          </w:tcPr>
          <w:p w14:paraId="07A69939"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Project title</w:t>
            </w:r>
          </w:p>
        </w:tc>
        <w:tc>
          <w:tcPr>
            <w:tcW w:w="7245" w:type="dxa"/>
            <w:vAlign w:val="center"/>
          </w:tcPr>
          <w:p w14:paraId="1D50CCE4" w14:textId="77777777" w:rsidR="008D6AF5" w:rsidRPr="004F1454" w:rsidRDefault="00AF1FD4" w:rsidP="00D4357A">
            <w:pPr>
              <w:rPr>
                <w:rFonts w:ascii="Times New Roman" w:hAnsi="Times New Roman" w:cs="Times New Roman"/>
                <w:b/>
                <w:bCs/>
                <w:color w:val="000000" w:themeColor="text1"/>
                <w:sz w:val="20"/>
                <w:szCs w:val="20"/>
                <w:lang w:val="en-IN"/>
              </w:rPr>
            </w:pPr>
            <w:r w:rsidRPr="004F1454">
              <w:rPr>
                <w:rFonts w:ascii="Times New Roman" w:hAnsi="Times New Roman" w:cs="Times New Roman"/>
                <w:b/>
                <w:bCs/>
                <w:color w:val="000000" w:themeColor="text1"/>
                <w:sz w:val="20"/>
                <w:szCs w:val="20"/>
                <w:lang w:val="en-IN"/>
              </w:rPr>
              <w:t xml:space="preserve">AYUSHMAN BHARAT – </w:t>
            </w:r>
            <w:r w:rsidR="00D4357A" w:rsidRPr="004F1454">
              <w:rPr>
                <w:rFonts w:ascii="Times New Roman" w:hAnsi="Times New Roman" w:cs="Times New Roman"/>
                <w:b/>
                <w:bCs/>
                <w:color w:val="000000" w:themeColor="text1"/>
                <w:sz w:val="20"/>
                <w:szCs w:val="20"/>
                <w:lang w:val="en-IN"/>
              </w:rPr>
              <w:t xml:space="preserve">PRADHAN MANTRI JAN AROGYA YOJNA </w:t>
            </w:r>
            <w:r w:rsidRPr="004F1454">
              <w:rPr>
                <w:rFonts w:ascii="Times New Roman" w:hAnsi="Times New Roman" w:cs="Times New Roman"/>
                <w:b/>
                <w:bCs/>
                <w:color w:val="000000" w:themeColor="text1"/>
                <w:sz w:val="20"/>
                <w:szCs w:val="20"/>
                <w:lang w:val="en-IN"/>
              </w:rPr>
              <w:t>(AB-</w:t>
            </w:r>
            <w:r w:rsidR="00D4357A" w:rsidRPr="004F1454">
              <w:rPr>
                <w:rFonts w:ascii="Times New Roman" w:hAnsi="Times New Roman" w:cs="Times New Roman"/>
                <w:b/>
                <w:bCs/>
                <w:color w:val="000000" w:themeColor="text1"/>
                <w:sz w:val="20"/>
                <w:szCs w:val="20"/>
                <w:lang w:val="en-IN"/>
              </w:rPr>
              <w:t>PMJAY</w:t>
            </w:r>
            <w:r w:rsidRPr="004F1454">
              <w:rPr>
                <w:rFonts w:ascii="Times New Roman" w:hAnsi="Times New Roman" w:cs="Times New Roman"/>
                <w:b/>
                <w:bCs/>
                <w:color w:val="000000" w:themeColor="text1"/>
                <w:sz w:val="20"/>
                <w:szCs w:val="20"/>
                <w:lang w:val="en-IN"/>
              </w:rPr>
              <w:t>)</w:t>
            </w:r>
          </w:p>
        </w:tc>
      </w:tr>
      <w:tr w:rsidR="008D6AF5" w:rsidRPr="004F1454" w14:paraId="4CE1F613" w14:textId="77777777" w:rsidTr="00953D44">
        <w:tc>
          <w:tcPr>
            <w:tcW w:w="2121" w:type="dxa"/>
            <w:vAlign w:val="center"/>
          </w:tcPr>
          <w:p w14:paraId="522A50F6"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Objectives of the project</w:t>
            </w:r>
          </w:p>
        </w:tc>
        <w:tc>
          <w:tcPr>
            <w:tcW w:w="7245" w:type="dxa"/>
            <w:vAlign w:val="center"/>
          </w:tcPr>
          <w:p w14:paraId="3C70C27C" w14:textId="77777777" w:rsidR="008D6AF5" w:rsidRPr="004F1454" w:rsidRDefault="008D6AF5" w:rsidP="00D4357A">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The objective of </w:t>
            </w:r>
            <w:r w:rsidR="00AF1FD4" w:rsidRPr="004F1454">
              <w:rPr>
                <w:rFonts w:ascii="Times New Roman" w:hAnsi="Times New Roman" w:cs="Times New Roman"/>
                <w:color w:val="000000" w:themeColor="text1"/>
                <w:sz w:val="20"/>
                <w:szCs w:val="20"/>
                <w:lang w:val="en-IN"/>
              </w:rPr>
              <w:t>AB-</w:t>
            </w:r>
            <w:r w:rsidR="00D4357A" w:rsidRPr="004F1454">
              <w:rPr>
                <w:rFonts w:ascii="Times New Roman" w:hAnsi="Times New Roman" w:cs="Times New Roman"/>
                <w:color w:val="000000" w:themeColor="text1"/>
                <w:sz w:val="20"/>
                <w:szCs w:val="20"/>
                <w:lang w:val="en-IN"/>
              </w:rPr>
              <w:t>PMJAY</w:t>
            </w:r>
            <w:r w:rsidRPr="004F1454">
              <w:rPr>
                <w:rFonts w:ascii="Times New Roman" w:hAnsi="Times New Roman" w:cs="Times New Roman"/>
                <w:color w:val="000000" w:themeColor="text1"/>
                <w:sz w:val="20"/>
                <w:szCs w:val="20"/>
                <w:lang w:val="en-IN"/>
              </w:rPr>
              <w:t xml:space="preserve"> is to reduce out of pocket </w:t>
            </w:r>
            <w:r w:rsidR="00235EB7" w:rsidRPr="004F1454">
              <w:rPr>
                <w:rFonts w:ascii="Times New Roman" w:hAnsi="Times New Roman" w:cs="Times New Roman"/>
                <w:color w:val="000000" w:themeColor="text1"/>
                <w:sz w:val="20"/>
                <w:szCs w:val="20"/>
                <w:lang w:val="en-IN"/>
              </w:rPr>
              <w:t xml:space="preserve">hospitalisation </w:t>
            </w:r>
            <w:r w:rsidRPr="004F1454">
              <w:rPr>
                <w:rFonts w:ascii="Times New Roman" w:hAnsi="Times New Roman" w:cs="Times New Roman"/>
                <w:color w:val="000000" w:themeColor="text1"/>
                <w:sz w:val="20"/>
                <w:szCs w:val="20"/>
                <w:lang w:val="en-IN"/>
              </w:rPr>
              <w:t>expenses</w:t>
            </w:r>
            <w:r w:rsidR="00235EB7" w:rsidRPr="004F1454">
              <w:rPr>
                <w:rFonts w:ascii="Times New Roman" w:hAnsi="Times New Roman" w:cs="Times New Roman"/>
                <w:color w:val="000000" w:themeColor="text1"/>
                <w:sz w:val="20"/>
                <w:szCs w:val="20"/>
                <w:lang w:val="en-IN"/>
              </w:rPr>
              <w:t>, reduce unmet needs and</w:t>
            </w:r>
            <w:r w:rsidRPr="004F1454">
              <w:rPr>
                <w:rFonts w:ascii="Times New Roman" w:hAnsi="Times New Roman" w:cs="Times New Roman"/>
                <w:color w:val="000000" w:themeColor="text1"/>
                <w:sz w:val="20"/>
                <w:szCs w:val="20"/>
                <w:lang w:val="en-IN"/>
              </w:rPr>
              <w:t xml:space="preserve"> improve access of identified families to quality inpatient care and day care surgeries for treatment of diseases and medical conditions through a network of Empanelled Health Care Providers (EHCP). </w:t>
            </w:r>
          </w:p>
        </w:tc>
      </w:tr>
      <w:tr w:rsidR="008D6AF5" w:rsidRPr="004F1454" w14:paraId="2DEAD5F7" w14:textId="77777777" w:rsidTr="00953D44">
        <w:trPr>
          <w:trHeight w:val="604"/>
        </w:trPr>
        <w:tc>
          <w:tcPr>
            <w:tcW w:w="2121" w:type="dxa"/>
            <w:vAlign w:val="center"/>
          </w:tcPr>
          <w:p w14:paraId="13AA0761"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Submissions required</w:t>
            </w:r>
          </w:p>
        </w:tc>
        <w:tc>
          <w:tcPr>
            <w:tcW w:w="7245" w:type="dxa"/>
            <w:vAlign w:val="center"/>
          </w:tcPr>
          <w:p w14:paraId="7CE9CADC"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b/>
                <w:bCs/>
                <w:color w:val="000000" w:themeColor="text1"/>
                <w:sz w:val="20"/>
                <w:szCs w:val="20"/>
                <w:lang w:val="en-IN"/>
              </w:rPr>
              <w:t>Qualification Bid</w:t>
            </w:r>
            <w:r w:rsidRPr="004F1454">
              <w:rPr>
                <w:rFonts w:ascii="Times New Roman" w:hAnsi="Times New Roman" w:cs="Times New Roman"/>
                <w:color w:val="000000" w:themeColor="text1"/>
                <w:sz w:val="20"/>
                <w:szCs w:val="20"/>
                <w:lang w:val="en-IN"/>
              </w:rPr>
              <w:t>: Form</w:t>
            </w:r>
            <w:r w:rsidR="00B60C74" w:rsidRPr="004F1454">
              <w:rPr>
                <w:rFonts w:ascii="Times New Roman" w:hAnsi="Times New Roman" w:cs="Times New Roman"/>
                <w:color w:val="000000" w:themeColor="text1"/>
                <w:sz w:val="20"/>
                <w:szCs w:val="20"/>
                <w:lang w:val="en-IN"/>
              </w:rPr>
              <w:t>at</w:t>
            </w:r>
            <w:r w:rsidRPr="004F1454">
              <w:rPr>
                <w:rFonts w:ascii="Times New Roman" w:hAnsi="Times New Roman" w:cs="Times New Roman"/>
                <w:color w:val="000000" w:themeColor="text1"/>
                <w:sz w:val="20"/>
                <w:szCs w:val="20"/>
                <w:lang w:val="en-IN"/>
              </w:rPr>
              <w:t>s Qual-1 to Qual-8 as per Clause 7.7.1 of Volume I of the Tender Document.</w:t>
            </w:r>
          </w:p>
          <w:p w14:paraId="301843B9"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b/>
                <w:bCs/>
                <w:color w:val="000000" w:themeColor="text1"/>
                <w:sz w:val="20"/>
                <w:szCs w:val="20"/>
                <w:lang w:val="en-IN"/>
              </w:rPr>
              <w:t>Financial Bid</w:t>
            </w:r>
            <w:r w:rsidRPr="004F1454">
              <w:rPr>
                <w:rFonts w:ascii="Times New Roman" w:hAnsi="Times New Roman" w:cs="Times New Roman"/>
                <w:color w:val="000000" w:themeColor="text1"/>
                <w:sz w:val="20"/>
                <w:szCs w:val="20"/>
                <w:lang w:val="en-IN"/>
              </w:rPr>
              <w:t xml:space="preserve">: </w:t>
            </w:r>
            <w:r w:rsidR="00B60C74" w:rsidRPr="004F1454">
              <w:rPr>
                <w:rFonts w:ascii="Times New Roman" w:hAnsi="Times New Roman" w:cs="Times New Roman"/>
                <w:color w:val="000000" w:themeColor="text1"/>
                <w:sz w:val="20"/>
                <w:szCs w:val="20"/>
                <w:lang w:val="en-IN"/>
              </w:rPr>
              <w:t xml:space="preserve">Form </w:t>
            </w:r>
            <w:r w:rsidRPr="004F1454">
              <w:rPr>
                <w:rFonts w:ascii="Times New Roman" w:hAnsi="Times New Roman" w:cs="Times New Roman"/>
                <w:color w:val="000000" w:themeColor="text1"/>
                <w:sz w:val="20"/>
                <w:szCs w:val="20"/>
                <w:lang w:val="en-IN"/>
              </w:rPr>
              <w:t xml:space="preserve">Fin-1 and </w:t>
            </w:r>
            <w:r w:rsidR="00B60C74" w:rsidRPr="004F1454">
              <w:rPr>
                <w:rFonts w:ascii="Times New Roman" w:hAnsi="Times New Roman" w:cs="Times New Roman"/>
                <w:color w:val="000000" w:themeColor="text1"/>
                <w:sz w:val="20"/>
                <w:szCs w:val="20"/>
                <w:lang w:val="en-IN"/>
              </w:rPr>
              <w:t xml:space="preserve">Form </w:t>
            </w:r>
            <w:r w:rsidRPr="004F1454">
              <w:rPr>
                <w:rFonts w:ascii="Times New Roman" w:hAnsi="Times New Roman" w:cs="Times New Roman"/>
                <w:color w:val="000000" w:themeColor="text1"/>
                <w:sz w:val="20"/>
                <w:szCs w:val="20"/>
                <w:lang w:val="en-IN"/>
              </w:rPr>
              <w:t>Fin-2 as per Clause 7.7.2 of Volume I of the Tender Document.</w:t>
            </w:r>
          </w:p>
        </w:tc>
      </w:tr>
      <w:tr w:rsidR="008D6AF5" w:rsidRPr="004F1454" w14:paraId="469D377E" w14:textId="77777777" w:rsidTr="00953D44">
        <w:trPr>
          <w:trHeight w:val="507"/>
        </w:trPr>
        <w:tc>
          <w:tcPr>
            <w:tcW w:w="2121" w:type="dxa"/>
            <w:vAlign w:val="center"/>
          </w:tcPr>
          <w:p w14:paraId="251F42B1"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Pre-bid conference</w:t>
            </w:r>
          </w:p>
        </w:tc>
        <w:tc>
          <w:tcPr>
            <w:tcW w:w="7245" w:type="dxa"/>
            <w:vAlign w:val="center"/>
          </w:tcPr>
          <w:p w14:paraId="3B4E5199" w14:textId="77777777" w:rsidR="008D6AF5" w:rsidRPr="004F1454" w:rsidRDefault="009232F9"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No</w:t>
            </w:r>
          </w:p>
        </w:tc>
      </w:tr>
      <w:tr w:rsidR="008D6AF5" w:rsidRPr="004F1454" w14:paraId="4E33AD33" w14:textId="77777777" w:rsidTr="00953D44">
        <w:trPr>
          <w:trHeight w:val="1051"/>
        </w:trPr>
        <w:tc>
          <w:tcPr>
            <w:tcW w:w="2121" w:type="dxa"/>
            <w:vAlign w:val="center"/>
          </w:tcPr>
          <w:p w14:paraId="1866BF9B"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Contact details for all queries</w:t>
            </w:r>
          </w:p>
        </w:tc>
        <w:tc>
          <w:tcPr>
            <w:tcW w:w="7245" w:type="dxa"/>
            <w:vAlign w:val="center"/>
          </w:tcPr>
          <w:p w14:paraId="38D16730" w14:textId="77777777" w:rsidR="00CF6A8F"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Name: </w:t>
            </w:r>
            <w:r w:rsidR="00CF6A8F" w:rsidRPr="004F1454">
              <w:rPr>
                <w:rFonts w:ascii="Times New Roman" w:hAnsi="Times New Roman" w:cs="Times New Roman"/>
                <w:color w:val="000000" w:themeColor="text1"/>
                <w:sz w:val="20"/>
                <w:szCs w:val="20"/>
                <w:lang w:val="en-IN"/>
              </w:rPr>
              <w:t>State Nodal Officer (AB-</w:t>
            </w:r>
            <w:r w:rsidR="00585444" w:rsidRPr="004F1454">
              <w:rPr>
                <w:rFonts w:ascii="Times New Roman" w:hAnsi="Times New Roman" w:cs="Times New Roman"/>
                <w:color w:val="000000" w:themeColor="text1"/>
                <w:sz w:val="20"/>
                <w:szCs w:val="20"/>
                <w:lang w:val="en-IN"/>
              </w:rPr>
              <w:t>PMJAY</w:t>
            </w:r>
            <w:r w:rsidR="00CF6A8F" w:rsidRPr="004F1454">
              <w:rPr>
                <w:rFonts w:ascii="Times New Roman" w:hAnsi="Times New Roman" w:cs="Times New Roman"/>
                <w:color w:val="000000" w:themeColor="text1"/>
                <w:sz w:val="20"/>
                <w:szCs w:val="20"/>
                <w:lang w:val="en-IN"/>
              </w:rPr>
              <w:t>)</w:t>
            </w:r>
          </w:p>
          <w:p w14:paraId="54707A06"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Address: </w:t>
            </w:r>
            <w:r w:rsidR="0086467B" w:rsidRPr="004F1454">
              <w:rPr>
                <w:rFonts w:ascii="Times New Roman" w:hAnsi="Times New Roman" w:cs="Times New Roman"/>
                <w:color w:val="000000" w:themeColor="text1"/>
                <w:sz w:val="20"/>
                <w:szCs w:val="20"/>
                <w:lang w:val="en-IN"/>
              </w:rPr>
              <w:t>Directorate of Health &amp; Family Welfare, Kohima Nagaland</w:t>
            </w:r>
          </w:p>
          <w:p w14:paraId="7A060CFF"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Email: </w:t>
            </w:r>
            <w:r w:rsidR="0086467B" w:rsidRPr="004F1454">
              <w:rPr>
                <w:rFonts w:ascii="Times New Roman" w:hAnsi="Times New Roman" w:cs="Times New Roman"/>
                <w:color w:val="000000" w:themeColor="text1"/>
                <w:sz w:val="20"/>
                <w:szCs w:val="20"/>
                <w:lang w:val="en-IN"/>
              </w:rPr>
              <w:t>nagaland.nhpm@gmail.com</w:t>
            </w:r>
          </w:p>
          <w:p w14:paraId="552D8427" w14:textId="77777777" w:rsidR="00016BEF" w:rsidRPr="004F1454" w:rsidRDefault="00016BEF" w:rsidP="00953D44">
            <w:pPr>
              <w:rPr>
                <w:rFonts w:ascii="Times New Roman" w:hAnsi="Times New Roman" w:cs="Times New Roman"/>
                <w:b/>
                <w:color w:val="000000" w:themeColor="text1"/>
                <w:sz w:val="20"/>
                <w:szCs w:val="20"/>
                <w:lang w:val="en-IN"/>
              </w:rPr>
            </w:pPr>
            <w:r w:rsidRPr="004F1454">
              <w:rPr>
                <w:rFonts w:ascii="Times New Roman" w:hAnsi="Times New Roman" w:cs="Times New Roman"/>
                <w:b/>
                <w:color w:val="000000" w:themeColor="text1"/>
                <w:sz w:val="20"/>
                <w:szCs w:val="20"/>
                <w:lang w:val="en-IN"/>
              </w:rPr>
              <w:t>NB: Any clarification on the Tender Document</w:t>
            </w:r>
            <w:r w:rsidR="00AC27B3" w:rsidRPr="004F1454">
              <w:rPr>
                <w:rFonts w:ascii="Times New Roman" w:hAnsi="Times New Roman" w:cs="Times New Roman"/>
                <w:b/>
                <w:color w:val="000000" w:themeColor="text1"/>
                <w:sz w:val="20"/>
                <w:szCs w:val="20"/>
                <w:lang w:val="en-IN"/>
              </w:rPr>
              <w:t xml:space="preserve"> shall be as per Sl. No: 5.1 of the Tender Document.</w:t>
            </w:r>
          </w:p>
        </w:tc>
      </w:tr>
      <w:tr w:rsidR="008D6AF5" w:rsidRPr="004F1454" w14:paraId="5F251D1A" w14:textId="77777777" w:rsidTr="00953D44">
        <w:trPr>
          <w:trHeight w:val="367"/>
        </w:trPr>
        <w:tc>
          <w:tcPr>
            <w:tcW w:w="2121" w:type="dxa"/>
            <w:vAlign w:val="center"/>
          </w:tcPr>
          <w:p w14:paraId="2F885FFC"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Language of bid </w:t>
            </w:r>
          </w:p>
        </w:tc>
        <w:tc>
          <w:tcPr>
            <w:tcW w:w="7245" w:type="dxa"/>
            <w:vAlign w:val="center"/>
          </w:tcPr>
          <w:p w14:paraId="1DD713F3"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English</w:t>
            </w:r>
          </w:p>
        </w:tc>
      </w:tr>
      <w:tr w:rsidR="008D6AF5" w:rsidRPr="004F1454" w14:paraId="4491ED45" w14:textId="77777777" w:rsidTr="00953D44">
        <w:tc>
          <w:tcPr>
            <w:tcW w:w="2121" w:type="dxa"/>
            <w:vAlign w:val="center"/>
          </w:tcPr>
          <w:p w14:paraId="2DDA67C1"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Currency of bid </w:t>
            </w:r>
          </w:p>
        </w:tc>
        <w:tc>
          <w:tcPr>
            <w:tcW w:w="7245" w:type="dxa"/>
            <w:vAlign w:val="center"/>
          </w:tcPr>
          <w:p w14:paraId="2ECB33E0"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Indian National Rupees</w:t>
            </w:r>
            <w:r w:rsidR="00B60C74" w:rsidRPr="004F1454">
              <w:rPr>
                <w:rFonts w:ascii="Times New Roman" w:hAnsi="Times New Roman" w:cs="Times New Roman"/>
                <w:color w:val="000000" w:themeColor="text1"/>
                <w:sz w:val="20"/>
                <w:szCs w:val="20"/>
                <w:lang w:val="en-IN"/>
              </w:rPr>
              <w:t xml:space="preserve"> (INR)</w:t>
            </w:r>
          </w:p>
        </w:tc>
      </w:tr>
      <w:tr w:rsidR="008D6AF5" w:rsidRPr="004F1454" w14:paraId="141D7012" w14:textId="77777777" w:rsidTr="00953D44">
        <w:trPr>
          <w:trHeight w:val="2144"/>
        </w:trPr>
        <w:tc>
          <w:tcPr>
            <w:tcW w:w="2121" w:type="dxa"/>
            <w:vAlign w:val="center"/>
          </w:tcPr>
          <w:p w14:paraId="2D484230"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Eligibility to bid</w:t>
            </w:r>
          </w:p>
        </w:tc>
        <w:tc>
          <w:tcPr>
            <w:tcW w:w="7245" w:type="dxa"/>
            <w:vAlign w:val="center"/>
          </w:tcPr>
          <w:p w14:paraId="48200846" w14:textId="77777777" w:rsidR="008D6AF5" w:rsidRPr="004F1454" w:rsidRDefault="008D6AF5" w:rsidP="00953D44">
            <w:pPr>
              <w:pStyle w:val="ListParagraph"/>
              <w:numPr>
                <w:ilvl w:val="0"/>
                <w:numId w:val="18"/>
              </w:numPr>
              <w:spacing w:after="5"/>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The Bidder should be a registered private or public owned insurance company incorporated under The Companies Act, 1956 and/or 2013, in India.</w:t>
            </w:r>
          </w:p>
          <w:p w14:paraId="0FEA414C" w14:textId="77777777" w:rsidR="008D6AF5" w:rsidRPr="004F1454" w:rsidRDefault="008D6AF5" w:rsidP="00953D44">
            <w:pPr>
              <w:pStyle w:val="ListParagraph"/>
              <w:numPr>
                <w:ilvl w:val="0"/>
                <w:numId w:val="18"/>
              </w:numPr>
              <w:spacing w:after="5"/>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The Bidder should be registered with the </w:t>
            </w:r>
            <w:r w:rsidR="00B60C74" w:rsidRPr="004F1454">
              <w:rPr>
                <w:rFonts w:ascii="Times New Roman" w:hAnsi="Times New Roman"/>
                <w:color w:val="000000" w:themeColor="text1"/>
                <w:sz w:val="20"/>
                <w:szCs w:val="20"/>
                <w:lang w:val="en-IN"/>
              </w:rPr>
              <w:t>Insurance Regulatory Development Authority of India (</w:t>
            </w:r>
            <w:proofErr w:type="gramStart"/>
            <w:r w:rsidR="00B60C74" w:rsidRPr="004F1454">
              <w:rPr>
                <w:rFonts w:ascii="Times New Roman" w:hAnsi="Times New Roman"/>
                <w:color w:val="000000" w:themeColor="text1"/>
                <w:sz w:val="20"/>
                <w:szCs w:val="20"/>
                <w:lang w:val="en-IN"/>
              </w:rPr>
              <w:t xml:space="preserve">IRDAI) </w:t>
            </w:r>
            <w:r w:rsidRPr="004F1454">
              <w:rPr>
                <w:rFonts w:ascii="Times New Roman" w:hAnsi="Times New Roman"/>
                <w:color w:val="000000" w:themeColor="text1"/>
                <w:sz w:val="20"/>
                <w:szCs w:val="20"/>
                <w:lang w:val="en-IN"/>
              </w:rPr>
              <w:t xml:space="preserve"> to</w:t>
            </w:r>
            <w:proofErr w:type="gramEnd"/>
            <w:r w:rsidRPr="004F1454">
              <w:rPr>
                <w:rFonts w:ascii="Times New Roman" w:hAnsi="Times New Roman"/>
                <w:color w:val="000000" w:themeColor="text1"/>
                <w:sz w:val="20"/>
                <w:szCs w:val="20"/>
                <w:lang w:val="en-IN"/>
              </w:rPr>
              <w:t xml:space="preserve"> carry out health insurance business for at least the last three completed financial years.</w:t>
            </w:r>
          </w:p>
          <w:p w14:paraId="28D7A840" w14:textId="77777777" w:rsidR="00234BBE" w:rsidRPr="004F1454" w:rsidRDefault="008D6AF5" w:rsidP="00953D44">
            <w:pPr>
              <w:pStyle w:val="ListParagraph"/>
              <w:numPr>
                <w:ilvl w:val="0"/>
                <w:numId w:val="18"/>
              </w:numPr>
              <w:spacing w:after="5"/>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The Bidder shall have </w:t>
            </w:r>
            <w:r w:rsidR="00F8528E" w:rsidRPr="004F1454">
              <w:rPr>
                <w:rFonts w:ascii="Times New Roman" w:hAnsi="Times New Roman"/>
                <w:color w:val="000000" w:themeColor="text1"/>
                <w:sz w:val="20"/>
                <w:szCs w:val="20"/>
                <w:lang w:val="en-IN"/>
              </w:rPr>
              <w:t xml:space="preserve">overall done the </w:t>
            </w:r>
            <w:r w:rsidRPr="004F1454">
              <w:rPr>
                <w:rFonts w:ascii="Times New Roman" w:hAnsi="Times New Roman"/>
                <w:color w:val="000000" w:themeColor="text1"/>
                <w:sz w:val="20"/>
                <w:szCs w:val="20"/>
                <w:lang w:val="en-IN"/>
              </w:rPr>
              <w:t xml:space="preserve">group health cover policy of at least 50,000 families for Category A States and 1,00,000 families for Category B </w:t>
            </w:r>
            <w:proofErr w:type="gramStart"/>
            <w:r w:rsidRPr="004F1454">
              <w:rPr>
                <w:rFonts w:ascii="Times New Roman" w:hAnsi="Times New Roman"/>
                <w:color w:val="000000" w:themeColor="text1"/>
                <w:sz w:val="20"/>
                <w:szCs w:val="20"/>
                <w:lang w:val="en-IN"/>
              </w:rPr>
              <w:t>States  in</w:t>
            </w:r>
            <w:proofErr w:type="gramEnd"/>
            <w:r w:rsidRPr="004F1454">
              <w:rPr>
                <w:rFonts w:ascii="Times New Roman" w:hAnsi="Times New Roman"/>
                <w:color w:val="000000" w:themeColor="text1"/>
                <w:sz w:val="20"/>
                <w:szCs w:val="20"/>
                <w:lang w:val="en-IN"/>
              </w:rPr>
              <w:t xml:space="preserve"> </w:t>
            </w:r>
            <w:r w:rsidR="00234BBE" w:rsidRPr="004F1454">
              <w:rPr>
                <w:rFonts w:ascii="Times New Roman" w:hAnsi="Times New Roman"/>
                <w:color w:val="000000" w:themeColor="text1"/>
                <w:sz w:val="20"/>
                <w:szCs w:val="20"/>
                <w:lang w:val="en-IN"/>
              </w:rPr>
              <w:t xml:space="preserve">any </w:t>
            </w:r>
            <w:r w:rsidRPr="004F1454">
              <w:rPr>
                <w:rFonts w:ascii="Times New Roman" w:hAnsi="Times New Roman"/>
                <w:color w:val="000000" w:themeColor="text1"/>
                <w:sz w:val="20"/>
                <w:szCs w:val="20"/>
                <w:lang w:val="en-IN"/>
              </w:rPr>
              <w:t>two of the last three financial years.</w:t>
            </w:r>
          </w:p>
          <w:p w14:paraId="745E5618" w14:textId="77777777" w:rsidR="00234BBE" w:rsidRPr="004F1454" w:rsidRDefault="00234BBE" w:rsidP="00953D44">
            <w:pPr>
              <w:pStyle w:val="ListParagraph"/>
              <w:numPr>
                <w:ilvl w:val="0"/>
                <w:numId w:val="18"/>
              </w:numPr>
              <w:spacing w:after="5"/>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The Bidder shall have Gross Direct Premium Income from Health business of at least Rs. 100 crores</w:t>
            </w:r>
            <w:r w:rsidR="00A36C17" w:rsidRPr="004F1454">
              <w:rPr>
                <w:rFonts w:ascii="Times New Roman" w:hAnsi="Times New Roman"/>
                <w:color w:val="000000" w:themeColor="text1"/>
                <w:sz w:val="20"/>
                <w:szCs w:val="20"/>
                <w:lang w:val="en-IN"/>
              </w:rPr>
              <w:t xml:space="preserve"> for Category A </w:t>
            </w:r>
            <w:proofErr w:type="gramStart"/>
            <w:r w:rsidR="00A36C17" w:rsidRPr="004F1454">
              <w:rPr>
                <w:rFonts w:ascii="Times New Roman" w:hAnsi="Times New Roman"/>
                <w:color w:val="000000" w:themeColor="text1"/>
                <w:sz w:val="20"/>
                <w:szCs w:val="20"/>
                <w:lang w:val="en-IN"/>
              </w:rPr>
              <w:t>States  and</w:t>
            </w:r>
            <w:proofErr w:type="gramEnd"/>
            <w:r w:rsidR="00A36C17" w:rsidRPr="004F1454">
              <w:rPr>
                <w:rFonts w:ascii="Times New Roman" w:hAnsi="Times New Roman"/>
                <w:color w:val="000000" w:themeColor="text1"/>
                <w:sz w:val="20"/>
                <w:szCs w:val="20"/>
                <w:lang w:val="en-IN"/>
              </w:rPr>
              <w:t xml:space="preserve"> at least Rs. 200 crores for Category B</w:t>
            </w:r>
            <w:r w:rsidRPr="004F1454">
              <w:rPr>
                <w:rFonts w:ascii="Times New Roman" w:hAnsi="Times New Roman"/>
                <w:color w:val="000000" w:themeColor="text1"/>
                <w:sz w:val="20"/>
                <w:szCs w:val="20"/>
                <w:lang w:val="en-IN"/>
              </w:rPr>
              <w:t xml:space="preserve"> </w:t>
            </w:r>
            <w:r w:rsidR="00A36C17" w:rsidRPr="004F1454">
              <w:rPr>
                <w:rFonts w:ascii="Times New Roman" w:hAnsi="Times New Roman"/>
                <w:color w:val="000000" w:themeColor="text1"/>
                <w:sz w:val="20"/>
                <w:szCs w:val="20"/>
                <w:lang w:val="en-IN"/>
              </w:rPr>
              <w:t xml:space="preserve">States </w:t>
            </w:r>
            <w:r w:rsidRPr="004F1454">
              <w:rPr>
                <w:rFonts w:ascii="Times New Roman" w:hAnsi="Times New Roman"/>
                <w:color w:val="000000" w:themeColor="text1"/>
                <w:sz w:val="20"/>
                <w:szCs w:val="20"/>
                <w:lang w:val="en-IN"/>
              </w:rPr>
              <w:t>in India in each of the last three completed financial years.</w:t>
            </w:r>
          </w:p>
          <w:p w14:paraId="6219D56C" w14:textId="77777777" w:rsidR="008D6AF5" w:rsidRPr="004F1454" w:rsidRDefault="008D6AF5" w:rsidP="00953D44">
            <w:pPr>
              <w:pStyle w:val="ListParagraph"/>
              <w:numPr>
                <w:ilvl w:val="0"/>
                <w:numId w:val="18"/>
              </w:numPr>
              <w:spacing w:after="5"/>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The Bidder should unconditionally accept the terms and conditions of this Tender Document.</w:t>
            </w:r>
          </w:p>
        </w:tc>
      </w:tr>
      <w:tr w:rsidR="008D6AF5" w:rsidRPr="004F1454" w14:paraId="0F213632" w14:textId="77777777" w:rsidTr="00953D44">
        <w:trPr>
          <w:trHeight w:val="512"/>
        </w:trPr>
        <w:tc>
          <w:tcPr>
            <w:tcW w:w="2121" w:type="dxa"/>
            <w:vAlign w:val="center"/>
          </w:tcPr>
          <w:p w14:paraId="4861223A"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Insurance Contract period</w:t>
            </w:r>
          </w:p>
        </w:tc>
        <w:tc>
          <w:tcPr>
            <w:tcW w:w="7245" w:type="dxa"/>
            <w:vAlign w:val="center"/>
          </w:tcPr>
          <w:p w14:paraId="516AF40B" w14:textId="77777777" w:rsidR="008D6AF5" w:rsidRPr="004F1454" w:rsidRDefault="009232F9" w:rsidP="00946FFD">
            <w:pPr>
              <w:rPr>
                <w:rFonts w:ascii="Times New Roman" w:hAnsi="Times New Roman" w:cs="Times New Roman"/>
                <w:color w:val="000000" w:themeColor="text1"/>
                <w:sz w:val="20"/>
                <w:szCs w:val="20"/>
                <w:lang w:val="en-IN"/>
              </w:rPr>
            </w:pPr>
            <w:proofErr w:type="gramStart"/>
            <w:r w:rsidRPr="004F1454">
              <w:rPr>
                <w:rFonts w:ascii="Times New Roman" w:hAnsi="Times New Roman" w:cs="Times New Roman"/>
                <w:color w:val="000000" w:themeColor="text1"/>
                <w:sz w:val="20"/>
                <w:szCs w:val="20"/>
                <w:lang w:val="en-IN"/>
              </w:rPr>
              <w:t>Three(</w:t>
            </w:r>
            <w:proofErr w:type="gramEnd"/>
            <w:r w:rsidRPr="004F1454">
              <w:rPr>
                <w:rFonts w:ascii="Times New Roman" w:hAnsi="Times New Roman" w:cs="Times New Roman"/>
                <w:color w:val="000000" w:themeColor="text1"/>
                <w:sz w:val="20"/>
                <w:szCs w:val="20"/>
                <w:lang w:val="en-IN"/>
              </w:rPr>
              <w:t xml:space="preserve">3) years </w:t>
            </w:r>
            <w:r w:rsidR="00946FFD" w:rsidRPr="004F1454">
              <w:rPr>
                <w:rFonts w:ascii="Times New Roman" w:hAnsi="Times New Roman" w:cs="Times New Roman"/>
                <w:color w:val="000000" w:themeColor="text1"/>
                <w:sz w:val="20"/>
                <w:szCs w:val="20"/>
                <w:lang w:val="en-IN"/>
              </w:rPr>
              <w:t xml:space="preserve"> with yearly renewal of contract</w:t>
            </w:r>
          </w:p>
        </w:tc>
      </w:tr>
      <w:tr w:rsidR="008D6AF5" w:rsidRPr="004F1454" w14:paraId="3F3CE075" w14:textId="77777777" w:rsidTr="00953D44">
        <w:tc>
          <w:tcPr>
            <w:tcW w:w="2121" w:type="dxa"/>
            <w:vAlign w:val="center"/>
          </w:tcPr>
          <w:p w14:paraId="0828DABC"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Validity of the bids</w:t>
            </w:r>
          </w:p>
        </w:tc>
        <w:tc>
          <w:tcPr>
            <w:tcW w:w="7245" w:type="dxa"/>
            <w:vAlign w:val="center"/>
          </w:tcPr>
          <w:p w14:paraId="225C051D" w14:textId="77777777" w:rsidR="008D6AF5" w:rsidRPr="004F1454" w:rsidRDefault="008D6AF5"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180 days from last date for submission of the bid documents, excluding the last date of submission. </w:t>
            </w:r>
          </w:p>
        </w:tc>
      </w:tr>
      <w:tr w:rsidR="00EC0BA8" w:rsidRPr="004F1454" w14:paraId="04374DFD" w14:textId="77777777" w:rsidTr="00953D44">
        <w:tc>
          <w:tcPr>
            <w:tcW w:w="2121" w:type="dxa"/>
            <w:tcBorders>
              <w:bottom w:val="single" w:sz="4" w:space="0" w:color="auto"/>
            </w:tcBorders>
            <w:vAlign w:val="center"/>
          </w:tcPr>
          <w:p w14:paraId="1D7BC7D1" w14:textId="77777777" w:rsidR="00EC0BA8" w:rsidRPr="004F1454" w:rsidRDefault="00EC0BA8" w:rsidP="00953D44">
            <w:pPr>
              <w:pStyle w:val="BodyText2"/>
              <w:rPr>
                <w:rFonts w:ascii="Times New Roman" w:hAnsi="Times New Roman"/>
                <w:b w:val="0"/>
                <w:color w:val="000000" w:themeColor="text1"/>
                <w:sz w:val="23"/>
                <w:szCs w:val="23"/>
              </w:rPr>
            </w:pPr>
            <w:r w:rsidRPr="004F1454">
              <w:rPr>
                <w:rFonts w:ascii="Times New Roman" w:hAnsi="Times New Roman"/>
                <w:color w:val="000000" w:themeColor="text1"/>
                <w:sz w:val="20"/>
                <w:szCs w:val="20"/>
                <w:lang w:val="en-IN"/>
              </w:rPr>
              <w:t>Bid Cost</w:t>
            </w:r>
            <w:r w:rsidRPr="004F1454">
              <w:rPr>
                <w:rFonts w:ascii="Times New Roman" w:hAnsi="Times New Roman"/>
                <w:b w:val="0"/>
                <w:color w:val="000000" w:themeColor="text1"/>
                <w:sz w:val="23"/>
                <w:szCs w:val="23"/>
              </w:rPr>
              <w:t xml:space="preserve"> </w:t>
            </w:r>
          </w:p>
        </w:tc>
        <w:tc>
          <w:tcPr>
            <w:tcW w:w="7245" w:type="dxa"/>
            <w:tcBorders>
              <w:bottom w:val="single" w:sz="4" w:space="0" w:color="auto"/>
            </w:tcBorders>
            <w:vAlign w:val="center"/>
          </w:tcPr>
          <w:p w14:paraId="30AD5233" w14:textId="77777777" w:rsidR="00EC0BA8" w:rsidRPr="004F1454" w:rsidRDefault="00AD5570"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Non-refundable bid cost </w:t>
            </w:r>
            <w:proofErr w:type="gramStart"/>
            <w:r w:rsidRPr="004F1454">
              <w:rPr>
                <w:rFonts w:ascii="Times New Roman" w:hAnsi="Times New Roman" w:cs="Times New Roman"/>
                <w:color w:val="000000" w:themeColor="text1"/>
                <w:sz w:val="20"/>
                <w:szCs w:val="20"/>
                <w:lang w:val="en-IN"/>
              </w:rPr>
              <w:t xml:space="preserve">of </w:t>
            </w:r>
            <w:r w:rsidRPr="004F1454">
              <w:rPr>
                <w:rFonts w:ascii="Times New Roman" w:hAnsi="Times New Roman" w:cs="Times New Roman"/>
                <w:color w:val="000000" w:themeColor="text1"/>
                <w:sz w:val="20"/>
                <w:szCs w:val="20"/>
              </w:rPr>
              <w:t xml:space="preserve"> </w:t>
            </w:r>
            <w:r w:rsidR="00EC0BA8" w:rsidRPr="004F1454">
              <w:rPr>
                <w:rFonts w:ascii="Times New Roman" w:hAnsi="Times New Roman" w:cs="Times New Roman"/>
                <w:color w:val="000000" w:themeColor="text1"/>
                <w:sz w:val="20"/>
                <w:szCs w:val="20"/>
                <w:lang w:val="en-IN"/>
              </w:rPr>
              <w:t>Rs</w:t>
            </w:r>
            <w:proofErr w:type="gramEnd"/>
            <w:r w:rsidR="00EC0BA8" w:rsidRPr="004F1454">
              <w:rPr>
                <w:rFonts w:ascii="Times New Roman" w:hAnsi="Times New Roman" w:cs="Times New Roman"/>
                <w:color w:val="000000" w:themeColor="text1"/>
                <w:sz w:val="20"/>
                <w:szCs w:val="20"/>
                <w:lang w:val="en-IN"/>
              </w:rPr>
              <w:t xml:space="preserve">.2000.00 (Rupees Two Thousand only) should be submitted in the form of cheque/Demand Draft in favour of State Health Society (RSBY) to be payable at Bank of </w:t>
            </w:r>
            <w:r w:rsidRPr="004F1454">
              <w:rPr>
                <w:rFonts w:ascii="Times New Roman" w:hAnsi="Times New Roman" w:cs="Times New Roman"/>
                <w:color w:val="000000" w:themeColor="text1"/>
                <w:sz w:val="20"/>
                <w:szCs w:val="20"/>
                <w:lang w:val="en-IN"/>
              </w:rPr>
              <w:t xml:space="preserve">Baroda </w:t>
            </w:r>
            <w:r w:rsidRPr="004F1454">
              <w:rPr>
                <w:rFonts w:ascii="Times New Roman" w:hAnsi="Times New Roman" w:cs="Times New Roman"/>
                <w:color w:val="000000" w:themeColor="text1"/>
                <w:sz w:val="20"/>
                <w:szCs w:val="20"/>
              </w:rPr>
              <w:t>Kohima along with the Bid document (</w:t>
            </w:r>
            <w:r w:rsidR="00585444" w:rsidRPr="004F1454">
              <w:rPr>
                <w:rFonts w:ascii="Times New Roman" w:hAnsi="Times New Roman" w:cs="Times New Roman"/>
                <w:b/>
                <w:color w:val="000000" w:themeColor="text1"/>
                <w:sz w:val="20"/>
                <w:szCs w:val="20"/>
              </w:rPr>
              <w:t>Inside the outer envelo</w:t>
            </w:r>
            <w:r w:rsidRPr="004F1454">
              <w:rPr>
                <w:rFonts w:ascii="Times New Roman" w:hAnsi="Times New Roman" w:cs="Times New Roman"/>
                <w:b/>
                <w:color w:val="000000" w:themeColor="text1"/>
                <w:sz w:val="20"/>
                <w:szCs w:val="20"/>
              </w:rPr>
              <w:t>pe</w:t>
            </w:r>
            <w:r w:rsidRPr="004F1454">
              <w:rPr>
                <w:rFonts w:ascii="Times New Roman" w:hAnsi="Times New Roman" w:cs="Times New Roman"/>
                <w:color w:val="000000" w:themeColor="text1"/>
                <w:sz w:val="20"/>
                <w:szCs w:val="20"/>
              </w:rPr>
              <w:t xml:space="preserve">) </w:t>
            </w:r>
            <w:r w:rsidR="00EC0BA8" w:rsidRPr="004F1454">
              <w:rPr>
                <w:rFonts w:ascii="Times New Roman" w:hAnsi="Times New Roman" w:cs="Times New Roman"/>
                <w:color w:val="000000" w:themeColor="text1"/>
                <w:sz w:val="20"/>
                <w:szCs w:val="20"/>
                <w:lang w:val="en-IN"/>
              </w:rPr>
              <w:t xml:space="preserve"> </w:t>
            </w:r>
          </w:p>
        </w:tc>
      </w:tr>
      <w:tr w:rsidR="008D6AF5" w:rsidRPr="004F1454" w14:paraId="7C65C859" w14:textId="77777777" w:rsidTr="00953D44">
        <w:tc>
          <w:tcPr>
            <w:tcW w:w="2121" w:type="dxa"/>
            <w:tcBorders>
              <w:bottom w:val="single" w:sz="4" w:space="0" w:color="auto"/>
            </w:tcBorders>
            <w:vAlign w:val="center"/>
          </w:tcPr>
          <w:p w14:paraId="58B7A61F"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Address for bid submission </w:t>
            </w:r>
            <w:r w:rsidR="00EC0BA8" w:rsidRPr="004F1454">
              <w:rPr>
                <w:rFonts w:ascii="Times New Roman" w:hAnsi="Times New Roman"/>
                <w:color w:val="000000" w:themeColor="text1"/>
                <w:sz w:val="20"/>
                <w:szCs w:val="20"/>
                <w:lang w:val="en-IN"/>
              </w:rPr>
              <w:t>(Employer)</w:t>
            </w:r>
          </w:p>
        </w:tc>
        <w:tc>
          <w:tcPr>
            <w:tcW w:w="7245" w:type="dxa"/>
            <w:tcBorders>
              <w:bottom w:val="single" w:sz="4" w:space="0" w:color="auto"/>
            </w:tcBorders>
            <w:vAlign w:val="center"/>
          </w:tcPr>
          <w:p w14:paraId="186CCA7B" w14:textId="77777777" w:rsidR="004A698F" w:rsidRPr="004F1454" w:rsidRDefault="004A698F"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State </w:t>
            </w:r>
            <w:r w:rsidR="00923C71" w:rsidRPr="004F1454">
              <w:rPr>
                <w:rFonts w:ascii="Times New Roman" w:hAnsi="Times New Roman" w:cs="Times New Roman"/>
                <w:color w:val="000000" w:themeColor="text1"/>
                <w:sz w:val="20"/>
                <w:szCs w:val="20"/>
                <w:lang w:val="en-IN"/>
              </w:rPr>
              <w:t>Health</w:t>
            </w:r>
            <w:r w:rsidRPr="004F1454">
              <w:rPr>
                <w:rFonts w:ascii="Times New Roman" w:hAnsi="Times New Roman" w:cs="Times New Roman"/>
                <w:color w:val="000000" w:themeColor="text1"/>
                <w:sz w:val="20"/>
                <w:szCs w:val="20"/>
                <w:lang w:val="en-IN"/>
              </w:rPr>
              <w:t xml:space="preserve"> Agency (AB-</w:t>
            </w:r>
            <w:r w:rsidR="00585444" w:rsidRPr="004F1454">
              <w:rPr>
                <w:rFonts w:ascii="Times New Roman" w:hAnsi="Times New Roman" w:cs="Times New Roman"/>
                <w:color w:val="000000" w:themeColor="text1"/>
                <w:sz w:val="20"/>
                <w:szCs w:val="20"/>
                <w:lang w:val="en-IN"/>
              </w:rPr>
              <w:t>PMJAY</w:t>
            </w:r>
            <w:r w:rsidRPr="004F1454">
              <w:rPr>
                <w:rFonts w:ascii="Times New Roman" w:hAnsi="Times New Roman" w:cs="Times New Roman"/>
                <w:color w:val="000000" w:themeColor="text1"/>
                <w:sz w:val="20"/>
                <w:szCs w:val="20"/>
                <w:lang w:val="en-IN"/>
              </w:rPr>
              <w:t>),</w:t>
            </w:r>
          </w:p>
          <w:p w14:paraId="20A094A5" w14:textId="77777777" w:rsidR="00DC6B3F" w:rsidRPr="004F1454" w:rsidRDefault="00DC6B3F"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(Room No: 302)</w:t>
            </w:r>
          </w:p>
          <w:p w14:paraId="4B734E1D" w14:textId="77777777" w:rsidR="008D6AF5" w:rsidRPr="004F1454" w:rsidRDefault="004020A0"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Directorate of Health &amp; Family Welfare</w:t>
            </w:r>
          </w:p>
          <w:p w14:paraId="21889603" w14:textId="77777777" w:rsidR="004A698F" w:rsidRPr="004F1454" w:rsidRDefault="004A698F"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Below Nagaland Civil Secretariat Complex, </w:t>
            </w:r>
            <w:proofErr w:type="spellStart"/>
            <w:r w:rsidRPr="004F1454">
              <w:rPr>
                <w:rFonts w:ascii="Times New Roman" w:hAnsi="Times New Roman" w:cs="Times New Roman"/>
                <w:color w:val="000000" w:themeColor="text1"/>
                <w:sz w:val="20"/>
                <w:szCs w:val="20"/>
                <w:lang w:val="en-IN"/>
              </w:rPr>
              <w:t>Ruziezou</w:t>
            </w:r>
            <w:proofErr w:type="spellEnd"/>
            <w:r w:rsidRPr="004F1454">
              <w:rPr>
                <w:rFonts w:ascii="Times New Roman" w:hAnsi="Times New Roman" w:cs="Times New Roman"/>
                <w:color w:val="000000" w:themeColor="text1"/>
                <w:sz w:val="20"/>
                <w:szCs w:val="20"/>
                <w:lang w:val="en-IN"/>
              </w:rPr>
              <w:t>,</w:t>
            </w:r>
          </w:p>
          <w:p w14:paraId="0FEFC503" w14:textId="77777777" w:rsidR="004020A0" w:rsidRPr="004F1454" w:rsidRDefault="004A698F"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Kohima- 797 001 </w:t>
            </w:r>
            <w:r w:rsidR="004020A0" w:rsidRPr="004F1454">
              <w:rPr>
                <w:rFonts w:ascii="Times New Roman" w:hAnsi="Times New Roman" w:cs="Times New Roman"/>
                <w:color w:val="000000" w:themeColor="text1"/>
                <w:sz w:val="20"/>
                <w:szCs w:val="20"/>
                <w:lang w:val="en-IN"/>
              </w:rPr>
              <w:t>Nagaland.</w:t>
            </w:r>
          </w:p>
        </w:tc>
      </w:tr>
      <w:tr w:rsidR="008D6AF5" w:rsidRPr="004F1454" w14:paraId="62036261" w14:textId="77777777" w:rsidTr="00953D44">
        <w:tc>
          <w:tcPr>
            <w:tcW w:w="9366" w:type="dxa"/>
            <w:gridSpan w:val="2"/>
            <w:shd w:val="clear" w:color="auto" w:fill="003366"/>
            <w:vAlign w:val="center"/>
          </w:tcPr>
          <w:p w14:paraId="67C3EA60" w14:textId="77777777" w:rsidR="008D6AF5" w:rsidRPr="004F1454" w:rsidRDefault="008D6AF5" w:rsidP="00953D44">
            <w:pPr>
              <w:rPr>
                <w:rFonts w:ascii="Times New Roman" w:hAnsi="Times New Roman" w:cs="Times New Roman"/>
                <w:b/>
                <w:color w:val="000000" w:themeColor="text1"/>
                <w:sz w:val="20"/>
                <w:szCs w:val="20"/>
                <w:highlight w:val="red"/>
                <w:lang w:val="en-IN"/>
              </w:rPr>
            </w:pPr>
            <w:r w:rsidRPr="004F1454">
              <w:rPr>
                <w:rFonts w:ascii="Times New Roman" w:hAnsi="Times New Roman" w:cs="Times New Roman"/>
                <w:b/>
                <w:color w:val="000000" w:themeColor="text1"/>
                <w:sz w:val="20"/>
                <w:szCs w:val="20"/>
                <w:lang w:val="en-IN"/>
              </w:rPr>
              <w:t>Important Dates:</w:t>
            </w:r>
          </w:p>
        </w:tc>
      </w:tr>
      <w:tr w:rsidR="008D6AF5" w:rsidRPr="004F1454" w14:paraId="31F1CFE4" w14:textId="77777777" w:rsidTr="00953D44">
        <w:trPr>
          <w:trHeight w:val="404"/>
        </w:trPr>
        <w:tc>
          <w:tcPr>
            <w:tcW w:w="2121" w:type="dxa"/>
            <w:vAlign w:val="center"/>
          </w:tcPr>
          <w:p w14:paraId="36E20698"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Date of release of Tender Document</w:t>
            </w:r>
          </w:p>
        </w:tc>
        <w:tc>
          <w:tcPr>
            <w:tcW w:w="7245" w:type="dxa"/>
            <w:shd w:val="clear" w:color="auto" w:fill="auto"/>
            <w:vAlign w:val="center"/>
          </w:tcPr>
          <w:p w14:paraId="1823C984" w14:textId="77777777" w:rsidR="00AD5570" w:rsidRPr="004F1454" w:rsidRDefault="009232F9" w:rsidP="00953D44">
            <w:pPr>
              <w:pStyle w:val="Default"/>
              <w:rPr>
                <w:rFonts w:ascii="Times New Roman" w:hAnsi="Times New Roman" w:cs="Times New Roman"/>
                <w:color w:val="000000" w:themeColor="text1"/>
                <w:lang w:val="en-US"/>
              </w:rPr>
            </w:pPr>
            <w:r w:rsidRPr="004F1454">
              <w:rPr>
                <w:rFonts w:ascii="Times New Roman" w:hAnsi="Times New Roman" w:cs="Times New Roman"/>
                <w:b/>
                <w:color w:val="000000" w:themeColor="text1"/>
                <w:sz w:val="20"/>
                <w:szCs w:val="20"/>
              </w:rPr>
              <w:t>05/12</w:t>
            </w:r>
            <w:r w:rsidR="008D6AF5" w:rsidRPr="004F1454">
              <w:rPr>
                <w:rFonts w:ascii="Times New Roman" w:hAnsi="Times New Roman" w:cs="Times New Roman"/>
                <w:b/>
                <w:color w:val="000000" w:themeColor="text1"/>
                <w:sz w:val="20"/>
                <w:szCs w:val="20"/>
              </w:rPr>
              <w:t xml:space="preserve"> / </w:t>
            </w:r>
            <w:r w:rsidR="007C0485" w:rsidRPr="004F1454">
              <w:rPr>
                <w:rFonts w:ascii="Times New Roman" w:hAnsi="Times New Roman" w:cs="Times New Roman"/>
                <w:b/>
                <w:color w:val="000000" w:themeColor="text1"/>
                <w:sz w:val="20"/>
                <w:szCs w:val="20"/>
              </w:rPr>
              <w:t>2019</w:t>
            </w:r>
            <w:r w:rsidR="00AD5570" w:rsidRPr="004F1454">
              <w:rPr>
                <w:rFonts w:ascii="Times New Roman" w:hAnsi="Times New Roman" w:cs="Times New Roman"/>
                <w:b/>
                <w:color w:val="000000" w:themeColor="text1"/>
                <w:sz w:val="20"/>
                <w:szCs w:val="20"/>
              </w:rPr>
              <w:t xml:space="preserve"> </w:t>
            </w:r>
          </w:p>
          <w:p w14:paraId="2FF68DB1" w14:textId="77777777" w:rsidR="00AD5570" w:rsidRPr="004F1454" w:rsidRDefault="00AD5570" w:rsidP="00953D44">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The Bid documents should be downloaded from Department website </w:t>
            </w:r>
            <w:r w:rsidR="00016BEF" w:rsidRPr="004F1454">
              <w:rPr>
                <w:rFonts w:ascii="Times New Roman" w:hAnsi="Times New Roman" w:cs="Times New Roman"/>
                <w:color w:val="000000" w:themeColor="text1"/>
                <w:sz w:val="20"/>
                <w:szCs w:val="20"/>
                <w:lang w:val="en-IN"/>
              </w:rPr>
              <w:t xml:space="preserve">at </w:t>
            </w:r>
            <w:r w:rsidRPr="004F1454">
              <w:rPr>
                <w:rFonts w:ascii="Times New Roman" w:hAnsi="Times New Roman" w:cs="Times New Roman"/>
                <w:color w:val="000000" w:themeColor="text1"/>
                <w:sz w:val="20"/>
                <w:szCs w:val="20"/>
                <w:lang w:val="en-IN"/>
              </w:rPr>
              <w:t>www.nhmnagaland.in (url: .................................................................)</w:t>
            </w:r>
          </w:p>
          <w:p w14:paraId="20A696BF" w14:textId="77777777" w:rsidR="00EC0BA8" w:rsidRPr="004F1454" w:rsidRDefault="00EC0BA8" w:rsidP="00953D44">
            <w:pPr>
              <w:rPr>
                <w:rFonts w:ascii="Times New Roman" w:hAnsi="Times New Roman" w:cs="Times New Roman"/>
                <w:b/>
                <w:color w:val="000000" w:themeColor="text1"/>
                <w:sz w:val="20"/>
                <w:szCs w:val="20"/>
                <w:lang w:val="en-IN"/>
              </w:rPr>
            </w:pPr>
          </w:p>
        </w:tc>
      </w:tr>
      <w:tr w:rsidR="008D6AF5" w:rsidRPr="004F1454" w14:paraId="1259E549" w14:textId="77777777" w:rsidTr="00953D44">
        <w:trPr>
          <w:trHeight w:val="620"/>
        </w:trPr>
        <w:tc>
          <w:tcPr>
            <w:tcW w:w="2121" w:type="dxa"/>
            <w:vAlign w:val="center"/>
          </w:tcPr>
          <w:p w14:paraId="24C121A4"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Last date of receiving queries </w:t>
            </w:r>
          </w:p>
        </w:tc>
        <w:tc>
          <w:tcPr>
            <w:tcW w:w="7245" w:type="dxa"/>
            <w:vAlign w:val="center"/>
          </w:tcPr>
          <w:p w14:paraId="203452D1" w14:textId="77777777" w:rsidR="008D6AF5" w:rsidRPr="004F1454" w:rsidRDefault="008D6AF5"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Within </w:t>
            </w:r>
            <w:r w:rsidR="009232F9" w:rsidRPr="004F1454">
              <w:rPr>
                <w:rFonts w:ascii="Times New Roman" w:hAnsi="Times New Roman" w:cs="Times New Roman"/>
                <w:color w:val="000000" w:themeColor="text1"/>
                <w:sz w:val="20"/>
                <w:szCs w:val="20"/>
                <w:u w:val="single"/>
                <w:lang w:val="en-IN"/>
              </w:rPr>
              <w:t xml:space="preserve">4 </w:t>
            </w:r>
            <w:r w:rsidRPr="004F1454">
              <w:rPr>
                <w:rFonts w:ascii="Times New Roman" w:hAnsi="Times New Roman" w:cs="Times New Roman"/>
                <w:color w:val="000000" w:themeColor="text1"/>
                <w:sz w:val="20"/>
                <w:szCs w:val="20"/>
                <w:lang w:val="en-IN"/>
              </w:rPr>
              <w:t>days of the release of the Tender Document</w:t>
            </w:r>
            <w:r w:rsidR="00E1388E" w:rsidRPr="004F1454">
              <w:rPr>
                <w:rFonts w:ascii="Times New Roman" w:hAnsi="Times New Roman" w:cs="Times New Roman"/>
                <w:color w:val="000000" w:themeColor="text1"/>
                <w:sz w:val="20"/>
                <w:szCs w:val="20"/>
                <w:lang w:val="en-IN"/>
              </w:rPr>
              <w:t xml:space="preserve"> </w:t>
            </w:r>
            <w:r w:rsidR="00923C71" w:rsidRPr="004F1454">
              <w:rPr>
                <w:rFonts w:ascii="Times New Roman" w:hAnsi="Times New Roman" w:cs="Times New Roman"/>
                <w:color w:val="000000" w:themeColor="text1"/>
                <w:sz w:val="20"/>
                <w:szCs w:val="20"/>
                <w:lang w:val="en-IN"/>
              </w:rPr>
              <w:t xml:space="preserve">by email only </w:t>
            </w:r>
            <w:r w:rsidR="00E1388E" w:rsidRPr="004F1454">
              <w:rPr>
                <w:rFonts w:ascii="Times New Roman" w:hAnsi="Times New Roman" w:cs="Times New Roman"/>
                <w:color w:val="000000" w:themeColor="text1"/>
                <w:sz w:val="20"/>
                <w:szCs w:val="20"/>
                <w:lang w:val="en-IN"/>
              </w:rPr>
              <w:t>(</w:t>
            </w:r>
            <w:r w:rsidR="009232F9" w:rsidRPr="004F1454">
              <w:rPr>
                <w:rFonts w:ascii="Times New Roman" w:hAnsi="Times New Roman" w:cs="Times New Roman"/>
                <w:b/>
                <w:color w:val="000000" w:themeColor="text1"/>
                <w:sz w:val="20"/>
                <w:szCs w:val="20"/>
                <w:lang w:val="en-IN"/>
              </w:rPr>
              <w:t>09/12</w:t>
            </w:r>
            <w:r w:rsidR="007C0485" w:rsidRPr="004F1454">
              <w:rPr>
                <w:rFonts w:ascii="Times New Roman" w:hAnsi="Times New Roman" w:cs="Times New Roman"/>
                <w:b/>
                <w:color w:val="000000" w:themeColor="text1"/>
                <w:sz w:val="20"/>
                <w:szCs w:val="20"/>
                <w:lang w:val="en-IN"/>
              </w:rPr>
              <w:t>/</w:t>
            </w:r>
            <w:r w:rsidR="00E1388E" w:rsidRPr="004F1454">
              <w:rPr>
                <w:rFonts w:ascii="Times New Roman" w:hAnsi="Times New Roman" w:cs="Times New Roman"/>
                <w:b/>
                <w:color w:val="000000" w:themeColor="text1"/>
                <w:sz w:val="20"/>
                <w:szCs w:val="20"/>
                <w:lang w:val="en-IN"/>
              </w:rPr>
              <w:t>201</w:t>
            </w:r>
            <w:r w:rsidR="007C0485" w:rsidRPr="004F1454">
              <w:rPr>
                <w:rFonts w:ascii="Times New Roman" w:hAnsi="Times New Roman" w:cs="Times New Roman"/>
                <w:b/>
                <w:color w:val="000000" w:themeColor="text1"/>
                <w:sz w:val="20"/>
                <w:szCs w:val="20"/>
                <w:lang w:val="en-IN"/>
              </w:rPr>
              <w:t>9</w:t>
            </w:r>
            <w:r w:rsidR="00E1388E" w:rsidRPr="004F1454">
              <w:rPr>
                <w:rFonts w:ascii="Times New Roman" w:hAnsi="Times New Roman" w:cs="Times New Roman"/>
                <w:color w:val="000000" w:themeColor="text1"/>
                <w:sz w:val="20"/>
                <w:szCs w:val="20"/>
                <w:lang w:val="en-IN"/>
              </w:rPr>
              <w:t>)</w:t>
            </w:r>
            <w:r w:rsidRPr="004F1454">
              <w:rPr>
                <w:rFonts w:ascii="Times New Roman" w:hAnsi="Times New Roman" w:cs="Times New Roman"/>
                <w:color w:val="000000" w:themeColor="text1"/>
                <w:sz w:val="20"/>
                <w:szCs w:val="20"/>
                <w:lang w:val="en-IN"/>
              </w:rPr>
              <w:t>.</w:t>
            </w:r>
          </w:p>
        </w:tc>
      </w:tr>
      <w:tr w:rsidR="008D6AF5" w:rsidRPr="004F1454" w14:paraId="64E73BD1" w14:textId="77777777" w:rsidTr="00953D44">
        <w:tc>
          <w:tcPr>
            <w:tcW w:w="2121" w:type="dxa"/>
            <w:vAlign w:val="center"/>
          </w:tcPr>
          <w:p w14:paraId="1DBDCE54"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lastRenderedPageBreak/>
              <w:t xml:space="preserve">Pre-bid meeting </w:t>
            </w:r>
          </w:p>
        </w:tc>
        <w:tc>
          <w:tcPr>
            <w:tcW w:w="7245" w:type="dxa"/>
            <w:vAlign w:val="center"/>
          </w:tcPr>
          <w:p w14:paraId="15A137D2" w14:textId="77777777" w:rsidR="008D6AF5" w:rsidRPr="004F1454" w:rsidRDefault="00946FFD" w:rsidP="007C0485">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N/A</w:t>
            </w:r>
          </w:p>
        </w:tc>
      </w:tr>
      <w:tr w:rsidR="008D6AF5" w:rsidRPr="004F1454" w14:paraId="274A2668" w14:textId="77777777" w:rsidTr="00953D44">
        <w:tc>
          <w:tcPr>
            <w:tcW w:w="2121" w:type="dxa"/>
            <w:vAlign w:val="center"/>
          </w:tcPr>
          <w:p w14:paraId="15EEBA8A"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Issue of Addendum / revised Tender Document (if required)</w:t>
            </w:r>
          </w:p>
        </w:tc>
        <w:tc>
          <w:tcPr>
            <w:tcW w:w="7245" w:type="dxa"/>
            <w:vAlign w:val="center"/>
          </w:tcPr>
          <w:p w14:paraId="0276EC0B" w14:textId="77777777" w:rsidR="008D6AF5" w:rsidRPr="004F1454" w:rsidRDefault="008D6AF5"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Within </w:t>
            </w:r>
            <w:r w:rsidR="009232F9" w:rsidRPr="004F1454">
              <w:rPr>
                <w:rFonts w:ascii="Times New Roman" w:hAnsi="Times New Roman" w:cs="Times New Roman"/>
                <w:color w:val="000000" w:themeColor="text1"/>
                <w:sz w:val="20"/>
                <w:szCs w:val="20"/>
                <w:u w:val="single"/>
                <w:lang w:val="en-IN"/>
              </w:rPr>
              <w:t>6</w:t>
            </w:r>
            <w:r w:rsidRPr="004F1454">
              <w:rPr>
                <w:rFonts w:ascii="Times New Roman" w:hAnsi="Times New Roman" w:cs="Times New Roman"/>
                <w:color w:val="000000" w:themeColor="text1"/>
                <w:sz w:val="20"/>
                <w:szCs w:val="20"/>
                <w:lang w:val="en-IN"/>
              </w:rPr>
              <w:t xml:space="preserve"> days of the release of the Tender Document (only if required)</w:t>
            </w:r>
            <w:r w:rsidR="00DC6B3F" w:rsidRPr="004F1454">
              <w:rPr>
                <w:rFonts w:ascii="Times New Roman" w:hAnsi="Times New Roman" w:cs="Times New Roman"/>
                <w:color w:val="000000" w:themeColor="text1"/>
                <w:sz w:val="20"/>
                <w:szCs w:val="20"/>
                <w:lang w:val="en-IN"/>
              </w:rPr>
              <w:t xml:space="preserve"> </w:t>
            </w:r>
            <w:r w:rsidR="002967A9" w:rsidRPr="004F1454">
              <w:rPr>
                <w:rFonts w:ascii="Times New Roman" w:hAnsi="Times New Roman" w:cs="Times New Roman"/>
                <w:color w:val="000000" w:themeColor="text1"/>
                <w:sz w:val="20"/>
                <w:szCs w:val="20"/>
                <w:lang w:val="en-IN"/>
              </w:rPr>
              <w:t>o</w:t>
            </w:r>
            <w:r w:rsidRPr="004F1454">
              <w:rPr>
                <w:rFonts w:ascii="Times New Roman" w:hAnsi="Times New Roman" w:cs="Times New Roman"/>
                <w:color w:val="000000" w:themeColor="text1"/>
                <w:sz w:val="20"/>
                <w:szCs w:val="20"/>
                <w:lang w:val="en-IN"/>
              </w:rPr>
              <w:t xml:space="preserve">n the following website: </w:t>
            </w:r>
            <w:r w:rsidR="002967A9" w:rsidRPr="004F1454">
              <w:rPr>
                <w:rFonts w:ascii="Times New Roman" w:hAnsi="Times New Roman" w:cs="Times New Roman"/>
                <w:color w:val="000000" w:themeColor="text1"/>
                <w:sz w:val="20"/>
                <w:szCs w:val="20"/>
                <w:u w:val="single"/>
                <w:lang w:val="en-IN"/>
              </w:rPr>
              <w:t>www.nhmnagaland.in</w:t>
            </w:r>
            <w:r w:rsidRPr="004F1454">
              <w:rPr>
                <w:rFonts w:ascii="Times New Roman" w:hAnsi="Times New Roman" w:cs="Times New Roman"/>
                <w:color w:val="000000" w:themeColor="text1"/>
                <w:sz w:val="20"/>
                <w:szCs w:val="20"/>
                <w:lang w:val="en-IN"/>
              </w:rPr>
              <w:t xml:space="preserve"> </w:t>
            </w:r>
            <w:r w:rsidR="002967A9" w:rsidRPr="004F1454">
              <w:rPr>
                <w:rFonts w:ascii="Times New Roman" w:hAnsi="Times New Roman" w:cs="Times New Roman"/>
                <w:color w:val="000000" w:themeColor="text1"/>
                <w:sz w:val="20"/>
                <w:szCs w:val="20"/>
                <w:lang w:val="en-IN"/>
              </w:rPr>
              <w:t>on</w:t>
            </w:r>
            <w:r w:rsidR="006875FE" w:rsidRPr="004F1454">
              <w:rPr>
                <w:rFonts w:ascii="Times New Roman" w:hAnsi="Times New Roman" w:cs="Times New Roman"/>
                <w:color w:val="000000" w:themeColor="text1"/>
                <w:sz w:val="20"/>
                <w:szCs w:val="20"/>
                <w:lang w:val="en-IN"/>
              </w:rPr>
              <w:t xml:space="preserve"> </w:t>
            </w:r>
            <w:r w:rsidR="009232F9" w:rsidRPr="004F1454">
              <w:rPr>
                <w:rFonts w:ascii="Times New Roman" w:hAnsi="Times New Roman" w:cs="Times New Roman"/>
                <w:b/>
                <w:color w:val="000000" w:themeColor="text1"/>
                <w:sz w:val="20"/>
                <w:szCs w:val="20"/>
                <w:lang w:val="en-IN"/>
              </w:rPr>
              <w:t>11/12</w:t>
            </w:r>
            <w:r w:rsidR="007C0485" w:rsidRPr="004F1454">
              <w:rPr>
                <w:rFonts w:ascii="Times New Roman" w:hAnsi="Times New Roman" w:cs="Times New Roman"/>
                <w:b/>
                <w:color w:val="000000" w:themeColor="text1"/>
                <w:sz w:val="20"/>
                <w:szCs w:val="20"/>
                <w:lang w:val="en-IN"/>
              </w:rPr>
              <w:t>/2019</w:t>
            </w:r>
            <w:r w:rsidR="002967A9" w:rsidRPr="004F1454">
              <w:rPr>
                <w:rFonts w:ascii="Times New Roman" w:hAnsi="Times New Roman" w:cs="Times New Roman"/>
                <w:color w:val="000000" w:themeColor="text1"/>
                <w:sz w:val="20"/>
                <w:szCs w:val="20"/>
                <w:lang w:val="en-IN"/>
              </w:rPr>
              <w:t>.</w:t>
            </w:r>
          </w:p>
        </w:tc>
      </w:tr>
      <w:tr w:rsidR="008D6AF5" w:rsidRPr="004F1454" w14:paraId="46F27516" w14:textId="77777777" w:rsidTr="00953D44">
        <w:tc>
          <w:tcPr>
            <w:tcW w:w="2121" w:type="dxa"/>
            <w:vAlign w:val="center"/>
          </w:tcPr>
          <w:p w14:paraId="62B03767"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 xml:space="preserve">Last date of bid submission </w:t>
            </w:r>
          </w:p>
        </w:tc>
        <w:tc>
          <w:tcPr>
            <w:tcW w:w="7245" w:type="dxa"/>
            <w:vAlign w:val="center"/>
          </w:tcPr>
          <w:p w14:paraId="1D4A502C" w14:textId="77777777" w:rsidR="008D6AF5" w:rsidRPr="004F1454" w:rsidRDefault="008D6AF5"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Within</w:t>
            </w:r>
            <w:r w:rsidR="00F82643" w:rsidRPr="004F1454">
              <w:rPr>
                <w:rFonts w:ascii="Times New Roman" w:hAnsi="Times New Roman" w:cs="Times New Roman"/>
                <w:color w:val="000000" w:themeColor="text1"/>
                <w:sz w:val="20"/>
                <w:szCs w:val="20"/>
                <w:lang w:val="en-IN"/>
              </w:rPr>
              <w:t xml:space="preserve"> </w:t>
            </w:r>
            <w:proofErr w:type="gramStart"/>
            <w:r w:rsidR="009232F9" w:rsidRPr="004F1454">
              <w:rPr>
                <w:rFonts w:ascii="Times New Roman" w:hAnsi="Times New Roman" w:cs="Times New Roman"/>
                <w:color w:val="000000" w:themeColor="text1"/>
                <w:sz w:val="20"/>
                <w:szCs w:val="20"/>
                <w:lang w:val="en-IN"/>
              </w:rPr>
              <w:t>11</w:t>
            </w:r>
            <w:r w:rsidR="007C0485" w:rsidRPr="004F1454">
              <w:rPr>
                <w:rFonts w:ascii="Times New Roman" w:hAnsi="Times New Roman" w:cs="Times New Roman"/>
                <w:color w:val="000000" w:themeColor="text1"/>
                <w:sz w:val="20"/>
                <w:szCs w:val="20"/>
                <w:lang w:val="en-IN"/>
              </w:rPr>
              <w:t xml:space="preserve"> </w:t>
            </w:r>
            <w:r w:rsidRPr="004F1454">
              <w:rPr>
                <w:rFonts w:ascii="Times New Roman" w:hAnsi="Times New Roman" w:cs="Times New Roman"/>
                <w:color w:val="000000" w:themeColor="text1"/>
                <w:sz w:val="20"/>
                <w:szCs w:val="20"/>
                <w:lang w:val="en-IN"/>
              </w:rPr>
              <w:t xml:space="preserve"> days</w:t>
            </w:r>
            <w:proofErr w:type="gramEnd"/>
            <w:r w:rsidRPr="004F1454">
              <w:rPr>
                <w:rFonts w:ascii="Times New Roman" w:hAnsi="Times New Roman" w:cs="Times New Roman"/>
                <w:color w:val="000000" w:themeColor="text1"/>
                <w:sz w:val="20"/>
                <w:szCs w:val="20"/>
                <w:lang w:val="en-IN"/>
              </w:rPr>
              <w:t xml:space="preserve"> of the release of the Tender Document, that is, </w:t>
            </w:r>
            <w:r w:rsidR="0085767C" w:rsidRPr="004F1454">
              <w:rPr>
                <w:rFonts w:ascii="Times New Roman" w:hAnsi="Times New Roman" w:cs="Times New Roman"/>
                <w:color w:val="000000" w:themeColor="text1"/>
                <w:sz w:val="20"/>
                <w:szCs w:val="20"/>
                <w:u w:val="single"/>
                <w:lang w:val="en-IN"/>
              </w:rPr>
              <w:t>11</w:t>
            </w:r>
            <w:r w:rsidR="00E1388E" w:rsidRPr="004F1454">
              <w:rPr>
                <w:rFonts w:ascii="Times New Roman" w:hAnsi="Times New Roman" w:cs="Times New Roman"/>
                <w:color w:val="000000" w:themeColor="text1"/>
                <w:sz w:val="20"/>
                <w:szCs w:val="20"/>
                <w:u w:val="single"/>
                <w:lang w:val="en-IN"/>
              </w:rPr>
              <w:t>.</w:t>
            </w:r>
            <w:r w:rsidR="0085767C" w:rsidRPr="004F1454">
              <w:rPr>
                <w:rFonts w:ascii="Times New Roman" w:hAnsi="Times New Roman" w:cs="Times New Roman"/>
                <w:color w:val="000000" w:themeColor="text1"/>
                <w:sz w:val="20"/>
                <w:szCs w:val="20"/>
                <w:u w:val="single"/>
                <w:lang w:val="en-IN"/>
              </w:rPr>
              <w:t>3</w:t>
            </w:r>
            <w:r w:rsidR="00E1388E" w:rsidRPr="004F1454">
              <w:rPr>
                <w:rFonts w:ascii="Times New Roman" w:hAnsi="Times New Roman" w:cs="Times New Roman"/>
                <w:color w:val="000000" w:themeColor="text1"/>
                <w:sz w:val="20"/>
                <w:szCs w:val="20"/>
                <w:u w:val="single"/>
                <w:lang w:val="en-IN"/>
              </w:rPr>
              <w:t>0</w:t>
            </w:r>
            <w:r w:rsidRPr="004F1454">
              <w:rPr>
                <w:rFonts w:ascii="Times New Roman" w:hAnsi="Times New Roman" w:cs="Times New Roman"/>
                <w:color w:val="000000" w:themeColor="text1"/>
                <w:sz w:val="20"/>
                <w:szCs w:val="20"/>
                <w:lang w:val="en-IN"/>
              </w:rPr>
              <w:t xml:space="preserve"> </w:t>
            </w:r>
            <w:r w:rsidR="009232F9" w:rsidRPr="004F1454">
              <w:rPr>
                <w:rFonts w:ascii="Times New Roman" w:hAnsi="Times New Roman" w:cs="Times New Roman"/>
                <w:color w:val="000000" w:themeColor="text1"/>
                <w:sz w:val="20"/>
                <w:szCs w:val="20"/>
                <w:lang w:val="en-IN"/>
              </w:rPr>
              <w:t>AM</w:t>
            </w:r>
            <w:r w:rsidRPr="004F1454">
              <w:rPr>
                <w:rFonts w:ascii="Times New Roman" w:hAnsi="Times New Roman" w:cs="Times New Roman"/>
                <w:color w:val="000000" w:themeColor="text1"/>
                <w:sz w:val="20"/>
                <w:szCs w:val="20"/>
                <w:lang w:val="en-IN"/>
              </w:rPr>
              <w:t xml:space="preserve"> on </w:t>
            </w:r>
            <w:r w:rsidR="009232F9" w:rsidRPr="004F1454">
              <w:rPr>
                <w:rFonts w:ascii="Times New Roman" w:hAnsi="Times New Roman" w:cs="Times New Roman"/>
                <w:b/>
                <w:color w:val="000000" w:themeColor="text1"/>
                <w:sz w:val="20"/>
                <w:szCs w:val="20"/>
                <w:u w:val="single"/>
                <w:lang w:val="en-IN"/>
              </w:rPr>
              <w:t>16/12</w:t>
            </w:r>
            <w:r w:rsidR="007C0485" w:rsidRPr="004F1454">
              <w:rPr>
                <w:rFonts w:ascii="Times New Roman" w:hAnsi="Times New Roman" w:cs="Times New Roman"/>
                <w:b/>
                <w:color w:val="000000" w:themeColor="text1"/>
                <w:sz w:val="20"/>
                <w:szCs w:val="20"/>
                <w:u w:val="single"/>
                <w:lang w:val="en-IN"/>
              </w:rPr>
              <w:t>/2019</w:t>
            </w:r>
            <w:r w:rsidRPr="004F1454">
              <w:rPr>
                <w:rFonts w:ascii="Times New Roman" w:hAnsi="Times New Roman" w:cs="Times New Roman"/>
                <w:color w:val="000000" w:themeColor="text1"/>
                <w:sz w:val="20"/>
                <w:szCs w:val="20"/>
                <w:lang w:val="en-IN"/>
              </w:rPr>
              <w:t xml:space="preserve"> </w:t>
            </w:r>
          </w:p>
        </w:tc>
      </w:tr>
      <w:tr w:rsidR="008F3977" w:rsidRPr="004F1454" w14:paraId="62925A40" w14:textId="77777777" w:rsidTr="00953D44">
        <w:tc>
          <w:tcPr>
            <w:tcW w:w="2121" w:type="dxa"/>
            <w:vAlign w:val="center"/>
          </w:tcPr>
          <w:p w14:paraId="5E82A34F" w14:textId="77777777" w:rsidR="008F3977" w:rsidRPr="004F1454" w:rsidRDefault="008F3977"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Date and time of technical bid evaluation</w:t>
            </w:r>
          </w:p>
        </w:tc>
        <w:tc>
          <w:tcPr>
            <w:tcW w:w="7245" w:type="dxa"/>
            <w:vAlign w:val="center"/>
          </w:tcPr>
          <w:p w14:paraId="54BFF121" w14:textId="77777777" w:rsidR="007E1760" w:rsidRPr="004F1454" w:rsidRDefault="006875FE" w:rsidP="009232F9">
            <w:pPr>
              <w:rPr>
                <w:rFonts w:ascii="Times New Roman" w:hAnsi="Times New Roman" w:cs="Times New Roman"/>
                <w:color w:val="000000" w:themeColor="text1"/>
                <w:sz w:val="23"/>
                <w:szCs w:val="23"/>
              </w:rPr>
            </w:pPr>
            <w:r w:rsidRPr="004F1454">
              <w:rPr>
                <w:rFonts w:ascii="Times New Roman" w:hAnsi="Times New Roman" w:cs="Times New Roman"/>
                <w:color w:val="000000" w:themeColor="text1"/>
                <w:sz w:val="20"/>
                <w:szCs w:val="20"/>
                <w:lang w:val="en-IN"/>
              </w:rPr>
              <w:t>1</w:t>
            </w:r>
            <w:r w:rsidR="0085767C" w:rsidRPr="004F1454">
              <w:rPr>
                <w:rFonts w:ascii="Times New Roman" w:hAnsi="Times New Roman" w:cs="Times New Roman"/>
                <w:color w:val="000000" w:themeColor="text1"/>
                <w:sz w:val="20"/>
                <w:szCs w:val="20"/>
                <w:lang w:val="en-IN"/>
              </w:rPr>
              <w:t>2</w:t>
            </w:r>
            <w:r w:rsidRPr="004F1454">
              <w:rPr>
                <w:rFonts w:ascii="Times New Roman" w:hAnsi="Times New Roman" w:cs="Times New Roman"/>
                <w:color w:val="000000" w:themeColor="text1"/>
                <w:sz w:val="20"/>
                <w:szCs w:val="20"/>
                <w:lang w:val="en-IN"/>
              </w:rPr>
              <w:t xml:space="preserve">.00 </w:t>
            </w:r>
            <w:r w:rsidR="0085767C" w:rsidRPr="004F1454">
              <w:rPr>
                <w:rFonts w:ascii="Times New Roman" w:hAnsi="Times New Roman" w:cs="Times New Roman"/>
                <w:color w:val="000000" w:themeColor="text1"/>
                <w:sz w:val="20"/>
                <w:szCs w:val="20"/>
                <w:lang w:val="en-IN"/>
              </w:rPr>
              <w:t>p</w:t>
            </w:r>
            <w:r w:rsidR="008F3977" w:rsidRPr="004F1454">
              <w:rPr>
                <w:rFonts w:ascii="Times New Roman" w:hAnsi="Times New Roman" w:cs="Times New Roman"/>
                <w:color w:val="000000" w:themeColor="text1"/>
                <w:sz w:val="20"/>
                <w:szCs w:val="20"/>
                <w:lang w:val="en-IN"/>
              </w:rPr>
              <w:t xml:space="preserve">m on </w:t>
            </w:r>
            <w:r w:rsidR="009232F9" w:rsidRPr="004F1454">
              <w:rPr>
                <w:rFonts w:ascii="Times New Roman" w:hAnsi="Times New Roman" w:cs="Times New Roman"/>
                <w:b/>
                <w:color w:val="000000" w:themeColor="text1"/>
                <w:sz w:val="20"/>
                <w:szCs w:val="20"/>
                <w:u w:val="single"/>
                <w:lang w:val="en-IN"/>
              </w:rPr>
              <w:t>16</w:t>
            </w:r>
            <w:r w:rsidR="007C0485" w:rsidRPr="004F1454">
              <w:rPr>
                <w:rFonts w:ascii="Times New Roman" w:hAnsi="Times New Roman" w:cs="Times New Roman"/>
                <w:b/>
                <w:color w:val="000000" w:themeColor="text1"/>
                <w:sz w:val="20"/>
                <w:szCs w:val="20"/>
                <w:u w:val="single"/>
                <w:lang w:val="en-IN"/>
              </w:rPr>
              <w:t>/12/2019</w:t>
            </w:r>
            <w:r w:rsidR="007C0485" w:rsidRPr="004F1454">
              <w:rPr>
                <w:rFonts w:ascii="Times New Roman" w:hAnsi="Times New Roman" w:cs="Times New Roman"/>
                <w:color w:val="000000" w:themeColor="text1"/>
                <w:sz w:val="20"/>
                <w:szCs w:val="20"/>
                <w:lang w:val="en-IN"/>
              </w:rPr>
              <w:t xml:space="preserve"> </w:t>
            </w:r>
            <w:r w:rsidR="004A698F" w:rsidRPr="004F1454">
              <w:rPr>
                <w:rFonts w:ascii="Times New Roman" w:hAnsi="Times New Roman" w:cs="Times New Roman"/>
                <w:color w:val="000000" w:themeColor="text1"/>
                <w:sz w:val="20"/>
                <w:szCs w:val="20"/>
                <w:u w:val="single"/>
                <w:lang w:val="en-IN"/>
              </w:rPr>
              <w:t>at IDSP Conference Hall</w:t>
            </w:r>
            <w:r w:rsidR="00923C71" w:rsidRPr="004F1454">
              <w:rPr>
                <w:rFonts w:ascii="Times New Roman" w:hAnsi="Times New Roman" w:cs="Times New Roman"/>
                <w:color w:val="000000" w:themeColor="text1"/>
                <w:sz w:val="20"/>
                <w:szCs w:val="20"/>
                <w:u w:val="single"/>
                <w:lang w:val="en-IN"/>
              </w:rPr>
              <w:t xml:space="preserve"> (</w:t>
            </w:r>
            <w:r w:rsidR="00AD5570" w:rsidRPr="004F1454">
              <w:rPr>
                <w:rFonts w:ascii="Times New Roman" w:hAnsi="Times New Roman" w:cs="Times New Roman"/>
                <w:color w:val="000000" w:themeColor="text1"/>
                <w:sz w:val="20"/>
                <w:szCs w:val="20"/>
                <w:u w:val="single"/>
                <w:lang w:val="en-IN"/>
              </w:rPr>
              <w:t>3rd Floor</w:t>
            </w:r>
            <w:r w:rsidR="00923C71" w:rsidRPr="004F1454">
              <w:rPr>
                <w:rFonts w:ascii="Times New Roman" w:hAnsi="Times New Roman" w:cs="Times New Roman"/>
                <w:color w:val="000000" w:themeColor="text1"/>
                <w:sz w:val="20"/>
                <w:szCs w:val="20"/>
                <w:u w:val="single"/>
                <w:lang w:val="en-IN"/>
              </w:rPr>
              <w:t>)</w:t>
            </w:r>
            <w:r w:rsidR="004A698F" w:rsidRPr="004F1454">
              <w:rPr>
                <w:rFonts w:ascii="Times New Roman" w:hAnsi="Times New Roman" w:cs="Times New Roman"/>
                <w:color w:val="000000" w:themeColor="text1"/>
                <w:sz w:val="20"/>
                <w:szCs w:val="20"/>
                <w:u w:val="single"/>
                <w:lang w:val="en-IN"/>
              </w:rPr>
              <w:t xml:space="preserve">, Directorate of Health &amp; Family Welfare Nagaland </w:t>
            </w:r>
            <w:proofErr w:type="spellStart"/>
            <w:r w:rsidR="004A698F" w:rsidRPr="004F1454">
              <w:rPr>
                <w:rFonts w:ascii="Times New Roman" w:hAnsi="Times New Roman" w:cs="Times New Roman"/>
                <w:color w:val="000000" w:themeColor="text1"/>
                <w:sz w:val="20"/>
                <w:szCs w:val="20"/>
                <w:u w:val="single"/>
                <w:lang w:val="en-IN"/>
              </w:rPr>
              <w:t>kohima</w:t>
            </w:r>
            <w:proofErr w:type="spellEnd"/>
            <w:r w:rsidR="003D1D57" w:rsidRPr="004F1454">
              <w:rPr>
                <w:rFonts w:ascii="Times New Roman" w:hAnsi="Times New Roman" w:cs="Times New Roman"/>
                <w:color w:val="000000" w:themeColor="text1"/>
                <w:sz w:val="20"/>
                <w:szCs w:val="20"/>
                <w:u w:val="single"/>
                <w:lang w:val="en-IN"/>
              </w:rPr>
              <w:t xml:space="preserve">, </w:t>
            </w:r>
            <w:r w:rsidR="007E1760" w:rsidRPr="004F1454">
              <w:rPr>
                <w:rFonts w:ascii="Times New Roman" w:hAnsi="Times New Roman" w:cs="Times New Roman"/>
                <w:color w:val="000000" w:themeColor="text1"/>
                <w:sz w:val="20"/>
                <w:szCs w:val="20"/>
                <w:u w:val="single"/>
                <w:lang w:val="en-IN"/>
              </w:rPr>
              <w:t xml:space="preserve">and will be </w:t>
            </w:r>
            <w:proofErr w:type="spellStart"/>
            <w:r w:rsidR="007E1760" w:rsidRPr="004F1454">
              <w:rPr>
                <w:rFonts w:ascii="Times New Roman" w:hAnsi="Times New Roman" w:cs="Times New Roman"/>
                <w:color w:val="000000" w:themeColor="text1"/>
                <w:sz w:val="20"/>
                <w:szCs w:val="20"/>
                <w:u w:val="single"/>
                <w:lang w:val="en-IN"/>
              </w:rPr>
              <w:t>publically</w:t>
            </w:r>
            <w:proofErr w:type="spellEnd"/>
            <w:r w:rsidR="007E1760" w:rsidRPr="004F1454">
              <w:rPr>
                <w:rFonts w:ascii="Times New Roman" w:hAnsi="Times New Roman" w:cs="Times New Roman"/>
                <w:color w:val="000000" w:themeColor="text1"/>
                <w:sz w:val="20"/>
                <w:szCs w:val="20"/>
                <w:u w:val="single"/>
                <w:lang w:val="en-IN"/>
              </w:rPr>
              <w:t xml:space="preserve"> opened on the same day at 12 hours, in the presence of the </w:t>
            </w:r>
            <w:proofErr w:type="gramStart"/>
            <w:r w:rsidR="007E1760" w:rsidRPr="004F1454">
              <w:rPr>
                <w:rFonts w:ascii="Times New Roman" w:hAnsi="Times New Roman" w:cs="Times New Roman"/>
                <w:color w:val="000000" w:themeColor="text1"/>
                <w:sz w:val="20"/>
                <w:szCs w:val="20"/>
                <w:u w:val="single"/>
                <w:lang w:val="en-IN"/>
              </w:rPr>
              <w:t>bidders</w:t>
            </w:r>
            <w:proofErr w:type="gramEnd"/>
            <w:r w:rsidR="007E1760" w:rsidRPr="004F1454">
              <w:rPr>
                <w:rFonts w:ascii="Times New Roman" w:hAnsi="Times New Roman" w:cs="Times New Roman"/>
                <w:color w:val="000000" w:themeColor="text1"/>
                <w:sz w:val="20"/>
                <w:szCs w:val="20"/>
                <w:u w:val="single"/>
                <w:lang w:val="en-IN"/>
              </w:rPr>
              <w:t xml:space="preserve"> designated representatives who wish to attend. If the office happens to be closed on the date of receipt of the bids as specified, the bids will be received and opened on the next working day at the same time and venue. </w:t>
            </w:r>
          </w:p>
        </w:tc>
      </w:tr>
      <w:tr w:rsidR="008D6AF5" w:rsidRPr="004F1454" w14:paraId="7DD48B97" w14:textId="77777777" w:rsidTr="00953D44">
        <w:tc>
          <w:tcPr>
            <w:tcW w:w="2121" w:type="dxa"/>
            <w:vAlign w:val="center"/>
          </w:tcPr>
          <w:p w14:paraId="239D2C3B"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Date and time of Financial Bid opening</w:t>
            </w:r>
          </w:p>
        </w:tc>
        <w:tc>
          <w:tcPr>
            <w:tcW w:w="7245" w:type="dxa"/>
            <w:vAlign w:val="center"/>
          </w:tcPr>
          <w:p w14:paraId="5FB6AB3F" w14:textId="77777777" w:rsidR="008D6AF5" w:rsidRPr="004F1454" w:rsidRDefault="009232F9"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3 PM</w:t>
            </w:r>
            <w:r w:rsidR="008D6AF5" w:rsidRPr="004F1454">
              <w:rPr>
                <w:rFonts w:ascii="Times New Roman" w:hAnsi="Times New Roman" w:cs="Times New Roman"/>
                <w:color w:val="000000" w:themeColor="text1"/>
                <w:sz w:val="20"/>
                <w:szCs w:val="20"/>
                <w:lang w:val="en-IN"/>
              </w:rPr>
              <w:t xml:space="preserve"> on </w:t>
            </w:r>
            <w:r w:rsidRPr="004F1454">
              <w:rPr>
                <w:rFonts w:ascii="Times New Roman" w:hAnsi="Times New Roman" w:cs="Times New Roman"/>
                <w:b/>
                <w:color w:val="000000" w:themeColor="text1"/>
                <w:sz w:val="20"/>
                <w:szCs w:val="20"/>
                <w:u w:val="single"/>
                <w:lang w:val="en-IN"/>
              </w:rPr>
              <w:t>16</w:t>
            </w:r>
            <w:r w:rsidR="007C0485" w:rsidRPr="004F1454">
              <w:rPr>
                <w:rFonts w:ascii="Times New Roman" w:hAnsi="Times New Roman" w:cs="Times New Roman"/>
                <w:b/>
                <w:color w:val="000000" w:themeColor="text1"/>
                <w:sz w:val="20"/>
                <w:szCs w:val="20"/>
                <w:u w:val="single"/>
                <w:lang w:val="en-IN"/>
              </w:rPr>
              <w:t>/12/2019</w:t>
            </w:r>
            <w:r w:rsidR="007C0485" w:rsidRPr="004F1454">
              <w:rPr>
                <w:rFonts w:ascii="Times New Roman" w:hAnsi="Times New Roman" w:cs="Times New Roman"/>
                <w:color w:val="000000" w:themeColor="text1"/>
                <w:sz w:val="20"/>
                <w:szCs w:val="20"/>
                <w:lang w:val="en-IN"/>
              </w:rPr>
              <w:t xml:space="preserve"> </w:t>
            </w:r>
            <w:r w:rsidR="004A698F" w:rsidRPr="004F1454">
              <w:rPr>
                <w:rFonts w:ascii="Times New Roman" w:hAnsi="Times New Roman" w:cs="Times New Roman"/>
                <w:color w:val="000000" w:themeColor="text1"/>
                <w:sz w:val="20"/>
                <w:szCs w:val="20"/>
                <w:u w:val="single"/>
                <w:lang w:val="en-IN"/>
              </w:rPr>
              <w:t>at IDSP Conference Hall</w:t>
            </w:r>
            <w:r w:rsidR="00923C71" w:rsidRPr="004F1454">
              <w:rPr>
                <w:rFonts w:ascii="Times New Roman" w:hAnsi="Times New Roman" w:cs="Times New Roman"/>
                <w:color w:val="000000" w:themeColor="text1"/>
                <w:sz w:val="20"/>
                <w:szCs w:val="20"/>
                <w:u w:val="single"/>
                <w:lang w:val="en-IN"/>
              </w:rPr>
              <w:t xml:space="preserve"> (</w:t>
            </w:r>
            <w:r w:rsidR="00AD5570" w:rsidRPr="004F1454">
              <w:rPr>
                <w:rFonts w:ascii="Times New Roman" w:hAnsi="Times New Roman" w:cs="Times New Roman"/>
                <w:color w:val="000000" w:themeColor="text1"/>
                <w:sz w:val="20"/>
                <w:szCs w:val="20"/>
                <w:u w:val="single"/>
                <w:lang w:val="en-IN"/>
              </w:rPr>
              <w:t>3rd Floor</w:t>
            </w:r>
            <w:r w:rsidR="00923C71" w:rsidRPr="004F1454">
              <w:rPr>
                <w:rFonts w:ascii="Times New Roman" w:hAnsi="Times New Roman" w:cs="Times New Roman"/>
                <w:color w:val="000000" w:themeColor="text1"/>
                <w:sz w:val="20"/>
                <w:szCs w:val="20"/>
                <w:u w:val="single"/>
                <w:lang w:val="en-IN"/>
              </w:rPr>
              <w:t>)</w:t>
            </w:r>
            <w:r w:rsidR="004A698F" w:rsidRPr="004F1454">
              <w:rPr>
                <w:rFonts w:ascii="Times New Roman" w:hAnsi="Times New Roman" w:cs="Times New Roman"/>
                <w:color w:val="000000" w:themeColor="text1"/>
                <w:sz w:val="20"/>
                <w:szCs w:val="20"/>
                <w:u w:val="single"/>
                <w:lang w:val="en-IN"/>
              </w:rPr>
              <w:t xml:space="preserve">, Directorate of Health &amp; Family Welfare Nagaland </w:t>
            </w:r>
            <w:proofErr w:type="spellStart"/>
            <w:r w:rsidR="004A698F" w:rsidRPr="004F1454">
              <w:rPr>
                <w:rFonts w:ascii="Times New Roman" w:hAnsi="Times New Roman" w:cs="Times New Roman"/>
                <w:color w:val="000000" w:themeColor="text1"/>
                <w:sz w:val="20"/>
                <w:szCs w:val="20"/>
                <w:u w:val="single"/>
                <w:lang w:val="en-IN"/>
              </w:rPr>
              <w:t>kohima</w:t>
            </w:r>
            <w:proofErr w:type="spellEnd"/>
            <w:r w:rsidR="004A698F" w:rsidRPr="004F1454">
              <w:rPr>
                <w:rFonts w:ascii="Times New Roman" w:hAnsi="Times New Roman" w:cs="Times New Roman"/>
                <w:color w:val="000000" w:themeColor="text1"/>
                <w:sz w:val="20"/>
                <w:szCs w:val="20"/>
                <w:lang w:val="en-IN"/>
              </w:rPr>
              <w:t>.</w:t>
            </w:r>
          </w:p>
        </w:tc>
      </w:tr>
      <w:tr w:rsidR="008D6AF5" w:rsidRPr="004F1454" w14:paraId="6CFDF79F" w14:textId="77777777" w:rsidTr="00953D44">
        <w:trPr>
          <w:trHeight w:val="744"/>
        </w:trPr>
        <w:tc>
          <w:tcPr>
            <w:tcW w:w="2121" w:type="dxa"/>
            <w:vAlign w:val="center"/>
          </w:tcPr>
          <w:p w14:paraId="5DFC1BC9"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Issue of Notice of Award (NOA)</w:t>
            </w:r>
          </w:p>
        </w:tc>
        <w:tc>
          <w:tcPr>
            <w:tcW w:w="7245" w:type="dxa"/>
            <w:vAlign w:val="center"/>
          </w:tcPr>
          <w:p w14:paraId="2BC2D8A5" w14:textId="77777777" w:rsidR="008D6AF5" w:rsidRPr="004F1454" w:rsidRDefault="008D6AF5"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Within </w:t>
            </w:r>
            <w:r w:rsidR="009232F9" w:rsidRPr="004F1454">
              <w:rPr>
                <w:rFonts w:ascii="Times New Roman" w:hAnsi="Times New Roman" w:cs="Times New Roman"/>
                <w:color w:val="000000" w:themeColor="text1"/>
                <w:sz w:val="20"/>
                <w:szCs w:val="20"/>
                <w:lang w:val="en-IN"/>
              </w:rPr>
              <w:t>1 day</w:t>
            </w:r>
            <w:r w:rsidRPr="004F1454">
              <w:rPr>
                <w:rFonts w:ascii="Times New Roman" w:hAnsi="Times New Roman" w:cs="Times New Roman"/>
                <w:color w:val="000000" w:themeColor="text1"/>
                <w:sz w:val="20"/>
                <w:szCs w:val="20"/>
                <w:lang w:val="en-IN"/>
              </w:rPr>
              <w:t xml:space="preserve"> of financial bid opening </w:t>
            </w:r>
            <w:r w:rsidR="006875FE" w:rsidRPr="004F1454">
              <w:rPr>
                <w:rFonts w:ascii="Times New Roman" w:hAnsi="Times New Roman" w:cs="Times New Roman"/>
                <w:color w:val="000000" w:themeColor="text1"/>
                <w:sz w:val="20"/>
                <w:szCs w:val="20"/>
                <w:lang w:val="en-IN"/>
              </w:rPr>
              <w:t>on</w:t>
            </w:r>
            <w:r w:rsidR="009232F9" w:rsidRPr="004F1454">
              <w:rPr>
                <w:rFonts w:ascii="Times New Roman" w:hAnsi="Times New Roman" w:cs="Times New Roman"/>
                <w:b/>
                <w:color w:val="000000" w:themeColor="text1"/>
                <w:sz w:val="20"/>
                <w:szCs w:val="20"/>
                <w:u w:val="single"/>
                <w:lang w:val="en-IN"/>
              </w:rPr>
              <w:t>17</w:t>
            </w:r>
            <w:r w:rsidR="007C0485" w:rsidRPr="004F1454">
              <w:rPr>
                <w:rFonts w:ascii="Times New Roman" w:hAnsi="Times New Roman" w:cs="Times New Roman"/>
                <w:b/>
                <w:color w:val="000000" w:themeColor="text1"/>
                <w:sz w:val="20"/>
                <w:szCs w:val="20"/>
                <w:u w:val="single"/>
                <w:lang w:val="en-IN"/>
              </w:rPr>
              <w:t>/12/2019</w:t>
            </w:r>
            <w:r w:rsidR="000844CF" w:rsidRPr="004F1454">
              <w:rPr>
                <w:rFonts w:ascii="Times New Roman" w:hAnsi="Times New Roman" w:cs="Times New Roman"/>
                <w:color w:val="000000" w:themeColor="text1"/>
                <w:sz w:val="20"/>
                <w:szCs w:val="20"/>
                <w:lang w:val="en-IN"/>
              </w:rPr>
              <w:t xml:space="preserve"> </w:t>
            </w:r>
            <w:r w:rsidRPr="004F1454">
              <w:rPr>
                <w:rFonts w:ascii="Times New Roman" w:hAnsi="Times New Roman" w:cs="Times New Roman"/>
                <w:color w:val="000000" w:themeColor="text1"/>
                <w:sz w:val="20"/>
                <w:szCs w:val="20"/>
                <w:lang w:val="en-IN"/>
              </w:rPr>
              <w:t>(insert the date on which the Notice of A</w:t>
            </w:r>
            <w:r w:rsidR="006875FE" w:rsidRPr="004F1454">
              <w:rPr>
                <w:rFonts w:ascii="Times New Roman" w:hAnsi="Times New Roman" w:cs="Times New Roman"/>
                <w:color w:val="000000" w:themeColor="text1"/>
                <w:sz w:val="20"/>
                <w:szCs w:val="20"/>
                <w:lang w:val="en-IN"/>
              </w:rPr>
              <w:t>ward is expected to be issued</w:t>
            </w:r>
            <w:r w:rsidRPr="004F1454">
              <w:rPr>
                <w:rFonts w:ascii="Times New Roman" w:hAnsi="Times New Roman" w:cs="Times New Roman"/>
                <w:color w:val="000000" w:themeColor="text1"/>
                <w:sz w:val="20"/>
                <w:szCs w:val="20"/>
                <w:lang w:val="en-IN"/>
              </w:rPr>
              <w:t>).</w:t>
            </w:r>
          </w:p>
        </w:tc>
      </w:tr>
      <w:tr w:rsidR="008D6AF5" w:rsidRPr="004F1454" w14:paraId="0F024FD6" w14:textId="77777777" w:rsidTr="00953D44">
        <w:tc>
          <w:tcPr>
            <w:tcW w:w="2121" w:type="dxa"/>
            <w:vAlign w:val="center"/>
          </w:tcPr>
          <w:p w14:paraId="66118C1D" w14:textId="77777777" w:rsidR="008D6AF5" w:rsidRPr="004F1454" w:rsidRDefault="008D6AF5" w:rsidP="00953D44">
            <w:pPr>
              <w:pStyle w:val="BodyText2"/>
              <w:rPr>
                <w:rFonts w:ascii="Times New Roman" w:hAnsi="Times New Roman"/>
                <w:color w:val="000000" w:themeColor="text1"/>
                <w:sz w:val="20"/>
                <w:szCs w:val="20"/>
                <w:lang w:val="en-IN"/>
              </w:rPr>
            </w:pPr>
            <w:r w:rsidRPr="004F1454">
              <w:rPr>
                <w:rFonts w:ascii="Times New Roman" w:hAnsi="Times New Roman"/>
                <w:color w:val="000000" w:themeColor="text1"/>
                <w:sz w:val="20"/>
                <w:szCs w:val="20"/>
                <w:lang w:val="en-IN"/>
              </w:rPr>
              <w:t>Acceptance of Notice of Award</w:t>
            </w:r>
          </w:p>
        </w:tc>
        <w:tc>
          <w:tcPr>
            <w:tcW w:w="7245" w:type="dxa"/>
            <w:vAlign w:val="center"/>
          </w:tcPr>
          <w:p w14:paraId="4A393064" w14:textId="77777777" w:rsidR="008D6AF5" w:rsidRPr="004F1454" w:rsidRDefault="008D6AF5"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Within </w:t>
            </w:r>
            <w:r w:rsidR="009232F9" w:rsidRPr="004F1454">
              <w:rPr>
                <w:rFonts w:ascii="Times New Roman" w:hAnsi="Times New Roman" w:cs="Times New Roman"/>
                <w:color w:val="000000" w:themeColor="text1"/>
                <w:sz w:val="20"/>
                <w:szCs w:val="20"/>
                <w:lang w:val="en-IN"/>
              </w:rPr>
              <w:t>1</w:t>
            </w:r>
            <w:r w:rsidRPr="004F1454">
              <w:rPr>
                <w:rFonts w:ascii="Times New Roman" w:hAnsi="Times New Roman" w:cs="Times New Roman"/>
                <w:color w:val="000000" w:themeColor="text1"/>
                <w:sz w:val="20"/>
                <w:szCs w:val="20"/>
                <w:lang w:val="en-IN"/>
              </w:rPr>
              <w:t xml:space="preserve"> days of the issue of Notice of Award</w:t>
            </w:r>
            <w:r w:rsidR="000844CF" w:rsidRPr="004F1454">
              <w:rPr>
                <w:rFonts w:ascii="Times New Roman" w:hAnsi="Times New Roman" w:cs="Times New Roman"/>
                <w:color w:val="000000" w:themeColor="text1"/>
                <w:sz w:val="20"/>
                <w:szCs w:val="20"/>
                <w:lang w:val="en-IN"/>
              </w:rPr>
              <w:t xml:space="preserve"> on </w:t>
            </w:r>
            <w:r w:rsidR="009232F9" w:rsidRPr="004F1454">
              <w:rPr>
                <w:rFonts w:ascii="Times New Roman" w:hAnsi="Times New Roman" w:cs="Times New Roman"/>
                <w:b/>
                <w:color w:val="000000" w:themeColor="text1"/>
                <w:sz w:val="20"/>
                <w:szCs w:val="20"/>
                <w:u w:val="single"/>
                <w:lang w:val="en-IN"/>
              </w:rPr>
              <w:t>18</w:t>
            </w:r>
            <w:r w:rsidR="003E79CA" w:rsidRPr="004F1454">
              <w:rPr>
                <w:rFonts w:ascii="Times New Roman" w:hAnsi="Times New Roman" w:cs="Times New Roman"/>
                <w:b/>
                <w:color w:val="000000" w:themeColor="text1"/>
                <w:sz w:val="20"/>
                <w:szCs w:val="20"/>
                <w:u w:val="single"/>
                <w:lang w:val="en-IN"/>
              </w:rPr>
              <w:t>/12/2019</w:t>
            </w:r>
          </w:p>
        </w:tc>
      </w:tr>
      <w:tr w:rsidR="008D6AF5" w:rsidRPr="004F1454" w14:paraId="6AEF9C98" w14:textId="77777777" w:rsidTr="00953D44">
        <w:tc>
          <w:tcPr>
            <w:tcW w:w="2121" w:type="dxa"/>
            <w:vAlign w:val="center"/>
          </w:tcPr>
          <w:p w14:paraId="66BD809C" w14:textId="77777777" w:rsidR="008D6AF5" w:rsidRPr="004F1454" w:rsidRDefault="008D6AF5" w:rsidP="00953D44">
            <w:pPr>
              <w:rPr>
                <w:rFonts w:ascii="Times New Roman" w:hAnsi="Times New Roman" w:cs="Times New Roman"/>
                <w:b/>
                <w:color w:val="000000" w:themeColor="text1"/>
                <w:sz w:val="20"/>
                <w:szCs w:val="20"/>
                <w:lang w:val="en-IN"/>
              </w:rPr>
            </w:pPr>
            <w:r w:rsidRPr="004F1454">
              <w:rPr>
                <w:rFonts w:ascii="Times New Roman" w:hAnsi="Times New Roman" w:cs="Times New Roman"/>
                <w:b/>
                <w:color w:val="000000" w:themeColor="text1"/>
                <w:sz w:val="20"/>
                <w:szCs w:val="20"/>
                <w:lang w:val="en-IN"/>
              </w:rPr>
              <w:t xml:space="preserve">Signing of Insurance Contract </w:t>
            </w:r>
          </w:p>
        </w:tc>
        <w:tc>
          <w:tcPr>
            <w:tcW w:w="7245" w:type="dxa"/>
            <w:vAlign w:val="center"/>
          </w:tcPr>
          <w:p w14:paraId="0EFBBF89" w14:textId="77777777" w:rsidR="008D6AF5" w:rsidRPr="004F1454" w:rsidRDefault="008D6AF5" w:rsidP="009232F9">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Within </w:t>
            </w:r>
            <w:r w:rsidR="009232F9" w:rsidRPr="004F1454">
              <w:rPr>
                <w:rFonts w:ascii="Times New Roman" w:hAnsi="Times New Roman" w:cs="Times New Roman"/>
                <w:color w:val="000000" w:themeColor="text1"/>
                <w:sz w:val="20"/>
                <w:szCs w:val="20"/>
                <w:lang w:val="en-IN"/>
              </w:rPr>
              <w:t>1</w:t>
            </w:r>
            <w:r w:rsidRPr="004F1454">
              <w:rPr>
                <w:rFonts w:ascii="Times New Roman" w:hAnsi="Times New Roman" w:cs="Times New Roman"/>
                <w:color w:val="000000" w:themeColor="text1"/>
                <w:sz w:val="20"/>
                <w:szCs w:val="20"/>
                <w:lang w:val="en-IN"/>
              </w:rPr>
              <w:t>days of issue of Notice of Award</w:t>
            </w:r>
            <w:r w:rsidR="00923C71" w:rsidRPr="004F1454">
              <w:rPr>
                <w:rFonts w:ascii="Times New Roman" w:hAnsi="Times New Roman" w:cs="Times New Roman"/>
                <w:color w:val="000000" w:themeColor="text1"/>
                <w:sz w:val="20"/>
                <w:szCs w:val="20"/>
                <w:lang w:val="en-IN"/>
              </w:rPr>
              <w:t xml:space="preserve"> on </w:t>
            </w:r>
            <w:r w:rsidR="009232F9" w:rsidRPr="004F1454">
              <w:rPr>
                <w:rFonts w:ascii="Times New Roman" w:hAnsi="Times New Roman" w:cs="Times New Roman"/>
                <w:b/>
                <w:color w:val="000000" w:themeColor="text1"/>
                <w:sz w:val="20"/>
                <w:szCs w:val="20"/>
                <w:u w:val="single"/>
                <w:lang w:val="en-IN"/>
              </w:rPr>
              <w:t>19</w:t>
            </w:r>
            <w:r w:rsidR="00F82643" w:rsidRPr="004F1454">
              <w:rPr>
                <w:rFonts w:ascii="Times New Roman" w:hAnsi="Times New Roman" w:cs="Times New Roman"/>
                <w:b/>
                <w:color w:val="000000" w:themeColor="text1"/>
                <w:sz w:val="20"/>
                <w:szCs w:val="20"/>
                <w:u w:val="single"/>
                <w:lang w:val="en-IN"/>
              </w:rPr>
              <w:t>/12/2019</w:t>
            </w:r>
          </w:p>
        </w:tc>
      </w:tr>
    </w:tbl>
    <w:p w14:paraId="05576B68" w14:textId="77777777" w:rsidR="008D6AF5" w:rsidRPr="004F1454" w:rsidRDefault="008D6AF5" w:rsidP="004020A0">
      <w:pPr>
        <w:rPr>
          <w:rFonts w:ascii="Times New Roman" w:hAnsi="Times New Roman" w:cs="Times New Roman"/>
          <w:color w:val="000000" w:themeColor="text1"/>
          <w:sz w:val="22"/>
          <w:szCs w:val="22"/>
          <w:lang w:val="en-IN"/>
        </w:rPr>
      </w:pPr>
    </w:p>
    <w:p w14:paraId="05C035BF" w14:textId="77777777" w:rsidR="008D6AF5" w:rsidRPr="004F1454" w:rsidRDefault="008D6AF5" w:rsidP="004020A0">
      <w:pPr>
        <w:rPr>
          <w:rFonts w:ascii="Times New Roman" w:hAnsi="Times New Roman" w:cs="Times New Roman"/>
          <w:color w:val="000000" w:themeColor="text1"/>
          <w:sz w:val="22"/>
          <w:szCs w:val="22"/>
          <w:lang w:val="en-IN"/>
        </w:rPr>
      </w:pPr>
    </w:p>
    <w:p w14:paraId="39DAA65F" w14:textId="77777777" w:rsidR="008D6AF5" w:rsidRPr="004F1454" w:rsidRDefault="008D6AF5" w:rsidP="004020A0">
      <w:pPr>
        <w:rPr>
          <w:rFonts w:ascii="Times New Roman" w:hAnsi="Times New Roman" w:cs="Times New Roman"/>
          <w:color w:val="000000" w:themeColor="text1"/>
          <w:sz w:val="22"/>
          <w:szCs w:val="22"/>
          <w:lang w:val="en-IN"/>
        </w:rPr>
      </w:pPr>
    </w:p>
    <w:p w14:paraId="142D5704" w14:textId="77777777" w:rsidR="008D6AF5" w:rsidRPr="004F1454" w:rsidRDefault="008D6AF5" w:rsidP="004020A0">
      <w:pPr>
        <w:rPr>
          <w:rFonts w:ascii="Times New Roman" w:hAnsi="Times New Roman" w:cs="Times New Roman"/>
          <w:color w:val="000000" w:themeColor="text1"/>
          <w:sz w:val="22"/>
          <w:szCs w:val="22"/>
          <w:lang w:val="en-IN"/>
        </w:rPr>
      </w:pPr>
    </w:p>
    <w:p w14:paraId="2A6FF964" w14:textId="77777777" w:rsidR="008D6AF5" w:rsidRPr="004F1454" w:rsidRDefault="008D6AF5" w:rsidP="004020A0">
      <w:pPr>
        <w:rPr>
          <w:rFonts w:ascii="Times New Roman" w:hAnsi="Times New Roman" w:cs="Times New Roman"/>
          <w:color w:val="000000" w:themeColor="text1"/>
          <w:sz w:val="22"/>
          <w:szCs w:val="22"/>
          <w:lang w:val="en-IN"/>
        </w:rPr>
      </w:pPr>
    </w:p>
    <w:p w14:paraId="24BF2900" w14:textId="77777777" w:rsidR="008D6AF5" w:rsidRPr="004F1454" w:rsidRDefault="008D6AF5" w:rsidP="004020A0">
      <w:pPr>
        <w:pStyle w:val="Heading1"/>
        <w:jc w:val="cente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5494BD44" w14:textId="77777777" w:rsidR="008D6AF5" w:rsidRPr="004F1454" w:rsidRDefault="008D6AF5" w:rsidP="004020A0">
      <w:pPr>
        <w:pStyle w:val="Heading1"/>
        <w:jc w:val="center"/>
        <w:rPr>
          <w:rFonts w:ascii="Times New Roman" w:hAnsi="Times New Roman" w:cs="Times New Roman"/>
          <w:color w:val="000000" w:themeColor="text1"/>
          <w:sz w:val="22"/>
          <w:szCs w:val="22"/>
          <w:lang w:val="en-IN"/>
        </w:rPr>
      </w:pPr>
      <w:bookmarkStart w:id="2" w:name="_Toc26352993"/>
      <w:r w:rsidRPr="004F1454">
        <w:rPr>
          <w:rFonts w:ascii="Times New Roman" w:hAnsi="Times New Roman" w:cs="Times New Roman"/>
          <w:color w:val="000000" w:themeColor="text1"/>
          <w:sz w:val="22"/>
          <w:szCs w:val="22"/>
          <w:lang w:val="en-IN"/>
        </w:rPr>
        <w:lastRenderedPageBreak/>
        <w:t>Disclaimer</w:t>
      </w:r>
      <w:bookmarkEnd w:id="2"/>
    </w:p>
    <w:p w14:paraId="692DB27E" w14:textId="77777777" w:rsidR="008D6AF5" w:rsidRPr="004F1454" w:rsidRDefault="008D6AF5" w:rsidP="004020A0">
      <w:pPr>
        <w:pStyle w:val="BodyText"/>
        <w:spacing w:before="245"/>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The information contained in this Tender Document or subsequently provided to</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 Bidders,</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whether</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verbally</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documentary</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any</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other</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form,</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by</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on</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behalf</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the Department of Health and Family Welfare, Government of </w:t>
      </w:r>
      <w:r w:rsidR="00BD60A5" w:rsidRPr="004F1454">
        <w:rPr>
          <w:rFonts w:ascii="Times New Roman" w:hAnsi="Times New Roman" w:cs="Times New Roman"/>
          <w:b/>
          <w:color w:val="000000" w:themeColor="text1"/>
          <w:sz w:val="22"/>
          <w:szCs w:val="22"/>
          <w:u w:val="single"/>
          <w:lang w:val="en-IN"/>
        </w:rPr>
        <w:t>Nagaland</w:t>
      </w:r>
      <w:r w:rsidRPr="004F1454">
        <w:rPr>
          <w:rFonts w:ascii="Times New Roman" w:hAnsi="Times New Roman" w:cs="Times New Roman"/>
          <w:color w:val="000000" w:themeColor="text1"/>
          <w:sz w:val="22"/>
          <w:szCs w:val="22"/>
          <w:lang w:val="en-IN"/>
        </w:rPr>
        <w:t xml:space="preserve"> hereinafter referred to as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 acting through the State Health Agency (SHA), or any of its employees or advisors, is provided to the Bidders on the terms and conditions set</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out in</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this</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Tender Document along with all its Volumes</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such</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other</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terms</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conditions</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subject</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which</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such</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information</w:t>
      </w:r>
      <w:r w:rsidR="00EC14E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is provided.</w:t>
      </w:r>
    </w:p>
    <w:p w14:paraId="19256EFB"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The purpose of this Tender Document is to provide the Bidder(s) with information to assist the formulation of their bid. This Tender Document does not purport to contain all the information each Bidder may require. This Tender Document may not be appropriate for all </w:t>
      </w:r>
      <w:proofErr w:type="gramStart"/>
      <w:r w:rsidRPr="004F1454">
        <w:rPr>
          <w:rFonts w:ascii="Times New Roman" w:hAnsi="Times New Roman" w:cs="Times New Roman"/>
          <w:color w:val="000000" w:themeColor="text1"/>
          <w:sz w:val="22"/>
          <w:szCs w:val="22"/>
          <w:lang w:val="en-IN"/>
        </w:rPr>
        <w:t>persons</w:t>
      </w:r>
      <w:proofErr w:type="gramEnd"/>
      <w:r w:rsidRPr="004F1454">
        <w:rPr>
          <w:rFonts w:ascii="Times New Roman" w:hAnsi="Times New Roman" w:cs="Times New Roman"/>
          <w:color w:val="000000" w:themeColor="text1"/>
          <w:sz w:val="22"/>
          <w:szCs w:val="22"/>
          <w:lang w:val="en-IN"/>
        </w:rPr>
        <w:t xml:space="preserve"> and it is not possible for the State Government or the SHA or its representatives, to consider the objectives, financial situation and particular needs of each Bidder who reads or uses this Tender Document. Each Bidder should conduct its own investigations and analysis and should check the accuracy, reliability and completeness of the information in this Tender Document, and where necessary obtain independent advice from appropriate sources. Neither the State Government nor the SHA nor their employees or their consultants make any representation or warranty as to the accuracy, reliability or completeness of the information in thi</w:t>
      </w:r>
      <w:r w:rsidR="00E6722B" w:rsidRPr="004F1454">
        <w:rPr>
          <w:rFonts w:ascii="Times New Roman" w:hAnsi="Times New Roman" w:cs="Times New Roman"/>
          <w:color w:val="000000" w:themeColor="text1"/>
          <w:sz w:val="22"/>
          <w:szCs w:val="22"/>
          <w:lang w:val="en-IN"/>
        </w:rPr>
        <w:t>s Tender Document. The State</w:t>
      </w:r>
      <w:r w:rsidRPr="004F1454">
        <w:rPr>
          <w:rFonts w:ascii="Times New Roman" w:hAnsi="Times New Roman" w:cs="Times New Roman"/>
          <w:color w:val="000000" w:themeColor="text1"/>
          <w:sz w:val="22"/>
          <w:szCs w:val="22"/>
          <w:lang w:val="en-IN"/>
        </w:rPr>
        <w:t xml:space="preserve"> Government shall incur no liability under any law including the law of contract, tort, the principles of restitution, or unjust enrichment, statute, rules or regulations as to the accuracy, reliability or completeness of the Tender document. The statements and explanations contained in this Tender document are intended to provide an understanding to the Bidders about the subject matter of this Tender and should not be construed or interpreted as limiting in any way or manner the scope of services and obligations of the Bidders that will be set forth in the Ins</w:t>
      </w:r>
      <w:r w:rsidR="00E6722B" w:rsidRPr="004F1454">
        <w:rPr>
          <w:rFonts w:ascii="Times New Roman" w:hAnsi="Times New Roman" w:cs="Times New Roman"/>
          <w:color w:val="000000" w:themeColor="text1"/>
          <w:sz w:val="22"/>
          <w:szCs w:val="22"/>
          <w:lang w:val="en-IN"/>
        </w:rPr>
        <w:t>urer’s Contract or the State</w:t>
      </w:r>
      <w:r w:rsidRPr="004F1454">
        <w:rPr>
          <w:rFonts w:ascii="Times New Roman" w:hAnsi="Times New Roman" w:cs="Times New Roman"/>
          <w:color w:val="000000" w:themeColor="text1"/>
          <w:sz w:val="22"/>
          <w:szCs w:val="22"/>
          <w:lang w:val="en-IN"/>
        </w:rPr>
        <w:t xml:space="preserve"> Government’s rights to amend, alter, change, supplement or clarify the scope of work, or the Insurance Contract to be signed pursuant to this Tender Document the terms thereof or herein contained. Consequently, any omissions, conflicts or contradictions in the Bidding Documents, including this Tender Document, are to be noted, interpreted and applied appropriately to give effect to this intent, and no claims on that account shall</w:t>
      </w:r>
      <w:r w:rsidR="00E6722B" w:rsidRPr="004F1454">
        <w:rPr>
          <w:rFonts w:ascii="Times New Roman" w:hAnsi="Times New Roman" w:cs="Times New Roman"/>
          <w:color w:val="000000" w:themeColor="text1"/>
          <w:sz w:val="22"/>
          <w:szCs w:val="22"/>
          <w:lang w:val="en-IN"/>
        </w:rPr>
        <w:t xml:space="preserve"> be entertained by the State</w:t>
      </w:r>
      <w:r w:rsidRPr="004F1454">
        <w:rPr>
          <w:rFonts w:ascii="Times New Roman" w:hAnsi="Times New Roman" w:cs="Times New Roman"/>
          <w:color w:val="000000" w:themeColor="text1"/>
          <w:sz w:val="22"/>
          <w:szCs w:val="22"/>
          <w:lang w:val="en-IN"/>
        </w:rPr>
        <w:t xml:space="preserve"> Government.</w:t>
      </w:r>
    </w:p>
    <w:p w14:paraId="4C1F598A"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69BAF279" w14:textId="77777777" w:rsidR="008D6AF5" w:rsidRPr="004F1454" w:rsidRDefault="008D6AF5" w:rsidP="004020A0">
      <w:pPr>
        <w:jc w:val="both"/>
        <w:rPr>
          <w:rFonts w:ascii="Times New Roman" w:hAnsi="Times New Roman" w:cs="Times New Roman"/>
          <w:color w:val="000000" w:themeColor="text1"/>
          <w:spacing w:val="25"/>
          <w:sz w:val="22"/>
          <w:szCs w:val="22"/>
          <w:lang w:val="en-IN"/>
        </w:rPr>
      </w:pPr>
      <w:r w:rsidRPr="004F1454">
        <w:rPr>
          <w:rFonts w:ascii="Times New Roman" w:hAnsi="Times New Roman" w:cs="Times New Roman"/>
          <w:color w:val="000000" w:themeColor="text1"/>
          <w:sz w:val="22"/>
          <w:szCs w:val="22"/>
          <w:lang w:val="en-IN"/>
        </w:rPr>
        <w:t>This Tender Document does not constitute an agreement and does not constitute either an offer</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 invitation</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by</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 State Government or the SHA to</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Bidders</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any</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other</w:t>
      </w:r>
      <w:r w:rsidR="000D673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person.</w:t>
      </w:r>
    </w:p>
    <w:p w14:paraId="43F50903" w14:textId="77777777" w:rsidR="008D6AF5" w:rsidRPr="004F1454" w:rsidRDefault="008D6AF5" w:rsidP="004020A0">
      <w:pPr>
        <w:jc w:val="both"/>
        <w:rPr>
          <w:rFonts w:ascii="Times New Roman" w:hAnsi="Times New Roman" w:cs="Times New Roman"/>
          <w:color w:val="000000" w:themeColor="text1"/>
          <w:spacing w:val="25"/>
          <w:sz w:val="22"/>
          <w:szCs w:val="22"/>
          <w:lang w:val="en-IN"/>
        </w:rPr>
      </w:pPr>
    </w:p>
    <w:p w14:paraId="2A679800"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Information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provided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Tender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Documents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Bidders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wide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range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matters,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some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 which may depend upon interpretation of law. The information given is not intended to be</w:t>
      </w:r>
      <w:r w:rsidR="008F3977"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 exhaustive account of statutory requirements and should not be regarded as complete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 authoritative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statements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law.</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State Government</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 the SHA</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accepts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no</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responsibility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for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accuracy,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 otherwise, of any interpretation or opinion on law expressed in this Tender Document.</w:t>
      </w:r>
    </w:p>
    <w:p w14:paraId="633EFEA8" w14:textId="77777777" w:rsidR="008D6AF5" w:rsidRPr="004F1454" w:rsidRDefault="008D6AF5" w:rsidP="004020A0">
      <w:pPr>
        <w:pStyle w:val="BodyText"/>
        <w:spacing w:before="197"/>
        <w:ind w:right="105"/>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 may, in its absolute discretion but without being under any obligation to do</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so, update, amend or supplement the information, assessment or assumptions contained in this Tender Document.</w:t>
      </w:r>
    </w:p>
    <w:p w14:paraId="02BC57E4" w14:textId="77777777" w:rsidR="008D6AF5" w:rsidRPr="004F1454" w:rsidRDefault="008D6AF5" w:rsidP="004020A0">
      <w:pPr>
        <w:pStyle w:val="BodyText"/>
        <w:spacing w:after="0"/>
        <w:ind w:right="101"/>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The issue of this Tender Document does not imply that the State Government is bound to</w:t>
      </w:r>
      <w:r w:rsidR="00314F65" w:rsidRPr="004F1454">
        <w:rPr>
          <w:rFonts w:ascii="Times New Roman" w:hAnsi="Times New Roman" w:cs="Times New Roman"/>
          <w:color w:val="000000" w:themeColor="text1"/>
          <w:sz w:val="22"/>
          <w:szCs w:val="22"/>
          <w:lang w:val="en-IN"/>
        </w:rPr>
        <w:t xml:space="preserve"> appoint </w:t>
      </w:r>
      <w:r w:rsidRPr="004F1454">
        <w:rPr>
          <w:rFonts w:ascii="Times New Roman" w:hAnsi="Times New Roman" w:cs="Times New Roman"/>
          <w:color w:val="000000" w:themeColor="text1"/>
          <w:sz w:val="22"/>
          <w:szCs w:val="22"/>
          <w:lang w:val="en-IN"/>
        </w:rPr>
        <w:t>an Insurer as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 Successful</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Bidder,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reserves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right</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to reject all or any of the Bidders or Bids or not to enter into an agreement for the implementation of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in</w:t>
      </w:r>
      <w:proofErr w:type="gramEnd"/>
      <w:r w:rsidRPr="004F1454">
        <w:rPr>
          <w:rFonts w:ascii="Times New Roman" w:hAnsi="Times New Roman" w:cs="Times New Roman"/>
          <w:color w:val="000000" w:themeColor="text1"/>
          <w:sz w:val="22"/>
          <w:szCs w:val="22"/>
          <w:lang w:val="en-IN"/>
        </w:rPr>
        <w:t xml:space="preserve">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923C71" w:rsidRPr="004F1454">
        <w:rPr>
          <w:rFonts w:ascii="Times New Roman" w:hAnsi="Times New Roman" w:cs="Times New Roman"/>
          <w:b/>
          <w:color w:val="000000" w:themeColor="text1"/>
          <w:sz w:val="22"/>
          <w:szCs w:val="22"/>
          <w:u w:val="single"/>
          <w:lang w:val="en-IN"/>
        </w:rPr>
        <w:t>Nagaland</w:t>
      </w:r>
      <w:r w:rsidRPr="004F1454">
        <w:rPr>
          <w:rFonts w:ascii="Times New Roman" w:hAnsi="Times New Roman" w:cs="Times New Roman"/>
          <w:i/>
          <w:iCs/>
          <w:color w:val="000000" w:themeColor="text1"/>
          <w:sz w:val="22"/>
          <w:szCs w:val="22"/>
          <w:lang w:val="en-IN"/>
        </w:rPr>
        <w:t>,</w:t>
      </w:r>
      <w:r w:rsidRPr="004F1454">
        <w:rPr>
          <w:rFonts w:ascii="Times New Roman" w:hAnsi="Times New Roman" w:cs="Times New Roman"/>
          <w:color w:val="000000" w:themeColor="text1"/>
          <w:sz w:val="22"/>
          <w:szCs w:val="22"/>
          <w:lang w:val="en-IN"/>
        </w:rPr>
        <w:t xml:space="preserve"> without assigning any reason</w:t>
      </w:r>
      <w:r w:rsidR="00A36C17"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whatsoever.</w:t>
      </w:r>
    </w:p>
    <w:p w14:paraId="0E8465AD" w14:textId="77777777" w:rsidR="00314F65" w:rsidRPr="004F1454" w:rsidRDefault="00314F65" w:rsidP="004020A0">
      <w:pPr>
        <w:pStyle w:val="BodyText"/>
        <w:spacing w:after="0"/>
        <w:ind w:right="101"/>
        <w:jc w:val="both"/>
        <w:rPr>
          <w:rFonts w:ascii="Times New Roman" w:hAnsi="Times New Roman" w:cs="Times New Roman"/>
          <w:color w:val="000000" w:themeColor="text1"/>
          <w:sz w:val="22"/>
          <w:szCs w:val="22"/>
          <w:lang w:val="en-IN"/>
        </w:rPr>
      </w:pPr>
    </w:p>
    <w:p w14:paraId="083D58E6" w14:textId="77777777" w:rsidR="008D6AF5" w:rsidRPr="004F1454" w:rsidRDefault="008D6AF5" w:rsidP="004020A0">
      <w:pPr>
        <w:pStyle w:val="BodyText"/>
        <w:spacing w:after="0"/>
        <w:ind w:right="101"/>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Each</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Bidder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shall</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bear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all</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costs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associated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with</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relating</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preparation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submission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its Bid including but not limited to preparation, copying, postage, delivery fees, expenses affiliated with</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any</w:t>
      </w:r>
      <w:r w:rsidR="00A36C17"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demonstration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presentation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which</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may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required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00E6722B" w:rsidRPr="004F1454">
        <w:rPr>
          <w:rFonts w:ascii="Times New Roman" w:hAnsi="Times New Roman" w:cs="Times New Roman"/>
          <w:color w:val="000000" w:themeColor="text1"/>
          <w:sz w:val="22"/>
          <w:szCs w:val="22"/>
          <w:lang w:val="en-IN"/>
        </w:rPr>
        <w:t xml:space="preserve">State </w:t>
      </w:r>
      <w:proofErr w:type="gramStart"/>
      <w:r w:rsidRPr="004F1454">
        <w:rPr>
          <w:rFonts w:ascii="Times New Roman" w:hAnsi="Times New Roman" w:cs="Times New Roman"/>
          <w:color w:val="000000" w:themeColor="text1"/>
          <w:sz w:val="22"/>
          <w:szCs w:val="22"/>
          <w:lang w:val="en-IN"/>
        </w:rPr>
        <w:t>Government</w:t>
      </w:r>
      <w:proofErr w:type="gramEnd"/>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other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costs incurred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connection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with</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or</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relating</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All</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such</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costs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expenses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will</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borne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 Bidders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14F65" w:rsidRPr="004F1454">
        <w:rPr>
          <w:rFonts w:ascii="Times New Roman" w:hAnsi="Times New Roman" w:cs="Times New Roman"/>
          <w:color w:val="000000" w:themeColor="text1"/>
          <w:sz w:val="22"/>
          <w:szCs w:val="22"/>
          <w:lang w:val="en-IN"/>
        </w:rPr>
        <w:t xml:space="preserv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employees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advisors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hall</w:t>
      </w:r>
      <w:r w:rsidR="00314F65" w:rsidRPr="004F1454">
        <w:rPr>
          <w:rFonts w:ascii="Times New Roman" w:hAnsi="Times New Roman" w:cs="Times New Roman"/>
          <w:color w:val="000000" w:themeColor="text1"/>
          <w:sz w:val="22"/>
          <w:szCs w:val="22"/>
          <w:lang w:val="en-IN"/>
        </w:rPr>
        <w:t xml:space="preserve"> </w:t>
      </w:r>
      <w:proofErr w:type="gramStart"/>
      <w:r w:rsidRPr="004F1454">
        <w:rPr>
          <w:rFonts w:ascii="Times New Roman" w:hAnsi="Times New Roman" w:cs="Times New Roman"/>
          <w:color w:val="000000" w:themeColor="text1"/>
          <w:sz w:val="22"/>
          <w:szCs w:val="22"/>
          <w:lang w:val="en-IN"/>
        </w:rPr>
        <w:t>not</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w:t>
      </w:r>
      <w:proofErr w:type="gramEnd"/>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liable,</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any</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manner whatsoever, for the same or for any other costs or other expenses incurred by any Bidder in</w:t>
      </w:r>
      <w:r w:rsidR="00314F6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preparation or submission of its Bid, regardless of the conduct or outcome of the Bidding</w:t>
      </w:r>
      <w:r w:rsidR="00D5133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Process.</w:t>
      </w:r>
    </w:p>
    <w:p w14:paraId="348818C4" w14:textId="77777777" w:rsidR="008D6AF5" w:rsidRPr="004F1454" w:rsidRDefault="008D6AF5" w:rsidP="004020A0">
      <w:pPr>
        <w:rPr>
          <w:rFonts w:ascii="Times New Roman" w:hAnsi="Times New Roman" w:cs="Times New Roman"/>
          <w:color w:val="000000" w:themeColor="text1"/>
          <w:sz w:val="22"/>
          <w:szCs w:val="22"/>
          <w:lang w:val="en-IN"/>
        </w:rPr>
      </w:pPr>
    </w:p>
    <w:p w14:paraId="642AED4B" w14:textId="77777777" w:rsidR="008D6AF5" w:rsidRPr="004F1454" w:rsidRDefault="008D6AF5" w:rsidP="004020A0">
      <w:pPr>
        <w:rPr>
          <w:rFonts w:ascii="Times New Roman" w:hAnsi="Times New Roman" w:cs="Times New Roman"/>
          <w:i/>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The entire Tender Document is in three volumes: </w:t>
      </w:r>
      <w:r w:rsidRPr="004F1454">
        <w:rPr>
          <w:rFonts w:ascii="Times New Roman" w:hAnsi="Times New Roman" w:cs="Times New Roman"/>
          <w:i/>
          <w:color w:val="000000" w:themeColor="text1"/>
          <w:sz w:val="22"/>
          <w:szCs w:val="22"/>
          <w:lang w:val="en-IN"/>
        </w:rPr>
        <w:t>Volume I – Instruction to Bidders</w:t>
      </w:r>
      <w:r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i/>
          <w:color w:val="000000" w:themeColor="text1"/>
          <w:sz w:val="22"/>
          <w:szCs w:val="22"/>
          <w:lang w:val="en-IN"/>
        </w:rPr>
        <w:t xml:space="preserve">Volume II – About </w:t>
      </w:r>
      <w:r w:rsidR="00E6722B" w:rsidRPr="004F1454">
        <w:rPr>
          <w:rFonts w:ascii="Times New Roman" w:hAnsi="Times New Roman" w:cs="Times New Roman"/>
          <w:i/>
          <w:color w:val="000000" w:themeColor="text1"/>
          <w:sz w:val="22"/>
          <w:szCs w:val="22"/>
          <w:lang w:val="en-IN"/>
        </w:rPr>
        <w:t>AB-</w:t>
      </w:r>
      <w:proofErr w:type="gramStart"/>
      <w:r w:rsidR="00E6722B" w:rsidRPr="004F1454">
        <w:rPr>
          <w:rFonts w:ascii="Times New Roman" w:hAnsi="Times New Roman" w:cs="Times New Roman"/>
          <w:i/>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and</w:t>
      </w:r>
      <w:proofErr w:type="gramEnd"/>
      <w:r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i/>
          <w:color w:val="000000" w:themeColor="text1"/>
          <w:sz w:val="22"/>
          <w:szCs w:val="22"/>
          <w:lang w:val="en-IN"/>
        </w:rPr>
        <w:t xml:space="preserve">Volume III –Insurance Contract to be signed by the Insurance Company.  </w:t>
      </w:r>
    </w:p>
    <w:p w14:paraId="5DDE4B22" w14:textId="77777777" w:rsidR="008D6AF5" w:rsidRPr="004F1454" w:rsidRDefault="008D6AF5" w:rsidP="004020A0">
      <w:pPr>
        <w:rPr>
          <w:rFonts w:ascii="Times New Roman" w:hAnsi="Times New Roman" w:cs="Times New Roman"/>
          <w:i/>
          <w:color w:val="000000" w:themeColor="text1"/>
          <w:sz w:val="22"/>
          <w:szCs w:val="22"/>
          <w:lang w:val="en-IN"/>
        </w:rPr>
      </w:pPr>
    </w:p>
    <w:p w14:paraId="33F53EF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This document is </w:t>
      </w:r>
      <w:r w:rsidRPr="004F1454">
        <w:rPr>
          <w:rFonts w:ascii="Times New Roman" w:hAnsi="Times New Roman" w:cs="Times New Roman"/>
          <w:b/>
          <w:i/>
          <w:color w:val="000000" w:themeColor="text1"/>
          <w:sz w:val="22"/>
          <w:szCs w:val="22"/>
          <w:lang w:val="en-IN"/>
        </w:rPr>
        <w:t>Volume</w:t>
      </w:r>
      <w:r w:rsidRPr="004F1454">
        <w:rPr>
          <w:rFonts w:ascii="Times New Roman" w:hAnsi="Times New Roman" w:cs="Times New Roman"/>
          <w:b/>
          <w:color w:val="000000" w:themeColor="text1"/>
          <w:sz w:val="22"/>
          <w:szCs w:val="22"/>
          <w:lang w:val="en-IN"/>
        </w:rPr>
        <w:t xml:space="preserve"> I of the Tender Document, ‘Instruction to Bidders’</w:t>
      </w:r>
      <w:r w:rsidRPr="004F1454">
        <w:rPr>
          <w:rFonts w:ascii="Times New Roman" w:hAnsi="Times New Roman" w:cs="Times New Roman"/>
          <w:color w:val="000000" w:themeColor="text1"/>
          <w:sz w:val="22"/>
          <w:szCs w:val="22"/>
          <w:lang w:val="en-IN"/>
        </w:rPr>
        <w:t>.</w:t>
      </w:r>
    </w:p>
    <w:p w14:paraId="627DDEAD" w14:textId="77777777" w:rsidR="008D6AF5" w:rsidRPr="004F1454" w:rsidRDefault="008D6AF5" w:rsidP="004020A0">
      <w:pPr>
        <w:rPr>
          <w:rFonts w:ascii="Times New Roman" w:hAnsi="Times New Roman" w:cs="Times New Roman"/>
          <w:color w:val="000000" w:themeColor="text1"/>
          <w:sz w:val="22"/>
          <w:szCs w:val="22"/>
          <w:lang w:val="en-IN"/>
        </w:rPr>
      </w:pPr>
    </w:p>
    <w:p w14:paraId="11D4753B" w14:textId="77777777" w:rsidR="008D6AF5" w:rsidRPr="004F1454" w:rsidRDefault="008D6AF5" w:rsidP="004020A0">
      <w:pPr>
        <w:rPr>
          <w:rFonts w:ascii="Times New Roman" w:hAnsi="Times New Roman" w:cs="Times New Roman"/>
          <w:color w:val="000000" w:themeColor="text1"/>
          <w:sz w:val="22"/>
          <w:szCs w:val="22"/>
          <w:lang w:val="en-IN"/>
        </w:rPr>
      </w:pPr>
    </w:p>
    <w:p w14:paraId="1EA21EDE" w14:textId="77777777" w:rsidR="008D6AF5" w:rsidRPr="004F1454" w:rsidRDefault="008D6AF5" w:rsidP="004020A0">
      <w:pPr>
        <w:rPr>
          <w:rFonts w:ascii="Times New Roman" w:hAnsi="Times New Roman" w:cs="Times New Roman"/>
          <w:color w:val="000000" w:themeColor="text1"/>
          <w:sz w:val="22"/>
          <w:szCs w:val="22"/>
          <w:lang w:val="en-IN"/>
        </w:rPr>
      </w:pPr>
    </w:p>
    <w:p w14:paraId="4C86FA99" w14:textId="77777777" w:rsidR="008D6AF5" w:rsidRPr="004F1454" w:rsidRDefault="008D6AF5" w:rsidP="004020A0">
      <w:pPr>
        <w:rPr>
          <w:rFonts w:ascii="Times New Roman" w:hAnsi="Times New Roman" w:cs="Times New Roman"/>
          <w:color w:val="000000" w:themeColor="text1"/>
          <w:sz w:val="22"/>
          <w:szCs w:val="22"/>
          <w:lang w:val="en-IN"/>
        </w:rPr>
      </w:pPr>
    </w:p>
    <w:p w14:paraId="71489226" w14:textId="77777777" w:rsidR="008D6AF5" w:rsidRPr="004F1454" w:rsidRDefault="008D6AF5" w:rsidP="004020A0">
      <w:pPr>
        <w:rPr>
          <w:rFonts w:ascii="Times New Roman" w:hAnsi="Times New Roman" w:cs="Times New Roman"/>
          <w:color w:val="000000" w:themeColor="text1"/>
          <w:sz w:val="22"/>
          <w:szCs w:val="22"/>
          <w:lang w:val="en-IN"/>
        </w:rPr>
      </w:pPr>
    </w:p>
    <w:p w14:paraId="081BC274" w14:textId="77777777" w:rsidR="008D6AF5" w:rsidRPr="004F1454" w:rsidRDefault="008D6AF5" w:rsidP="004020A0">
      <w:pPr>
        <w:rPr>
          <w:rFonts w:ascii="Times New Roman" w:hAnsi="Times New Roman" w:cs="Times New Roman"/>
          <w:color w:val="000000" w:themeColor="text1"/>
          <w:sz w:val="22"/>
          <w:szCs w:val="22"/>
          <w:lang w:val="en-IN"/>
        </w:rPr>
      </w:pPr>
    </w:p>
    <w:p w14:paraId="2BFF9F5A" w14:textId="77777777" w:rsidR="008D6AF5" w:rsidRPr="004F1454" w:rsidRDefault="008D6AF5" w:rsidP="004020A0">
      <w:pPr>
        <w:rPr>
          <w:rFonts w:ascii="Times New Roman" w:hAnsi="Times New Roman" w:cs="Times New Roman"/>
          <w:color w:val="000000" w:themeColor="text1"/>
          <w:sz w:val="22"/>
          <w:szCs w:val="22"/>
          <w:lang w:val="en-IN"/>
        </w:rPr>
      </w:pPr>
    </w:p>
    <w:p w14:paraId="089116EA" w14:textId="77777777" w:rsidR="008D6AF5" w:rsidRPr="004F1454" w:rsidRDefault="008D6AF5" w:rsidP="004020A0">
      <w:pPr>
        <w:rPr>
          <w:rFonts w:ascii="Times New Roman" w:hAnsi="Times New Roman" w:cs="Times New Roman"/>
          <w:color w:val="000000" w:themeColor="text1"/>
          <w:sz w:val="22"/>
          <w:szCs w:val="22"/>
          <w:lang w:val="en-IN"/>
        </w:rPr>
      </w:pPr>
    </w:p>
    <w:p w14:paraId="4128D2F8" w14:textId="77777777" w:rsidR="008D6AF5" w:rsidRPr="004F1454" w:rsidRDefault="008D6AF5" w:rsidP="004020A0">
      <w:pPr>
        <w:rPr>
          <w:rFonts w:ascii="Times New Roman" w:hAnsi="Times New Roman" w:cs="Times New Roman"/>
          <w:color w:val="000000" w:themeColor="text1"/>
          <w:sz w:val="22"/>
          <w:szCs w:val="22"/>
          <w:lang w:val="en-IN"/>
        </w:rPr>
      </w:pPr>
    </w:p>
    <w:p w14:paraId="56324444" w14:textId="77777777" w:rsidR="008D6AF5" w:rsidRPr="004F1454" w:rsidRDefault="008D6AF5" w:rsidP="004020A0">
      <w:pPr>
        <w:rPr>
          <w:rFonts w:ascii="Times New Roman" w:hAnsi="Times New Roman" w:cs="Times New Roman"/>
          <w:color w:val="000000" w:themeColor="text1"/>
          <w:sz w:val="22"/>
          <w:szCs w:val="22"/>
          <w:lang w:val="en-IN"/>
        </w:rPr>
      </w:pPr>
    </w:p>
    <w:p w14:paraId="6171CC2D" w14:textId="77777777" w:rsidR="008D6AF5" w:rsidRPr="004F1454" w:rsidRDefault="008D6AF5" w:rsidP="004020A0">
      <w:pPr>
        <w:rPr>
          <w:rFonts w:ascii="Times New Roman" w:hAnsi="Times New Roman" w:cs="Times New Roman"/>
          <w:color w:val="000000" w:themeColor="text1"/>
          <w:sz w:val="22"/>
          <w:szCs w:val="22"/>
          <w:lang w:val="en-IN"/>
        </w:rPr>
      </w:pPr>
    </w:p>
    <w:p w14:paraId="65B2D4A1" w14:textId="77777777" w:rsidR="008D6AF5" w:rsidRPr="004F1454" w:rsidRDefault="008D6AF5" w:rsidP="004020A0">
      <w:pPr>
        <w:rPr>
          <w:rFonts w:ascii="Times New Roman" w:hAnsi="Times New Roman" w:cs="Times New Roman"/>
          <w:color w:val="000000" w:themeColor="text1"/>
          <w:sz w:val="22"/>
          <w:szCs w:val="22"/>
          <w:lang w:val="en-IN"/>
        </w:rPr>
      </w:pPr>
    </w:p>
    <w:p w14:paraId="18940F1D" w14:textId="77777777" w:rsidR="008D6AF5" w:rsidRPr="004F1454" w:rsidRDefault="008D6AF5" w:rsidP="004020A0">
      <w:pPr>
        <w:rPr>
          <w:rFonts w:ascii="Times New Roman" w:hAnsi="Times New Roman" w:cs="Times New Roman"/>
          <w:color w:val="000000" w:themeColor="text1"/>
          <w:sz w:val="22"/>
          <w:szCs w:val="22"/>
          <w:lang w:val="en-IN"/>
        </w:rPr>
      </w:pPr>
    </w:p>
    <w:p w14:paraId="03149139" w14:textId="77777777" w:rsidR="008D6AF5" w:rsidRPr="004F1454" w:rsidRDefault="008D6AF5" w:rsidP="004020A0">
      <w:pPr>
        <w:rPr>
          <w:rFonts w:ascii="Times New Roman" w:hAnsi="Times New Roman" w:cs="Times New Roman"/>
          <w:color w:val="000000" w:themeColor="text1"/>
          <w:sz w:val="22"/>
          <w:szCs w:val="22"/>
          <w:lang w:val="en-IN"/>
        </w:rPr>
      </w:pPr>
    </w:p>
    <w:p w14:paraId="4713E856" w14:textId="77777777" w:rsidR="008D6AF5" w:rsidRPr="004F1454" w:rsidRDefault="008D6AF5" w:rsidP="004020A0">
      <w:pPr>
        <w:rPr>
          <w:rFonts w:ascii="Times New Roman" w:hAnsi="Times New Roman" w:cs="Times New Roman"/>
          <w:color w:val="000000" w:themeColor="text1"/>
          <w:sz w:val="22"/>
          <w:szCs w:val="22"/>
          <w:lang w:val="en-IN"/>
        </w:rPr>
      </w:pPr>
    </w:p>
    <w:p w14:paraId="61C500A9" w14:textId="77777777" w:rsidR="008D6AF5" w:rsidRPr="004F1454" w:rsidRDefault="008D6AF5" w:rsidP="004020A0">
      <w:pPr>
        <w:rPr>
          <w:rFonts w:ascii="Times New Roman" w:hAnsi="Times New Roman" w:cs="Times New Roman"/>
          <w:color w:val="000000" w:themeColor="text1"/>
          <w:sz w:val="22"/>
          <w:szCs w:val="22"/>
          <w:lang w:val="en-IN"/>
        </w:rPr>
      </w:pPr>
    </w:p>
    <w:p w14:paraId="5DB746EF" w14:textId="77777777" w:rsidR="008D6AF5" w:rsidRPr="004F1454" w:rsidRDefault="008D6AF5" w:rsidP="004020A0">
      <w:pPr>
        <w:rPr>
          <w:rFonts w:ascii="Times New Roman" w:hAnsi="Times New Roman" w:cs="Times New Roman"/>
          <w:color w:val="000000" w:themeColor="text1"/>
          <w:sz w:val="22"/>
          <w:szCs w:val="22"/>
          <w:lang w:val="en-IN"/>
        </w:rPr>
      </w:pPr>
    </w:p>
    <w:p w14:paraId="5B291C1C" w14:textId="77777777" w:rsidR="008D6AF5" w:rsidRPr="004F1454" w:rsidRDefault="008D6AF5" w:rsidP="004020A0">
      <w:pPr>
        <w:rPr>
          <w:rFonts w:ascii="Times New Roman" w:hAnsi="Times New Roman" w:cs="Times New Roman"/>
          <w:color w:val="000000" w:themeColor="text1"/>
          <w:sz w:val="22"/>
          <w:szCs w:val="22"/>
          <w:lang w:val="en-IN"/>
        </w:rPr>
      </w:pPr>
    </w:p>
    <w:p w14:paraId="53283D7B" w14:textId="77777777" w:rsidR="008D6AF5" w:rsidRPr="004F1454" w:rsidRDefault="008D6AF5" w:rsidP="004020A0">
      <w:pPr>
        <w:rPr>
          <w:rFonts w:ascii="Times New Roman" w:hAnsi="Times New Roman" w:cs="Times New Roman"/>
          <w:color w:val="000000" w:themeColor="text1"/>
          <w:sz w:val="22"/>
          <w:szCs w:val="22"/>
          <w:lang w:val="en-IN"/>
        </w:rPr>
      </w:pPr>
    </w:p>
    <w:p w14:paraId="49CB7352" w14:textId="77777777" w:rsidR="008D6AF5" w:rsidRPr="004F1454" w:rsidRDefault="008D6AF5" w:rsidP="004020A0">
      <w:pPr>
        <w:rPr>
          <w:rFonts w:ascii="Times New Roman" w:hAnsi="Times New Roman" w:cs="Times New Roman"/>
          <w:color w:val="000000" w:themeColor="text1"/>
          <w:sz w:val="22"/>
          <w:szCs w:val="22"/>
          <w:lang w:val="en-IN"/>
        </w:rPr>
      </w:pPr>
    </w:p>
    <w:p w14:paraId="1D13F040" w14:textId="77777777" w:rsidR="008D6AF5" w:rsidRPr="004F1454" w:rsidRDefault="008D6AF5" w:rsidP="004020A0">
      <w:pPr>
        <w:rPr>
          <w:rFonts w:ascii="Times New Roman" w:hAnsi="Times New Roman" w:cs="Times New Roman"/>
          <w:color w:val="000000" w:themeColor="text1"/>
          <w:sz w:val="22"/>
          <w:szCs w:val="22"/>
          <w:lang w:val="en-IN"/>
        </w:rPr>
      </w:pPr>
    </w:p>
    <w:p w14:paraId="20F48A77" w14:textId="77777777" w:rsidR="008D6AF5" w:rsidRPr="004F1454" w:rsidRDefault="008D6AF5" w:rsidP="004020A0">
      <w:pPr>
        <w:rPr>
          <w:rFonts w:ascii="Times New Roman" w:hAnsi="Times New Roman" w:cs="Times New Roman"/>
          <w:color w:val="000000" w:themeColor="text1"/>
          <w:sz w:val="22"/>
          <w:szCs w:val="22"/>
          <w:lang w:val="en-IN"/>
        </w:rPr>
      </w:pPr>
    </w:p>
    <w:p w14:paraId="6070A815" w14:textId="77777777" w:rsidR="008D6AF5" w:rsidRPr="004F1454" w:rsidRDefault="008D6AF5" w:rsidP="004020A0">
      <w:pPr>
        <w:rPr>
          <w:rFonts w:ascii="Times New Roman" w:hAnsi="Times New Roman" w:cs="Times New Roman"/>
          <w:color w:val="000000" w:themeColor="text1"/>
          <w:sz w:val="22"/>
          <w:szCs w:val="22"/>
          <w:lang w:val="en-IN"/>
        </w:rPr>
      </w:pPr>
    </w:p>
    <w:p w14:paraId="5CED17F3" w14:textId="77777777" w:rsidR="008D6AF5" w:rsidRPr="004F1454" w:rsidRDefault="008D6AF5" w:rsidP="004020A0">
      <w:pPr>
        <w:rPr>
          <w:rFonts w:ascii="Times New Roman" w:hAnsi="Times New Roman" w:cs="Times New Roman"/>
          <w:color w:val="000000" w:themeColor="text1"/>
          <w:sz w:val="22"/>
          <w:szCs w:val="22"/>
          <w:lang w:val="en-IN"/>
        </w:rPr>
      </w:pPr>
    </w:p>
    <w:p w14:paraId="0EBCBBD1" w14:textId="77777777" w:rsidR="008D6AF5" w:rsidRPr="004F1454" w:rsidRDefault="008D6AF5" w:rsidP="004020A0">
      <w:pPr>
        <w:rPr>
          <w:rFonts w:ascii="Times New Roman" w:hAnsi="Times New Roman" w:cs="Times New Roman"/>
          <w:color w:val="000000" w:themeColor="text1"/>
          <w:sz w:val="22"/>
          <w:szCs w:val="22"/>
          <w:lang w:val="en-IN"/>
        </w:rPr>
      </w:pPr>
    </w:p>
    <w:p w14:paraId="797E0209" w14:textId="77777777" w:rsidR="008D6AF5" w:rsidRPr="004F1454" w:rsidRDefault="008D6AF5" w:rsidP="004020A0">
      <w:pPr>
        <w:rPr>
          <w:rFonts w:ascii="Times New Roman" w:hAnsi="Times New Roman" w:cs="Times New Roman"/>
          <w:color w:val="000000" w:themeColor="text1"/>
          <w:sz w:val="22"/>
          <w:szCs w:val="22"/>
          <w:lang w:val="en-IN"/>
        </w:rPr>
      </w:pPr>
    </w:p>
    <w:p w14:paraId="72210D8D" w14:textId="77777777" w:rsidR="008D6AF5" w:rsidRPr="004F1454" w:rsidRDefault="008D6AF5" w:rsidP="004020A0">
      <w:pPr>
        <w:rPr>
          <w:rFonts w:ascii="Times New Roman" w:hAnsi="Times New Roman" w:cs="Times New Roman"/>
          <w:color w:val="000000" w:themeColor="text1"/>
          <w:sz w:val="22"/>
          <w:szCs w:val="22"/>
          <w:lang w:val="en-IN"/>
        </w:rPr>
      </w:pPr>
    </w:p>
    <w:p w14:paraId="7911C4D8" w14:textId="77777777" w:rsidR="008D6AF5" w:rsidRPr="004F1454" w:rsidRDefault="008D6AF5" w:rsidP="004020A0">
      <w:pPr>
        <w:rPr>
          <w:rFonts w:ascii="Times New Roman" w:hAnsi="Times New Roman" w:cs="Times New Roman"/>
          <w:color w:val="000000" w:themeColor="text1"/>
          <w:sz w:val="22"/>
          <w:szCs w:val="22"/>
          <w:lang w:val="en-IN"/>
        </w:rPr>
      </w:pPr>
    </w:p>
    <w:p w14:paraId="39B97E97" w14:textId="77777777" w:rsidR="008D6AF5" w:rsidRPr="004F1454" w:rsidRDefault="008D6AF5" w:rsidP="004020A0">
      <w:pPr>
        <w:rPr>
          <w:rFonts w:ascii="Times New Roman" w:hAnsi="Times New Roman" w:cs="Times New Roman"/>
          <w:color w:val="000000" w:themeColor="text1"/>
          <w:sz w:val="22"/>
          <w:szCs w:val="22"/>
          <w:lang w:val="en-IN"/>
        </w:rPr>
      </w:pPr>
    </w:p>
    <w:p w14:paraId="1C3A44E5" w14:textId="77777777" w:rsidR="008D6AF5" w:rsidRPr="004F1454" w:rsidRDefault="008D6AF5" w:rsidP="004020A0">
      <w:pPr>
        <w:rPr>
          <w:rFonts w:ascii="Times New Roman" w:hAnsi="Times New Roman" w:cs="Times New Roman"/>
          <w:color w:val="000000" w:themeColor="text1"/>
          <w:sz w:val="22"/>
          <w:szCs w:val="22"/>
          <w:lang w:val="en-IN"/>
        </w:rPr>
      </w:pPr>
    </w:p>
    <w:p w14:paraId="0271B719" w14:textId="77777777" w:rsidR="008D6AF5" w:rsidRPr="004F1454" w:rsidRDefault="008D6AF5" w:rsidP="004020A0">
      <w:pPr>
        <w:rPr>
          <w:rFonts w:ascii="Times New Roman" w:hAnsi="Times New Roman" w:cs="Times New Roman"/>
          <w:color w:val="000000" w:themeColor="text1"/>
          <w:sz w:val="22"/>
          <w:szCs w:val="22"/>
          <w:lang w:val="en-IN"/>
        </w:rPr>
      </w:pPr>
    </w:p>
    <w:p w14:paraId="5F89EC82" w14:textId="77777777" w:rsidR="008D6AF5" w:rsidRPr="004F1454" w:rsidRDefault="008D6AF5" w:rsidP="004020A0">
      <w:pPr>
        <w:rPr>
          <w:rFonts w:ascii="Times New Roman" w:hAnsi="Times New Roman" w:cs="Times New Roman"/>
          <w:color w:val="000000" w:themeColor="text1"/>
          <w:sz w:val="22"/>
          <w:szCs w:val="22"/>
          <w:lang w:val="en-IN"/>
        </w:rPr>
      </w:pPr>
    </w:p>
    <w:p w14:paraId="49431A6F" w14:textId="77777777" w:rsidR="002967A9" w:rsidRPr="004F1454" w:rsidRDefault="002967A9" w:rsidP="004020A0">
      <w:pPr>
        <w:rPr>
          <w:rFonts w:ascii="Times New Roman" w:hAnsi="Times New Roman" w:cs="Times New Roman"/>
          <w:color w:val="000000" w:themeColor="text1"/>
          <w:sz w:val="22"/>
          <w:szCs w:val="22"/>
          <w:lang w:val="en-IN"/>
        </w:rPr>
      </w:pPr>
    </w:p>
    <w:p w14:paraId="2E59F1B0" w14:textId="77777777" w:rsidR="002967A9" w:rsidRPr="004F1454" w:rsidRDefault="002967A9" w:rsidP="004020A0">
      <w:pPr>
        <w:rPr>
          <w:rFonts w:ascii="Times New Roman" w:hAnsi="Times New Roman" w:cs="Times New Roman"/>
          <w:color w:val="000000" w:themeColor="text1"/>
          <w:sz w:val="22"/>
          <w:szCs w:val="22"/>
          <w:lang w:val="en-IN"/>
        </w:rPr>
      </w:pPr>
    </w:p>
    <w:p w14:paraId="4B99ACDA" w14:textId="77777777" w:rsidR="00147308" w:rsidRPr="004F1454" w:rsidRDefault="00147308">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6188FEB6" w14:textId="77777777" w:rsidR="008D6AF5" w:rsidRPr="004F1454" w:rsidRDefault="008D6AF5" w:rsidP="004020A0">
      <w:pPr>
        <w:pStyle w:val="Heading1"/>
        <w:spacing w:before="0"/>
        <w:jc w:val="center"/>
        <w:rPr>
          <w:rFonts w:ascii="Times New Roman" w:hAnsi="Times New Roman" w:cs="Times New Roman"/>
          <w:color w:val="000000" w:themeColor="text1"/>
          <w:sz w:val="22"/>
          <w:szCs w:val="22"/>
          <w:lang w:val="en-IN"/>
        </w:rPr>
      </w:pPr>
      <w:bookmarkStart w:id="3" w:name="_Toc26352994"/>
      <w:r w:rsidRPr="004F1454">
        <w:rPr>
          <w:rFonts w:ascii="Times New Roman" w:hAnsi="Times New Roman" w:cs="Times New Roman"/>
          <w:color w:val="000000" w:themeColor="text1"/>
          <w:sz w:val="22"/>
          <w:szCs w:val="22"/>
          <w:lang w:val="en-IN"/>
        </w:rPr>
        <w:lastRenderedPageBreak/>
        <w:t>Definitions and Interpretations</w:t>
      </w:r>
      <w:bookmarkEnd w:id="3"/>
    </w:p>
    <w:p w14:paraId="5FA06BF3" w14:textId="77777777" w:rsidR="008D6AF5" w:rsidRPr="004F1454" w:rsidRDefault="008D6AF5" w:rsidP="004020A0">
      <w:pPr>
        <w:rPr>
          <w:rFonts w:ascii="Times New Roman" w:hAnsi="Times New Roman" w:cs="Times New Roman"/>
          <w:color w:val="000000" w:themeColor="text1"/>
          <w:sz w:val="22"/>
          <w:szCs w:val="22"/>
          <w:lang w:val="en-IN"/>
        </w:rPr>
      </w:pPr>
    </w:p>
    <w:p w14:paraId="285A2F5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Addendum or Addenda</w:t>
      </w:r>
      <w:r w:rsidRPr="004F1454">
        <w:rPr>
          <w:rFonts w:ascii="Times New Roman" w:hAnsi="Times New Roman" w:cs="Times New Roman"/>
          <w:color w:val="000000" w:themeColor="text1"/>
          <w:sz w:val="22"/>
          <w:szCs w:val="22"/>
          <w:lang w:val="en-IN"/>
        </w:rPr>
        <w:tab/>
        <w:t>means document issued in continuation or as modification or as clarification to certain points in the Tender Documents. The bidders would need to consider the main docume</w:t>
      </w:r>
      <w:r w:rsidR="00B60C74" w:rsidRPr="004F1454">
        <w:rPr>
          <w:rFonts w:ascii="Times New Roman" w:hAnsi="Times New Roman" w:cs="Times New Roman"/>
          <w:color w:val="000000" w:themeColor="text1"/>
          <w:sz w:val="22"/>
          <w:szCs w:val="22"/>
          <w:lang w:val="en-IN"/>
        </w:rPr>
        <w:t>nt as well as any addenda issued</w:t>
      </w:r>
      <w:r w:rsidRPr="004F1454">
        <w:rPr>
          <w:rFonts w:ascii="Times New Roman" w:hAnsi="Times New Roman" w:cs="Times New Roman"/>
          <w:color w:val="000000" w:themeColor="text1"/>
          <w:sz w:val="22"/>
          <w:szCs w:val="22"/>
          <w:lang w:val="en-IN"/>
        </w:rPr>
        <w:t xml:space="preserve"> subsequently for responding </w:t>
      </w:r>
      <w:r w:rsidR="00B60C74" w:rsidRPr="004F1454">
        <w:rPr>
          <w:rFonts w:ascii="Times New Roman" w:hAnsi="Times New Roman" w:cs="Times New Roman"/>
          <w:color w:val="000000" w:themeColor="text1"/>
          <w:sz w:val="22"/>
          <w:szCs w:val="22"/>
          <w:lang w:val="en-IN"/>
        </w:rPr>
        <w:t>to the</w:t>
      </w:r>
      <w:r w:rsidRPr="004F1454">
        <w:rPr>
          <w:rFonts w:ascii="Times New Roman" w:hAnsi="Times New Roman" w:cs="Times New Roman"/>
          <w:color w:val="000000" w:themeColor="text1"/>
          <w:sz w:val="22"/>
          <w:szCs w:val="22"/>
          <w:lang w:val="en-IN"/>
        </w:rPr>
        <w:t xml:space="preserve"> bid.</w:t>
      </w:r>
    </w:p>
    <w:p w14:paraId="26D6927E" w14:textId="77777777" w:rsidR="008D6AF5" w:rsidRPr="004F1454" w:rsidRDefault="008D6AF5" w:rsidP="004020A0">
      <w:pPr>
        <w:autoSpaceDE w:val="0"/>
        <w:autoSpaceDN w:val="0"/>
        <w:adjustRightInd w:val="0"/>
        <w:jc w:val="both"/>
        <w:rPr>
          <w:rFonts w:ascii="Times New Roman" w:hAnsi="Times New Roman" w:cs="Times New Roman"/>
          <w:color w:val="000000" w:themeColor="text1"/>
          <w:sz w:val="22"/>
          <w:szCs w:val="22"/>
          <w:lang w:val="en-IN"/>
        </w:rPr>
      </w:pPr>
    </w:p>
    <w:p w14:paraId="10BEB19C" w14:textId="77777777" w:rsidR="00AF1FD4" w:rsidRPr="004F1454" w:rsidRDefault="00E6722B"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AB-PMJAY </w:t>
      </w:r>
      <w:r w:rsidR="00AF1FD4" w:rsidRPr="004F1454">
        <w:rPr>
          <w:rFonts w:ascii="Times New Roman" w:hAnsi="Times New Roman" w:cs="Times New Roman"/>
          <w:b/>
          <w:color w:val="000000" w:themeColor="text1"/>
          <w:sz w:val="22"/>
          <w:szCs w:val="22"/>
          <w:lang w:val="en-IN"/>
        </w:rPr>
        <w:t xml:space="preserve"> </w:t>
      </w:r>
      <w:r w:rsidR="00AF1FD4" w:rsidRPr="004F1454">
        <w:rPr>
          <w:rFonts w:ascii="Times New Roman" w:hAnsi="Times New Roman" w:cs="Times New Roman"/>
          <w:color w:val="000000" w:themeColor="text1"/>
          <w:sz w:val="22"/>
          <w:szCs w:val="22"/>
          <w:lang w:val="en-IN"/>
        </w:rPr>
        <w:t xml:space="preserve">shall refer to Ayushman Bharat – </w:t>
      </w:r>
      <w:r w:rsidRPr="004F1454">
        <w:rPr>
          <w:rFonts w:ascii="Times New Roman" w:hAnsi="Times New Roman" w:cs="Times New Roman"/>
          <w:color w:val="000000" w:themeColor="text1"/>
          <w:sz w:val="22"/>
          <w:szCs w:val="22"/>
          <w:lang w:val="en-IN"/>
        </w:rPr>
        <w:t xml:space="preserve">Pradhan Mantri Jan Arogya Yojna </w:t>
      </w:r>
      <w:r w:rsidR="00AF1FD4"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lang w:val="en-IN"/>
        </w:rPr>
        <w:t xml:space="preserve">AB-PMJAY </w:t>
      </w:r>
      <w:r w:rsidR="00AF1FD4" w:rsidRPr="004F1454">
        <w:rPr>
          <w:rFonts w:ascii="Times New Roman" w:hAnsi="Times New Roman" w:cs="Times New Roman"/>
          <w:color w:val="000000" w:themeColor="text1"/>
          <w:sz w:val="22"/>
          <w:szCs w:val="22"/>
          <w:lang w:val="en-IN"/>
        </w:rPr>
        <w:t xml:space="preserve">) , a scheme managed and administered by the Ministry of Health and Family Welfare, Government of India through </w:t>
      </w:r>
      <w:r w:rsidR="001A4A38" w:rsidRPr="004F1454">
        <w:rPr>
          <w:rFonts w:ascii="Times New Roman" w:hAnsi="Times New Roman" w:cs="Times New Roman"/>
          <w:color w:val="000000" w:themeColor="text1"/>
          <w:sz w:val="22"/>
          <w:szCs w:val="22"/>
          <w:lang w:val="en-IN"/>
        </w:rPr>
        <w:t xml:space="preserve">National Health Authority  </w:t>
      </w:r>
      <w:r w:rsidR="00AF1FD4" w:rsidRPr="004F1454">
        <w:rPr>
          <w:rFonts w:ascii="Times New Roman" w:hAnsi="Times New Roman" w:cs="Times New Roman"/>
          <w:color w:val="000000" w:themeColor="text1"/>
          <w:sz w:val="22"/>
          <w:szCs w:val="22"/>
          <w:lang w:val="en-IN"/>
        </w:rPr>
        <w:t>with the objective of reducing out of pocket healthcare expenses and improving access of validated Beneficiary Family Units to quality inpatient care and day care surgeries for treatment of diseases and medical conditions through a network of Empanelled Health Care Providers for the risk covers defined in Section 4 of Volume II of this Tender Document.</w:t>
      </w:r>
    </w:p>
    <w:p w14:paraId="7EB06C3C"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51352D56"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Beneficiary</w:t>
      </w:r>
      <w:r w:rsidRPr="004F1454">
        <w:rPr>
          <w:rFonts w:ascii="Times New Roman" w:hAnsi="Times New Roman" w:cs="Times New Roman"/>
          <w:color w:val="000000" w:themeColor="text1"/>
          <w:sz w:val="22"/>
          <w:szCs w:val="22"/>
          <w:lang w:val="en-IN"/>
        </w:rPr>
        <w:t xml:space="preserve"> means a member of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Beneficiary</w:t>
      </w:r>
      <w:proofErr w:type="gramEnd"/>
      <w:r w:rsidRPr="004F1454">
        <w:rPr>
          <w:rFonts w:ascii="Times New Roman" w:hAnsi="Times New Roman" w:cs="Times New Roman"/>
          <w:color w:val="000000" w:themeColor="text1"/>
          <w:sz w:val="22"/>
          <w:szCs w:val="22"/>
          <w:lang w:val="en-IN"/>
        </w:rPr>
        <w:t xml:space="preserve"> Family Units who is eligible to avail benefits under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Pradhan Mantri Jan Arogya Yojna</w:t>
      </w:r>
      <w:r w:rsidRPr="004F1454">
        <w:rPr>
          <w:rFonts w:ascii="Times New Roman" w:hAnsi="Times New Roman" w:cs="Times New Roman"/>
          <w:color w:val="000000" w:themeColor="text1"/>
          <w:sz w:val="22"/>
          <w:szCs w:val="22"/>
          <w:lang w:val="en-IN"/>
        </w:rPr>
        <w:t xml:space="preserve">. Referred to as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Beneficiary</w:t>
      </w:r>
      <w:proofErr w:type="gramEnd"/>
      <w:r w:rsidRPr="004F1454">
        <w:rPr>
          <w:rFonts w:ascii="Times New Roman" w:hAnsi="Times New Roman" w:cs="Times New Roman"/>
          <w:color w:val="000000" w:themeColor="text1"/>
          <w:sz w:val="22"/>
          <w:szCs w:val="22"/>
          <w:lang w:val="en-IN"/>
        </w:rPr>
        <w:t xml:space="preserve"> henceforth in the document.</w:t>
      </w:r>
    </w:p>
    <w:p w14:paraId="001919AF"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5DFAEF17"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Beneficiary Family Unit </w:t>
      </w:r>
      <w:r w:rsidR="00B60C74" w:rsidRPr="004F1454">
        <w:rPr>
          <w:rFonts w:ascii="Times New Roman" w:hAnsi="Times New Roman" w:cs="Times New Roman"/>
          <w:b/>
          <w:color w:val="000000" w:themeColor="text1"/>
          <w:sz w:val="22"/>
          <w:szCs w:val="22"/>
          <w:lang w:val="en-IN"/>
        </w:rPr>
        <w:t xml:space="preserve">or </w:t>
      </w:r>
      <w:r w:rsidR="00E6722B" w:rsidRPr="004F1454">
        <w:rPr>
          <w:rFonts w:ascii="Times New Roman" w:hAnsi="Times New Roman" w:cs="Times New Roman"/>
          <w:b/>
          <w:color w:val="000000" w:themeColor="text1"/>
          <w:sz w:val="22"/>
          <w:szCs w:val="22"/>
          <w:lang w:val="en-IN"/>
        </w:rPr>
        <w:t xml:space="preserve">AB-PMJAY </w:t>
      </w:r>
      <w:r w:rsidR="00B60C74" w:rsidRPr="004F1454">
        <w:rPr>
          <w:rFonts w:ascii="Times New Roman" w:hAnsi="Times New Roman" w:cs="Times New Roman"/>
          <w:b/>
          <w:color w:val="000000" w:themeColor="text1"/>
          <w:sz w:val="22"/>
          <w:szCs w:val="22"/>
          <w:lang w:val="en-IN"/>
        </w:rPr>
        <w:t xml:space="preserve"> Beneficiary Family Unit</w:t>
      </w:r>
      <w:r w:rsidR="00B60C7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refers to those families including all its members figuring in the Socio-Economic Caste Census (SECC) database under the deprivation criteria of D1, D2, D3, D4, D5 &amp; D7, Automatically Included category (viz as Households without shelter, Destitute-living on alms, Manual Scavenger Families, Primitive Tribal Groups and Legally released Bonded Labour) and 11 </w:t>
      </w:r>
      <w:r w:rsidR="007F4F5B" w:rsidRPr="004F1454">
        <w:rPr>
          <w:rFonts w:ascii="Times New Roman" w:hAnsi="Times New Roman" w:cs="Times New Roman"/>
          <w:color w:val="000000" w:themeColor="text1"/>
          <w:sz w:val="22"/>
          <w:szCs w:val="22"/>
          <w:lang w:val="en-IN"/>
        </w:rPr>
        <w:t xml:space="preserve">broadly </w:t>
      </w:r>
      <w:r w:rsidRPr="004F1454">
        <w:rPr>
          <w:rFonts w:ascii="Times New Roman" w:hAnsi="Times New Roman" w:cs="Times New Roman"/>
          <w:color w:val="000000" w:themeColor="text1"/>
          <w:sz w:val="22"/>
          <w:szCs w:val="22"/>
          <w:lang w:val="en-IN"/>
        </w:rPr>
        <w:t>defined occupational un-organised workers</w:t>
      </w:r>
      <w:r w:rsidR="007F4F5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(in Urban Sector) of the Socio-Economic Caste Census (SECC) 2011 database of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w:t>
      </w:r>
      <w:r w:rsidR="007F4F5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along with the existing RSBY Beneficiary Families not figuring in the SECC Database of the State / UTs Referred to as </w:t>
      </w:r>
      <w:r w:rsidR="00E6722B" w:rsidRPr="004F1454">
        <w:rPr>
          <w:rFonts w:ascii="Times New Roman" w:hAnsi="Times New Roman" w:cs="Times New Roman"/>
          <w:color w:val="000000" w:themeColor="text1"/>
          <w:sz w:val="22"/>
          <w:szCs w:val="22"/>
          <w:lang w:val="en-IN"/>
        </w:rPr>
        <w:t xml:space="preserve">AB-PMJAY </w:t>
      </w:r>
      <w:r w:rsidRPr="004F1454">
        <w:rPr>
          <w:rFonts w:ascii="Times New Roman" w:hAnsi="Times New Roman" w:cs="Times New Roman"/>
          <w:color w:val="000000" w:themeColor="text1"/>
          <w:sz w:val="22"/>
          <w:szCs w:val="22"/>
          <w:lang w:val="en-IN"/>
        </w:rPr>
        <w:t xml:space="preserve"> Beneficiary Family Unit henceforth in the document.</w:t>
      </w:r>
    </w:p>
    <w:p w14:paraId="7EB33F1D" w14:textId="77777777" w:rsidR="00946FFD" w:rsidRPr="004F1454" w:rsidRDefault="00946FFD" w:rsidP="004020A0">
      <w:pPr>
        <w:jc w:val="both"/>
        <w:rPr>
          <w:rFonts w:ascii="Times New Roman" w:hAnsi="Times New Roman" w:cs="Times New Roman"/>
          <w:b/>
          <w:color w:val="000000" w:themeColor="text1"/>
          <w:sz w:val="22"/>
          <w:szCs w:val="22"/>
          <w:lang w:val="en-IN"/>
        </w:rPr>
      </w:pPr>
    </w:p>
    <w:p w14:paraId="3D892961"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Benefit Cover</w:t>
      </w:r>
      <w:r w:rsidRPr="004F1454">
        <w:rPr>
          <w:rFonts w:ascii="Times New Roman" w:hAnsi="Times New Roman" w:cs="Times New Roman"/>
          <w:color w:val="000000" w:themeColor="text1"/>
          <w:sz w:val="22"/>
          <w:szCs w:val="22"/>
          <w:lang w:val="en-IN"/>
        </w:rPr>
        <w:t xml:space="preserve"> refers to the </w:t>
      </w:r>
      <w:r w:rsidR="00691AC5" w:rsidRPr="004F1454">
        <w:rPr>
          <w:rFonts w:ascii="Times New Roman" w:hAnsi="Times New Roman" w:cs="Times New Roman"/>
          <w:color w:val="000000" w:themeColor="text1"/>
          <w:sz w:val="22"/>
          <w:szCs w:val="22"/>
          <w:lang w:val="en-IN"/>
        </w:rPr>
        <w:t xml:space="preserve">annual </w:t>
      </w:r>
      <w:r w:rsidR="007F4F5B" w:rsidRPr="004F1454">
        <w:rPr>
          <w:rFonts w:ascii="Times New Roman" w:hAnsi="Times New Roman" w:cs="Times New Roman"/>
          <w:color w:val="000000" w:themeColor="text1"/>
          <w:sz w:val="22"/>
          <w:szCs w:val="22"/>
          <w:lang w:val="en-IN"/>
        </w:rPr>
        <w:t xml:space="preserve">basic </w:t>
      </w:r>
      <w:r w:rsidR="006C7D43" w:rsidRPr="004F1454">
        <w:rPr>
          <w:rFonts w:ascii="Times New Roman" w:hAnsi="Times New Roman" w:cs="Times New Roman"/>
          <w:color w:val="000000" w:themeColor="text1"/>
          <w:sz w:val="22"/>
          <w:szCs w:val="22"/>
          <w:lang w:val="en-IN"/>
        </w:rPr>
        <w:t xml:space="preserve">cashless </w:t>
      </w:r>
      <w:r w:rsidR="003E597D" w:rsidRPr="004F1454">
        <w:rPr>
          <w:rFonts w:ascii="Times New Roman" w:hAnsi="Times New Roman" w:cs="Times New Roman"/>
          <w:color w:val="000000" w:themeColor="text1"/>
          <w:sz w:val="22"/>
          <w:szCs w:val="22"/>
          <w:lang w:val="en-IN"/>
        </w:rPr>
        <w:t xml:space="preserve">hospitalisation </w:t>
      </w:r>
      <w:r w:rsidR="00691AC5" w:rsidRPr="004F1454">
        <w:rPr>
          <w:rFonts w:ascii="Times New Roman" w:hAnsi="Times New Roman" w:cs="Times New Roman"/>
          <w:color w:val="000000" w:themeColor="text1"/>
          <w:sz w:val="22"/>
          <w:szCs w:val="22"/>
          <w:lang w:val="en-IN"/>
        </w:rPr>
        <w:t xml:space="preserve">coverage of Rs. 5,00,000/- </w:t>
      </w:r>
      <w:r w:rsidRPr="004F1454">
        <w:rPr>
          <w:rFonts w:ascii="Times New Roman" w:hAnsi="Times New Roman" w:cs="Times New Roman"/>
          <w:color w:val="000000" w:themeColor="text1"/>
          <w:sz w:val="22"/>
          <w:szCs w:val="22"/>
          <w:lang w:val="en-IN"/>
        </w:rPr>
        <w:t xml:space="preserve">that the insured families would receive under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Pradhan Mantri Jan Arogya Yojna</w:t>
      </w:r>
      <w:r w:rsidRPr="004F1454">
        <w:rPr>
          <w:rFonts w:ascii="Times New Roman" w:hAnsi="Times New Roman" w:cs="Times New Roman"/>
          <w:color w:val="000000" w:themeColor="text1"/>
          <w:sz w:val="22"/>
          <w:szCs w:val="22"/>
          <w:lang w:val="en-IN"/>
        </w:rPr>
        <w:t>.</w:t>
      </w:r>
    </w:p>
    <w:p w14:paraId="5205532A"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315465CC"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Bid</w:t>
      </w:r>
      <w:r w:rsidRPr="004F1454">
        <w:rPr>
          <w:rFonts w:ascii="Times New Roman" w:hAnsi="Times New Roman" w:cs="Times New Roman"/>
          <w:color w:val="000000" w:themeColor="text1"/>
          <w:sz w:val="22"/>
          <w:szCs w:val="22"/>
          <w:lang w:val="en-IN"/>
        </w:rPr>
        <w:t xml:space="preserve"> refers to the qualification</w:t>
      </w:r>
      <w:r w:rsidR="00B60C74" w:rsidRPr="004F1454">
        <w:rPr>
          <w:rFonts w:ascii="Times New Roman" w:hAnsi="Times New Roman" w:cs="Times New Roman"/>
          <w:color w:val="000000" w:themeColor="text1"/>
          <w:sz w:val="22"/>
          <w:szCs w:val="22"/>
          <w:lang w:val="en-IN"/>
        </w:rPr>
        <w:t xml:space="preserve"> </w:t>
      </w:r>
      <w:proofErr w:type="gramStart"/>
      <w:r w:rsidR="00B60C74" w:rsidRPr="004F1454">
        <w:rPr>
          <w:rFonts w:ascii="Times New Roman" w:hAnsi="Times New Roman" w:cs="Times New Roman"/>
          <w:color w:val="000000" w:themeColor="text1"/>
          <w:sz w:val="22"/>
          <w:szCs w:val="22"/>
          <w:lang w:val="en-IN"/>
        </w:rPr>
        <w:t>bid</w:t>
      </w:r>
      <w:proofErr w:type="gramEnd"/>
      <w:r w:rsidRPr="004F1454">
        <w:rPr>
          <w:rFonts w:ascii="Times New Roman" w:hAnsi="Times New Roman" w:cs="Times New Roman"/>
          <w:color w:val="000000" w:themeColor="text1"/>
          <w:sz w:val="22"/>
          <w:szCs w:val="22"/>
          <w:lang w:val="en-IN"/>
        </w:rPr>
        <w:t xml:space="preserve"> and the financial bids submitted by an eligible Insurance Company pursuant to the release of this Tender Document as per the provisions laid down in this Tender Document and all subsequent submissions made by the Bidder as requested by the State Health Agency for the purposes of evaluating the Bid.</w:t>
      </w:r>
    </w:p>
    <w:p w14:paraId="0DD22066"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5131A200" w14:textId="77777777" w:rsidR="00B60C74"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Bid Validity Period</w:t>
      </w:r>
      <w:r w:rsidRPr="004F1454">
        <w:rPr>
          <w:rFonts w:ascii="Times New Roman" w:hAnsi="Times New Roman" w:cs="Times New Roman"/>
          <w:color w:val="000000" w:themeColor="text1"/>
          <w:sz w:val="22"/>
          <w:szCs w:val="22"/>
          <w:lang w:val="en-IN"/>
        </w:rPr>
        <w:t xml:space="preserve"> shall mean the period of 180 days from</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Due</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Date</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(excluding</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 Due Date) for which each bid</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shall</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remain</w:t>
      </w:r>
      <w:r w:rsidR="003E597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valid.</w:t>
      </w:r>
    </w:p>
    <w:p w14:paraId="7820B5A2" w14:textId="77777777" w:rsidR="00B60C74" w:rsidRPr="004F1454" w:rsidRDefault="00B60C74" w:rsidP="004020A0">
      <w:pPr>
        <w:jc w:val="both"/>
        <w:rPr>
          <w:rFonts w:ascii="Times New Roman" w:hAnsi="Times New Roman" w:cs="Times New Roman"/>
          <w:color w:val="000000" w:themeColor="text1"/>
          <w:sz w:val="22"/>
          <w:szCs w:val="22"/>
          <w:lang w:val="en-IN"/>
        </w:rPr>
      </w:pPr>
    </w:p>
    <w:p w14:paraId="19E50DAD" w14:textId="77777777" w:rsidR="00B60C74" w:rsidRPr="004F1454" w:rsidRDefault="00B60C74"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Category A States </w:t>
      </w:r>
      <w:r w:rsidRPr="004F1454">
        <w:rPr>
          <w:rFonts w:ascii="Times New Roman" w:hAnsi="Times New Roman" w:cs="Times New Roman"/>
          <w:color w:val="000000" w:themeColor="text1"/>
          <w:sz w:val="22"/>
          <w:szCs w:val="22"/>
          <w:lang w:val="en-IN"/>
        </w:rPr>
        <w:t>includes Arunachal Pradesh, Goa, Himachal Pradesh, Jammu and Kashmir, Manipur, Meghalaya, Mizoram, Nagaland, NCT Delhi, Sikkim, Tripura, Uttarakhand and 6 Union Territories (Andaman and Nicobar Islands, Chandigarh, Dadra and Nagar Haveli, Daman and Diu, Lakshadweep and Puducherry).</w:t>
      </w:r>
    </w:p>
    <w:p w14:paraId="034A6936" w14:textId="77777777" w:rsidR="00B60C74" w:rsidRPr="004F1454" w:rsidRDefault="00B60C74" w:rsidP="004020A0">
      <w:pPr>
        <w:ind w:left="90" w:hanging="9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 </w:t>
      </w:r>
    </w:p>
    <w:p w14:paraId="58B2FB68" w14:textId="77777777" w:rsidR="00B60C74" w:rsidRPr="004F1454" w:rsidRDefault="00B60C74" w:rsidP="004020A0">
      <w:pPr>
        <w:jc w:val="both"/>
        <w:rPr>
          <w:rFonts w:ascii="Times New Roman" w:hAnsi="Times New Roman" w:cs="Times New Roman"/>
          <w:b/>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Category B States </w:t>
      </w:r>
      <w:r w:rsidRPr="004F1454">
        <w:rPr>
          <w:rFonts w:ascii="Times New Roman" w:hAnsi="Times New Roman" w:cs="Times New Roman"/>
          <w:color w:val="000000" w:themeColor="text1"/>
          <w:sz w:val="22"/>
          <w:szCs w:val="22"/>
          <w:lang w:val="en-IN"/>
        </w:rPr>
        <w:t>includes</w:t>
      </w:r>
      <w:r w:rsidRPr="004F1454">
        <w:rPr>
          <w:rFonts w:ascii="Times New Roman" w:hAnsi="Times New Roman" w:cs="Times New Roman"/>
          <w:b/>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Andhra Pradesh, Assam, Bihar, Chhattisgarh, Gujarat, Haryana, Jharkhand, Karnataka, Kerala, Madhya Pradesh, Maharashtra, Odisha, Punjab, Rajasthan, Tamil Nadu, Telangana, Uttar Pradesh, West Bengal.</w:t>
      </w:r>
      <w:r w:rsidRPr="004F1454">
        <w:rPr>
          <w:rFonts w:ascii="Times New Roman" w:hAnsi="Times New Roman" w:cs="Times New Roman"/>
          <w:b/>
          <w:color w:val="000000" w:themeColor="text1"/>
          <w:sz w:val="22"/>
          <w:szCs w:val="22"/>
          <w:lang w:val="en-IN"/>
        </w:rPr>
        <w:t xml:space="preserve"> </w:t>
      </w:r>
    </w:p>
    <w:p w14:paraId="6563A6DD"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3B055436"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Bidder</w:t>
      </w:r>
      <w:r w:rsidRPr="004F1454">
        <w:rPr>
          <w:rFonts w:ascii="Times New Roman" w:hAnsi="Times New Roman" w:cs="Times New Roman"/>
          <w:color w:val="000000" w:themeColor="text1"/>
          <w:sz w:val="22"/>
          <w:szCs w:val="22"/>
          <w:lang w:val="en-IN"/>
        </w:rPr>
        <w:t xml:space="preserve"> shall mean any eligible Insurance Company which has submitted its bids in response to this Tender Document released by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w:t>
      </w:r>
    </w:p>
    <w:p w14:paraId="567C72FC" w14:textId="77777777" w:rsidR="008D6AF5" w:rsidRPr="004F1454" w:rsidRDefault="008D6AF5" w:rsidP="004020A0">
      <w:pPr>
        <w:ind w:left="2880" w:hanging="2880"/>
        <w:jc w:val="both"/>
        <w:rPr>
          <w:rFonts w:ascii="Times New Roman" w:hAnsi="Times New Roman" w:cs="Times New Roman"/>
          <w:b/>
          <w:color w:val="000000" w:themeColor="text1"/>
          <w:sz w:val="22"/>
          <w:szCs w:val="22"/>
          <w:lang w:val="en-IN"/>
        </w:rPr>
      </w:pPr>
    </w:p>
    <w:p w14:paraId="7F53FF71" w14:textId="77777777" w:rsidR="008D6AF5" w:rsidRPr="004F1454" w:rsidRDefault="008D6AF5" w:rsidP="004020A0">
      <w:pPr>
        <w:ind w:left="2880" w:hanging="2880"/>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Days </w:t>
      </w:r>
      <w:r w:rsidRPr="004F1454">
        <w:rPr>
          <w:rFonts w:ascii="Times New Roman" w:hAnsi="Times New Roman" w:cs="Times New Roman"/>
          <w:color w:val="000000" w:themeColor="text1"/>
          <w:sz w:val="22"/>
          <w:szCs w:val="22"/>
          <w:lang w:val="en-IN"/>
        </w:rPr>
        <w:t>mean and shall be interpreted as calendar days unless otherwise specified.</w:t>
      </w:r>
    </w:p>
    <w:p w14:paraId="547B8058" w14:textId="77777777" w:rsidR="005E5DB3" w:rsidRPr="004F1454" w:rsidRDefault="005E5DB3" w:rsidP="004020A0">
      <w:pPr>
        <w:ind w:left="2880" w:hanging="2880"/>
        <w:jc w:val="both"/>
        <w:rPr>
          <w:rFonts w:ascii="Times New Roman" w:hAnsi="Times New Roman" w:cs="Times New Roman"/>
          <w:color w:val="000000" w:themeColor="text1"/>
          <w:sz w:val="22"/>
          <w:szCs w:val="22"/>
          <w:lang w:val="en-IN"/>
        </w:rPr>
      </w:pPr>
    </w:p>
    <w:p w14:paraId="20F79832" w14:textId="77777777" w:rsidR="005E5DB3" w:rsidRPr="004F1454" w:rsidRDefault="005E5DB3" w:rsidP="004020A0">
      <w:pPr>
        <w:jc w:val="both"/>
        <w:rPr>
          <w:rFonts w:ascii="Times New Roman" w:hAnsi="Times New Roman" w:cs="Times New Roman"/>
          <w:b/>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EHCP or Empanelled Health Care Providers </w:t>
      </w:r>
      <w:r w:rsidRPr="004F1454">
        <w:rPr>
          <w:rFonts w:ascii="Times New Roman" w:hAnsi="Times New Roman" w:cs="Times New Roman"/>
          <w:color w:val="000000" w:themeColor="text1"/>
          <w:sz w:val="22"/>
          <w:szCs w:val="22"/>
          <w:lang w:val="en-IN"/>
        </w:rPr>
        <w:t>shall mean and refer to those public or private health care providers</w:t>
      </w:r>
      <w:r w:rsidRPr="004F1454">
        <w:rPr>
          <w:rFonts w:ascii="Times New Roman" w:hAnsi="Times New Roman" w:cs="Times New Roman"/>
          <w:b/>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who are empanelled</w:t>
      </w:r>
      <w:r w:rsidRPr="004F1454">
        <w:rPr>
          <w:rFonts w:ascii="Times New Roman" w:hAnsi="Times New Roman" w:cs="Times New Roman"/>
          <w:b/>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by the SHA for providing services to the Beneficiaries under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Pradhan Mantri Jan Arogya Yojna</w:t>
      </w:r>
      <w:r w:rsidRPr="004F1454">
        <w:rPr>
          <w:rFonts w:ascii="Times New Roman" w:hAnsi="Times New Roman" w:cs="Times New Roman"/>
          <w:color w:val="000000" w:themeColor="text1"/>
          <w:sz w:val="22"/>
          <w:szCs w:val="22"/>
          <w:lang w:val="en-IN"/>
        </w:rPr>
        <w:t xml:space="preserve">.  </w:t>
      </w:r>
    </w:p>
    <w:p w14:paraId="5596830A"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0A2DFE69"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lastRenderedPageBreak/>
        <w:t>IEC </w:t>
      </w:r>
      <w:r w:rsidRPr="004F1454">
        <w:rPr>
          <w:rFonts w:ascii="Times New Roman" w:hAnsi="Times New Roman" w:cs="Times New Roman"/>
          <w:color w:val="000000" w:themeColor="text1"/>
          <w:sz w:val="22"/>
          <w:szCs w:val="22"/>
          <w:lang w:val="en-IN"/>
        </w:rPr>
        <w:t xml:space="preserve">shall mean Information Education and Communication and refer to all such efforts undertaken by the State Health Agency,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Government that are aimed at promoting information and awareness about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Yojna </w:t>
      </w:r>
      <w:r w:rsidRPr="004F1454">
        <w:rPr>
          <w:rFonts w:ascii="Times New Roman" w:hAnsi="Times New Roman" w:cs="Times New Roman"/>
          <w:color w:val="000000" w:themeColor="text1"/>
          <w:sz w:val="22"/>
          <w:szCs w:val="22"/>
          <w:lang w:val="en-IN"/>
        </w:rPr>
        <w:t xml:space="preserve">and its benefits to the potential beneficiaries </w:t>
      </w:r>
      <w:proofErr w:type="gramStart"/>
      <w:r w:rsidRPr="004F1454">
        <w:rPr>
          <w:rFonts w:ascii="Times New Roman" w:hAnsi="Times New Roman" w:cs="Times New Roman"/>
          <w:color w:val="000000" w:themeColor="text1"/>
          <w:sz w:val="22"/>
          <w:szCs w:val="22"/>
          <w:lang w:val="en-IN"/>
        </w:rPr>
        <w:t>in particular and</w:t>
      </w:r>
      <w:proofErr w:type="gramEnd"/>
      <w:r w:rsidRPr="004F1454">
        <w:rPr>
          <w:rFonts w:ascii="Times New Roman" w:hAnsi="Times New Roman" w:cs="Times New Roman"/>
          <w:color w:val="000000" w:themeColor="text1"/>
          <w:sz w:val="22"/>
          <w:szCs w:val="22"/>
          <w:lang w:val="en-IN"/>
        </w:rPr>
        <w:t xml:space="preserve"> to the general population at large.</w:t>
      </w:r>
    </w:p>
    <w:p w14:paraId="2185CB94"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24DFA08B"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Insurer </w:t>
      </w:r>
      <w:r w:rsidRPr="004F1454">
        <w:rPr>
          <w:rFonts w:ascii="Times New Roman" w:hAnsi="Times New Roman" w:cs="Times New Roman"/>
          <w:color w:val="000000" w:themeColor="text1"/>
          <w:sz w:val="22"/>
          <w:szCs w:val="22"/>
          <w:lang w:val="en-IN"/>
        </w:rPr>
        <w:t>means t</w:t>
      </w:r>
      <w:r w:rsidRPr="004F1454">
        <w:rPr>
          <w:rFonts w:ascii="Times New Roman" w:hAnsi="Times New Roman" w:cs="Times New Roman"/>
          <w:color w:val="000000" w:themeColor="text1"/>
          <w:sz w:val="22"/>
          <w:szCs w:val="22"/>
        </w:rPr>
        <w:t>he successful bidder which has been selected</w:t>
      </w:r>
      <w:r w:rsidR="009B77AE"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 xml:space="preserve">pursuant to this bidding process and has agreed to the terms and conditions of the Tender Document and has signed the Insurance Contract with the </w:t>
      </w:r>
      <w:r w:rsidR="00E6722B" w:rsidRPr="004F1454">
        <w:rPr>
          <w:rFonts w:ascii="Times New Roman" w:hAnsi="Times New Roman" w:cs="Times New Roman"/>
          <w:color w:val="000000" w:themeColor="text1"/>
          <w:sz w:val="22"/>
          <w:szCs w:val="22"/>
        </w:rPr>
        <w:t xml:space="preserve">State </w:t>
      </w:r>
      <w:r w:rsidRPr="004F1454">
        <w:rPr>
          <w:rFonts w:ascii="Times New Roman" w:hAnsi="Times New Roman" w:cs="Times New Roman"/>
          <w:color w:val="000000" w:themeColor="text1"/>
          <w:sz w:val="22"/>
          <w:szCs w:val="22"/>
        </w:rPr>
        <w:t>Government.</w:t>
      </w:r>
    </w:p>
    <w:p w14:paraId="321EBBAE"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6012CB1D"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Material Misrepresentation</w:t>
      </w:r>
      <w:r w:rsidRPr="004F1454">
        <w:rPr>
          <w:rFonts w:ascii="Times New Roman" w:hAnsi="Times New Roman" w:cs="Times New Roman"/>
          <w:color w:val="000000" w:themeColor="text1"/>
          <w:sz w:val="22"/>
          <w:szCs w:val="22"/>
          <w:lang w:val="en-IN"/>
        </w:rPr>
        <w:t xml:space="preserve"> shall mean an act of intentional hiding or fabrication of a material fact which, if known to the other party, could have terminated, or significantly altered the basis of a contract, deal, or transaction.</w:t>
      </w:r>
    </w:p>
    <w:p w14:paraId="4C070D9F" w14:textId="77777777" w:rsidR="008D6AF5" w:rsidRPr="004F1454" w:rsidRDefault="008D6AF5" w:rsidP="004020A0">
      <w:pPr>
        <w:ind w:left="993" w:hanging="993"/>
        <w:jc w:val="both"/>
        <w:rPr>
          <w:rFonts w:ascii="Times New Roman" w:hAnsi="Times New Roman" w:cs="Times New Roman"/>
          <w:b/>
          <w:color w:val="000000" w:themeColor="text1"/>
          <w:sz w:val="22"/>
          <w:szCs w:val="22"/>
          <w:lang w:val="en-IN"/>
        </w:rPr>
      </w:pPr>
    </w:p>
    <w:p w14:paraId="45A270CA" w14:textId="77777777" w:rsidR="008D6AF5" w:rsidRPr="004F1454" w:rsidRDefault="008D6AF5" w:rsidP="004020A0">
      <w:pPr>
        <w:ind w:left="993" w:hanging="993"/>
        <w:jc w:val="both"/>
        <w:rPr>
          <w:rFonts w:ascii="Times New Roman" w:hAnsi="Times New Roman" w:cs="Times New Roman"/>
          <w:color w:val="000000" w:themeColor="text1"/>
          <w:sz w:val="22"/>
          <w:szCs w:val="22"/>
          <w:lang w:val="en-IN"/>
        </w:rPr>
      </w:pPr>
      <w:proofErr w:type="spellStart"/>
      <w:r w:rsidRPr="004F1454">
        <w:rPr>
          <w:rFonts w:ascii="Times New Roman" w:hAnsi="Times New Roman" w:cs="Times New Roman"/>
          <w:b/>
          <w:color w:val="000000" w:themeColor="text1"/>
          <w:sz w:val="22"/>
          <w:szCs w:val="22"/>
          <w:lang w:val="en-IN"/>
        </w:rPr>
        <w:t>MoHFW</w:t>
      </w:r>
      <w:proofErr w:type="spellEnd"/>
      <w:r w:rsidRPr="004F1454">
        <w:rPr>
          <w:rFonts w:ascii="Times New Roman" w:hAnsi="Times New Roman" w:cs="Times New Roman"/>
          <w:color w:val="000000" w:themeColor="text1"/>
          <w:sz w:val="22"/>
          <w:szCs w:val="22"/>
          <w:lang w:val="en-IN"/>
        </w:rPr>
        <w:t xml:space="preserve"> shall mean the Ministry of Health and Family Welfare, Government of India.</w:t>
      </w:r>
    </w:p>
    <w:p w14:paraId="03CDE208" w14:textId="77777777" w:rsidR="008D6AF5" w:rsidRPr="004F1454" w:rsidRDefault="008D6AF5" w:rsidP="004020A0">
      <w:pPr>
        <w:ind w:left="993" w:hanging="993"/>
        <w:jc w:val="both"/>
        <w:rPr>
          <w:rFonts w:ascii="Times New Roman" w:hAnsi="Times New Roman" w:cs="Times New Roman"/>
          <w:color w:val="000000" w:themeColor="text1"/>
          <w:sz w:val="22"/>
          <w:szCs w:val="22"/>
          <w:lang w:val="en-IN"/>
        </w:rPr>
      </w:pPr>
    </w:p>
    <w:p w14:paraId="0C650EEC"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Policy Cover Period </w:t>
      </w:r>
      <w:r w:rsidRPr="004F1454">
        <w:rPr>
          <w:rFonts w:ascii="Times New Roman" w:hAnsi="Times New Roman" w:cs="Times New Roman"/>
          <w:color w:val="000000" w:themeColor="text1"/>
          <w:sz w:val="22"/>
          <w:szCs w:val="22"/>
          <w:lang w:val="en-IN"/>
        </w:rPr>
        <w:t>shall mean the standard period of 12 calendar months from the date of start of the Policy Cover or lesser period as stipulated by SHA from time to time.</w:t>
      </w:r>
    </w:p>
    <w:p w14:paraId="1BFA2830"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66E4729B"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Risk Cover</w:t>
      </w:r>
      <w:r w:rsidRPr="004F1454">
        <w:rPr>
          <w:rFonts w:ascii="Times New Roman" w:hAnsi="Times New Roman" w:cs="Times New Roman"/>
          <w:color w:val="000000" w:themeColor="text1"/>
          <w:sz w:val="22"/>
          <w:szCs w:val="22"/>
          <w:lang w:val="en-IN"/>
        </w:rPr>
        <w:t xml:space="preserve"> shall mean an annual risk cover of Rs.  5,00,000/-covering in</w:t>
      </w:r>
      <w:r w:rsidR="0038725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patient care and day care surgeries for treatment of diseases and medical conditions </w:t>
      </w:r>
      <w:r w:rsidR="0038725B" w:rsidRPr="004F1454">
        <w:rPr>
          <w:rFonts w:ascii="Times New Roman" w:hAnsi="Times New Roman" w:cs="Times New Roman"/>
          <w:color w:val="000000" w:themeColor="text1"/>
          <w:sz w:val="22"/>
          <w:szCs w:val="22"/>
          <w:lang w:val="en-IN"/>
        </w:rPr>
        <w:t xml:space="preserve">pertaining to </w:t>
      </w:r>
      <w:r w:rsidR="004D57DE" w:rsidRPr="004F1454">
        <w:rPr>
          <w:rFonts w:ascii="Times New Roman" w:hAnsi="Times New Roman" w:cs="Times New Roman"/>
          <w:color w:val="000000" w:themeColor="text1"/>
          <w:sz w:val="22"/>
          <w:szCs w:val="22"/>
          <w:lang w:val="en-IN"/>
        </w:rPr>
        <w:t xml:space="preserve">secondary and / or tertiary treatment </w:t>
      </w:r>
      <w:r w:rsidRPr="004F1454">
        <w:rPr>
          <w:rFonts w:ascii="Times New Roman" w:hAnsi="Times New Roman" w:cs="Times New Roman"/>
          <w:color w:val="000000" w:themeColor="text1"/>
          <w:sz w:val="22"/>
          <w:szCs w:val="22"/>
          <w:lang w:val="en-IN"/>
        </w:rPr>
        <w:t xml:space="preserve">through a network of </w:t>
      </w:r>
      <w:proofErr w:type="gramStart"/>
      <w:r w:rsidRPr="004F1454">
        <w:rPr>
          <w:rFonts w:ascii="Times New Roman" w:hAnsi="Times New Roman" w:cs="Times New Roman"/>
          <w:color w:val="000000" w:themeColor="text1"/>
          <w:sz w:val="22"/>
          <w:szCs w:val="22"/>
          <w:lang w:val="en-IN"/>
        </w:rPr>
        <w:t>Empanelled</w:t>
      </w:r>
      <w:r w:rsidR="0038725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 Health</w:t>
      </w:r>
      <w:proofErr w:type="gramEnd"/>
      <w:r w:rsidRPr="004F1454">
        <w:rPr>
          <w:rFonts w:ascii="Times New Roman" w:hAnsi="Times New Roman" w:cs="Times New Roman"/>
          <w:color w:val="000000" w:themeColor="text1"/>
          <w:sz w:val="22"/>
          <w:szCs w:val="22"/>
          <w:lang w:val="en-IN"/>
        </w:rPr>
        <w:t xml:space="preserve"> Care Providers (EHCP) for the </w:t>
      </w:r>
      <w:r w:rsidR="00E6722B" w:rsidRPr="004F1454">
        <w:rPr>
          <w:rFonts w:ascii="Times New Roman" w:hAnsi="Times New Roman" w:cs="Times New Roman"/>
          <w:color w:val="000000" w:themeColor="text1"/>
          <w:sz w:val="22"/>
          <w:szCs w:val="22"/>
          <w:lang w:val="en-IN"/>
        </w:rPr>
        <w:t xml:space="preserve">AB-PMJAY </w:t>
      </w:r>
      <w:r w:rsidRPr="004F1454">
        <w:rPr>
          <w:rFonts w:ascii="Times New Roman" w:hAnsi="Times New Roman" w:cs="Times New Roman"/>
          <w:color w:val="000000" w:themeColor="text1"/>
          <w:sz w:val="22"/>
          <w:szCs w:val="22"/>
          <w:lang w:val="en-IN"/>
        </w:rPr>
        <w:t xml:space="preserve"> Beneficiary Family Units validated by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 or the designated State Health Agency (SHA)</w:t>
      </w:r>
      <w:r w:rsidRPr="004F1454">
        <w:rPr>
          <w:rFonts w:ascii="Times New Roman" w:hAnsi="Times New Roman" w:cs="Times New Roman"/>
          <w:bCs/>
          <w:color w:val="000000" w:themeColor="text1"/>
          <w:sz w:val="22"/>
          <w:szCs w:val="22"/>
          <w:lang w:val="en-IN"/>
        </w:rPr>
        <w:t xml:space="preserve"> (Clause 1.1.b)</w:t>
      </w:r>
    </w:p>
    <w:p w14:paraId="650D94D9" w14:textId="77777777" w:rsidR="008D6AF5" w:rsidRPr="004F1454" w:rsidRDefault="008D6AF5" w:rsidP="004020A0">
      <w:pPr>
        <w:ind w:left="993" w:hanging="993"/>
        <w:jc w:val="both"/>
        <w:rPr>
          <w:rFonts w:ascii="Times New Roman" w:hAnsi="Times New Roman" w:cs="Times New Roman"/>
          <w:b/>
          <w:color w:val="000000" w:themeColor="text1"/>
          <w:sz w:val="22"/>
          <w:szCs w:val="22"/>
          <w:lang w:val="en-IN"/>
        </w:rPr>
      </w:pPr>
    </w:p>
    <w:p w14:paraId="5514424A"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Successful Bidder</w:t>
      </w:r>
      <w:r w:rsidRPr="004F1454">
        <w:rPr>
          <w:rFonts w:ascii="Times New Roman" w:hAnsi="Times New Roman" w:cs="Times New Roman"/>
          <w:color w:val="000000" w:themeColor="text1"/>
          <w:sz w:val="22"/>
          <w:szCs w:val="22"/>
          <w:lang w:val="en-IN"/>
        </w:rPr>
        <w:t xml:space="preserve"> shall mean the Bidder (Insurance Company) whose bid document is responsive, which has been prequalified and whose financial bid is the lowest among all the shortlisted and with whom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 intends to select and sign the Insurance Contract for this Scheme.</w:t>
      </w:r>
    </w:p>
    <w:p w14:paraId="053FFB96"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02A34FC9"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Scheme</w:t>
      </w:r>
      <w:r w:rsidRPr="004F1454">
        <w:rPr>
          <w:rFonts w:ascii="Times New Roman" w:hAnsi="Times New Roman" w:cs="Times New Roman"/>
          <w:color w:val="000000" w:themeColor="text1"/>
          <w:sz w:val="22"/>
          <w:szCs w:val="22"/>
          <w:lang w:val="en-IN"/>
        </w:rPr>
        <w:t xml:space="preserve"> shall mean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Yojna </w:t>
      </w:r>
      <w:r w:rsidRPr="004F1454">
        <w:rPr>
          <w:rFonts w:ascii="Times New Roman" w:hAnsi="Times New Roman" w:cs="Times New Roman"/>
          <w:color w:val="000000" w:themeColor="text1"/>
          <w:sz w:val="22"/>
          <w:szCs w:val="22"/>
          <w:lang w:val="en-IN"/>
        </w:rPr>
        <w:t>managed and administered by the Ministry of Health and Family Welfare, Government of India through National Health Agency.</w:t>
      </w:r>
    </w:p>
    <w:p w14:paraId="4E387E87"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685AD6D6"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Selected Bidder</w:t>
      </w:r>
      <w:r w:rsidRPr="004F1454">
        <w:rPr>
          <w:rFonts w:ascii="Times New Roman" w:hAnsi="Times New Roman" w:cs="Times New Roman"/>
          <w:color w:val="000000" w:themeColor="text1"/>
          <w:sz w:val="22"/>
          <w:szCs w:val="22"/>
          <w:lang w:val="en-IN"/>
        </w:rPr>
        <w:t xml:space="preserve"> shall mean the successful bidder who has been selected in the bid exercise and has agreed to the terms and conditions of the Tender Document and has signed the Insurance Contract with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w:t>
      </w:r>
    </w:p>
    <w:p w14:paraId="7FF0BFC2" w14:textId="77777777" w:rsidR="008D6AF5" w:rsidRPr="004F1454" w:rsidRDefault="008D6AF5" w:rsidP="004020A0">
      <w:pPr>
        <w:rPr>
          <w:rFonts w:ascii="Times New Roman" w:hAnsi="Times New Roman" w:cs="Times New Roman"/>
          <w:b/>
          <w:color w:val="000000" w:themeColor="text1"/>
          <w:sz w:val="22"/>
          <w:szCs w:val="22"/>
          <w:lang w:val="en-IN"/>
        </w:rPr>
      </w:pPr>
    </w:p>
    <w:p w14:paraId="51F96485"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Service Area</w:t>
      </w:r>
      <w:r w:rsidR="00AB43A7" w:rsidRPr="004F1454">
        <w:rPr>
          <w:rFonts w:ascii="Times New Roman" w:hAnsi="Times New Roman" w:cs="Times New Roman"/>
          <w:b/>
          <w:color w:val="000000" w:themeColor="text1"/>
          <w:sz w:val="22"/>
          <w:szCs w:val="22"/>
          <w:lang w:val="en-IN"/>
        </w:rPr>
        <w:t xml:space="preserve"> </w:t>
      </w:r>
      <w:r w:rsidRPr="004F1454" w:rsidDel="00A907CE">
        <w:rPr>
          <w:rFonts w:ascii="Times New Roman" w:hAnsi="Times New Roman" w:cs="Times New Roman"/>
          <w:color w:val="000000" w:themeColor="text1"/>
          <w:sz w:val="22"/>
          <w:szCs w:val="22"/>
          <w:lang w:val="en-IN"/>
        </w:rPr>
        <w:t xml:space="preserve">refers to </w:t>
      </w:r>
      <w:r w:rsidR="00AB43A7" w:rsidRPr="004F1454">
        <w:rPr>
          <w:rFonts w:ascii="Times New Roman" w:hAnsi="Times New Roman" w:cs="Times New Roman"/>
          <w:color w:val="000000" w:themeColor="text1"/>
          <w:sz w:val="22"/>
          <w:szCs w:val="22"/>
          <w:lang w:val="en-IN"/>
        </w:rPr>
        <w:t xml:space="preserve">all </w:t>
      </w:r>
      <w:r w:rsidRPr="004F1454">
        <w:rPr>
          <w:rFonts w:ascii="Times New Roman" w:hAnsi="Times New Roman" w:cs="Times New Roman"/>
          <w:color w:val="000000" w:themeColor="text1"/>
          <w:sz w:val="22"/>
          <w:szCs w:val="22"/>
          <w:lang w:val="en-IN"/>
        </w:rPr>
        <w:t xml:space="preserve">the districts 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923C71" w:rsidRPr="004F1454">
        <w:rPr>
          <w:rFonts w:ascii="Times New Roman" w:hAnsi="Times New Roman" w:cs="Times New Roman"/>
          <w:b/>
          <w:color w:val="000000" w:themeColor="text1"/>
          <w:sz w:val="22"/>
          <w:szCs w:val="22"/>
          <w:u w:val="single"/>
          <w:lang w:val="en-IN"/>
        </w:rPr>
        <w:t>Nagaland</w:t>
      </w:r>
      <w:r w:rsidR="00923C71" w:rsidRPr="004F1454">
        <w:rPr>
          <w:rFonts w:ascii="Times New Roman" w:hAnsi="Times New Roman" w:cs="Times New Roman"/>
          <w:color w:val="000000" w:themeColor="text1"/>
          <w:sz w:val="22"/>
          <w:szCs w:val="22"/>
          <w:lang w:val="en-IN"/>
        </w:rPr>
        <w:t xml:space="preserve"> </w:t>
      </w:r>
      <w:r w:rsidRPr="004F1454" w:rsidDel="00A907CE">
        <w:rPr>
          <w:rFonts w:ascii="Times New Roman" w:hAnsi="Times New Roman" w:cs="Times New Roman"/>
          <w:color w:val="000000" w:themeColor="text1"/>
          <w:sz w:val="22"/>
          <w:szCs w:val="22"/>
          <w:lang w:val="en-IN"/>
        </w:rPr>
        <w:t xml:space="preserve">covered </w:t>
      </w:r>
      <w:r w:rsidRPr="004F1454">
        <w:rPr>
          <w:rFonts w:ascii="Times New Roman" w:hAnsi="Times New Roman" w:cs="Times New Roman"/>
          <w:color w:val="000000" w:themeColor="text1"/>
          <w:sz w:val="22"/>
          <w:szCs w:val="22"/>
          <w:lang w:val="en-IN"/>
        </w:rPr>
        <w:t xml:space="preserve">and included </w:t>
      </w:r>
      <w:r w:rsidRPr="004F1454" w:rsidDel="00A907CE">
        <w:rPr>
          <w:rFonts w:ascii="Times New Roman" w:hAnsi="Times New Roman" w:cs="Times New Roman"/>
          <w:color w:val="000000" w:themeColor="text1"/>
          <w:sz w:val="22"/>
          <w:szCs w:val="22"/>
          <w:lang w:val="en-IN"/>
        </w:rPr>
        <w:t xml:space="preserve">under </w:t>
      </w:r>
      <w:r w:rsidRPr="004F1454">
        <w:rPr>
          <w:rFonts w:ascii="Times New Roman" w:hAnsi="Times New Roman" w:cs="Times New Roman"/>
          <w:color w:val="000000" w:themeColor="text1"/>
          <w:sz w:val="22"/>
          <w:szCs w:val="22"/>
          <w:lang w:val="en-IN"/>
        </w:rPr>
        <w:t>this</w:t>
      </w:r>
      <w:r w:rsidR="00AB43A7"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Tender Document for the implementation of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w:t>
      </w:r>
      <w:proofErr w:type="gramEnd"/>
    </w:p>
    <w:p w14:paraId="679223A5" w14:textId="77777777" w:rsidR="008D6AF5" w:rsidRPr="004F1454" w:rsidRDefault="008D6AF5" w:rsidP="004020A0">
      <w:pPr>
        <w:rPr>
          <w:rFonts w:ascii="Times New Roman" w:hAnsi="Times New Roman" w:cs="Times New Roman"/>
          <w:color w:val="000000" w:themeColor="text1"/>
          <w:sz w:val="22"/>
          <w:szCs w:val="22"/>
          <w:lang w:val="en-IN"/>
        </w:rPr>
      </w:pPr>
    </w:p>
    <w:p w14:paraId="6C6E6F45" w14:textId="77777777" w:rsidR="008D6AF5" w:rsidRPr="004F1454" w:rsidRDefault="00E6722B" w:rsidP="004020A0">
      <w:pPr>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 xml:space="preserve">State </w:t>
      </w:r>
      <w:r w:rsidR="008D6AF5" w:rsidRPr="004F1454">
        <w:rPr>
          <w:rFonts w:ascii="Times New Roman" w:hAnsi="Times New Roman" w:cs="Times New Roman"/>
          <w:b/>
          <w:color w:val="000000" w:themeColor="text1"/>
          <w:sz w:val="22"/>
          <w:szCs w:val="22"/>
          <w:lang w:val="en-IN"/>
        </w:rPr>
        <w:t>Government</w:t>
      </w:r>
      <w:r w:rsidR="008D6AF5" w:rsidRPr="004F1454">
        <w:rPr>
          <w:rFonts w:ascii="Times New Roman" w:hAnsi="Times New Roman" w:cs="Times New Roman"/>
          <w:color w:val="000000" w:themeColor="text1"/>
          <w:sz w:val="22"/>
          <w:szCs w:val="22"/>
          <w:lang w:val="en-IN"/>
        </w:rPr>
        <w:t xml:space="preserve"> refers to the duly elected Government in the State/ Union Territory in which the tender is issued. </w:t>
      </w:r>
    </w:p>
    <w:p w14:paraId="63AF8D58" w14:textId="77777777" w:rsidR="008D6AF5" w:rsidRPr="004F1454" w:rsidRDefault="008D6AF5" w:rsidP="004020A0">
      <w:pPr>
        <w:rPr>
          <w:rFonts w:ascii="Times New Roman" w:hAnsi="Times New Roman" w:cs="Times New Roman"/>
          <w:color w:val="000000" w:themeColor="text1"/>
          <w:sz w:val="22"/>
          <w:szCs w:val="22"/>
          <w:lang w:val="en-IN"/>
        </w:rPr>
      </w:pPr>
    </w:p>
    <w:p w14:paraId="60CE5CBB"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State Health Agency</w:t>
      </w:r>
      <w:r w:rsidRPr="004F1454">
        <w:rPr>
          <w:rFonts w:ascii="Times New Roman" w:hAnsi="Times New Roman" w:cs="Times New Roman"/>
          <w:color w:val="000000" w:themeColor="text1"/>
          <w:sz w:val="22"/>
          <w:szCs w:val="22"/>
          <w:lang w:val="en-IN"/>
        </w:rPr>
        <w:t xml:space="preserve"> (SHA) refers to the agency/ body set up by the Department of Health and Family Welfare, Government of </w:t>
      </w:r>
      <w:r w:rsidR="00923C71" w:rsidRPr="004F1454">
        <w:rPr>
          <w:rFonts w:ascii="Times New Roman" w:hAnsi="Times New Roman" w:cs="Times New Roman"/>
          <w:b/>
          <w:color w:val="000000" w:themeColor="text1"/>
          <w:sz w:val="22"/>
          <w:szCs w:val="22"/>
          <w:u w:val="single"/>
          <w:lang w:val="en-IN"/>
        </w:rPr>
        <w:t>Nagaland</w:t>
      </w:r>
      <w:r w:rsidR="00E6722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for the purpose </w:t>
      </w:r>
      <w:r w:rsidR="0088606E" w:rsidRPr="004F1454">
        <w:rPr>
          <w:rFonts w:ascii="Times New Roman" w:hAnsi="Times New Roman" w:cs="Times New Roman"/>
          <w:color w:val="000000" w:themeColor="text1"/>
          <w:sz w:val="22"/>
          <w:szCs w:val="22"/>
          <w:lang w:val="en-IN"/>
        </w:rPr>
        <w:t>of coordinating</w:t>
      </w:r>
      <w:r w:rsidRPr="004F1454">
        <w:rPr>
          <w:rFonts w:ascii="Times New Roman" w:hAnsi="Times New Roman" w:cs="Times New Roman"/>
          <w:color w:val="000000" w:themeColor="text1"/>
          <w:sz w:val="22"/>
          <w:szCs w:val="22"/>
          <w:lang w:val="en-IN"/>
        </w:rPr>
        <w:t xml:space="preserve">, managing and implementing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Yojna </w:t>
      </w:r>
      <w:r w:rsidRPr="004F1454">
        <w:rPr>
          <w:rFonts w:ascii="Times New Roman" w:hAnsi="Times New Roman" w:cs="Times New Roman"/>
          <w:color w:val="000000" w:themeColor="text1"/>
          <w:sz w:val="22"/>
          <w:szCs w:val="22"/>
          <w:lang w:val="en-IN"/>
        </w:rPr>
        <w:t xml:space="preserve">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923C71" w:rsidRPr="004F1454">
        <w:rPr>
          <w:rFonts w:ascii="Times New Roman" w:hAnsi="Times New Roman" w:cs="Times New Roman"/>
          <w:b/>
          <w:color w:val="000000" w:themeColor="text1"/>
          <w:sz w:val="22"/>
          <w:szCs w:val="22"/>
          <w:u w:val="single"/>
          <w:lang w:val="en-IN"/>
        </w:rPr>
        <w:t>Nagaland</w:t>
      </w:r>
      <w:r w:rsidR="00E6722B" w:rsidRPr="004F1454">
        <w:rPr>
          <w:rFonts w:ascii="Times New Roman" w:hAnsi="Times New Roman" w:cs="Times New Roman"/>
          <w:color w:val="000000" w:themeColor="text1"/>
          <w:sz w:val="22"/>
          <w:szCs w:val="22"/>
          <w:lang w:val="en-IN"/>
        </w:rPr>
        <w:t>.</w:t>
      </w:r>
    </w:p>
    <w:p w14:paraId="67C8641F"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0DB5F293"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2"/>
          <w:szCs w:val="22"/>
          <w:lang w:val="en-IN"/>
        </w:rPr>
        <w:t>Tender Documents</w:t>
      </w:r>
      <w:r w:rsidRPr="004F1454">
        <w:rPr>
          <w:rFonts w:ascii="Times New Roman" w:hAnsi="Times New Roman" w:cs="Times New Roman"/>
          <w:color w:val="000000" w:themeColor="text1"/>
          <w:sz w:val="22"/>
          <w:szCs w:val="22"/>
          <w:lang w:val="en-IN"/>
        </w:rPr>
        <w:t xml:space="preserve"> refers to this Tender Document including Volume I - “Instruction to Bidders”, Volume II - “About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w:t>
      </w:r>
      <w:proofErr w:type="gramEnd"/>
      <w:r w:rsidRPr="004F1454">
        <w:rPr>
          <w:rFonts w:ascii="Times New Roman" w:hAnsi="Times New Roman" w:cs="Times New Roman"/>
          <w:color w:val="000000" w:themeColor="text1"/>
          <w:sz w:val="22"/>
          <w:szCs w:val="22"/>
          <w:lang w:val="en-IN"/>
        </w:rPr>
        <w:t xml:space="preserve"> and Volume III - “Insurance Contract to be signed by the Insurance Company” including all amendments, modifications issued by the SHA in writing pursuant to the release of the Tender Document.</w:t>
      </w:r>
    </w:p>
    <w:p w14:paraId="1827A7CE" w14:textId="77777777" w:rsidR="008D6AF5" w:rsidRPr="004F1454" w:rsidRDefault="008D6AF5" w:rsidP="004020A0">
      <w:pPr>
        <w:jc w:val="both"/>
        <w:rPr>
          <w:rFonts w:ascii="Times New Roman" w:hAnsi="Times New Roman" w:cs="Times New Roman"/>
          <w:b/>
          <w:color w:val="000000" w:themeColor="text1"/>
          <w:sz w:val="22"/>
          <w:szCs w:val="22"/>
          <w:lang w:val="en-IN"/>
        </w:rPr>
      </w:pPr>
    </w:p>
    <w:p w14:paraId="445D385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47484045"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39D673E7" w14:textId="77777777" w:rsidR="008D6AF5" w:rsidRPr="004F1454" w:rsidRDefault="008D6AF5" w:rsidP="004020A0">
      <w:pPr>
        <w:rPr>
          <w:rFonts w:ascii="Times New Roman" w:hAnsi="Times New Roman" w:cs="Times New Roman"/>
          <w:color w:val="000000" w:themeColor="text1"/>
          <w:sz w:val="22"/>
          <w:szCs w:val="22"/>
          <w:lang w:val="en-IN"/>
        </w:rPr>
      </w:pPr>
    </w:p>
    <w:p w14:paraId="732940C7" w14:textId="77777777" w:rsidR="008D6AF5" w:rsidRPr="004F1454" w:rsidRDefault="008D6AF5" w:rsidP="004020A0">
      <w:pPr>
        <w:rPr>
          <w:rFonts w:ascii="Times New Roman" w:hAnsi="Times New Roman" w:cs="Times New Roman"/>
          <w:color w:val="000000" w:themeColor="text1"/>
          <w:sz w:val="22"/>
          <w:szCs w:val="22"/>
          <w:lang w:val="en-IN"/>
        </w:rPr>
      </w:pPr>
    </w:p>
    <w:p w14:paraId="10A706A9" w14:textId="77777777" w:rsidR="008D6AF5" w:rsidRPr="004F1454" w:rsidRDefault="008D6AF5" w:rsidP="004020A0">
      <w:pPr>
        <w:rPr>
          <w:rFonts w:ascii="Times New Roman" w:hAnsi="Times New Roman" w:cs="Times New Roman"/>
          <w:color w:val="000000" w:themeColor="text1"/>
          <w:sz w:val="22"/>
          <w:szCs w:val="22"/>
          <w:lang w:val="en-IN"/>
        </w:rPr>
      </w:pPr>
    </w:p>
    <w:p w14:paraId="72B73850" w14:textId="77777777" w:rsidR="008D6AF5" w:rsidRPr="004F1454" w:rsidRDefault="008D6AF5" w:rsidP="004020A0">
      <w:pPr>
        <w:rPr>
          <w:rFonts w:ascii="Times New Roman" w:hAnsi="Times New Roman" w:cs="Times New Roman"/>
          <w:color w:val="000000" w:themeColor="text1"/>
          <w:sz w:val="22"/>
          <w:szCs w:val="22"/>
          <w:lang w:val="en-IN"/>
        </w:rPr>
      </w:pPr>
    </w:p>
    <w:p w14:paraId="79F85ABB" w14:textId="77777777" w:rsidR="008D6AF5" w:rsidRPr="004F1454" w:rsidRDefault="008D6AF5" w:rsidP="004020A0">
      <w:pPr>
        <w:rPr>
          <w:rFonts w:ascii="Times New Roman" w:hAnsi="Times New Roman" w:cs="Times New Roman"/>
          <w:color w:val="000000" w:themeColor="text1"/>
          <w:sz w:val="28"/>
          <w:szCs w:val="22"/>
          <w:lang w:val="en-IN"/>
        </w:rPr>
      </w:pPr>
    </w:p>
    <w:p w14:paraId="47BDB9EF" w14:textId="77777777" w:rsidR="008D6AF5" w:rsidRPr="004F1454" w:rsidRDefault="008D6AF5"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PRELIMINARY DISCU</w:t>
      </w:r>
      <w:r w:rsidR="00E6722B" w:rsidRPr="004F1454">
        <w:rPr>
          <w:rFonts w:ascii="Times New Roman" w:hAnsi="Times New Roman" w:cs="Times New Roman"/>
          <w:b/>
          <w:bCs/>
          <w:color w:val="000000" w:themeColor="text1"/>
          <w:sz w:val="28"/>
          <w:szCs w:val="22"/>
          <w:lang w:val="en-IN"/>
        </w:rPr>
        <w:t>S</w:t>
      </w:r>
      <w:r w:rsidRPr="004F1454">
        <w:rPr>
          <w:rFonts w:ascii="Times New Roman" w:hAnsi="Times New Roman" w:cs="Times New Roman"/>
          <w:b/>
          <w:bCs/>
          <w:color w:val="000000" w:themeColor="text1"/>
          <w:sz w:val="28"/>
          <w:szCs w:val="22"/>
          <w:lang w:val="en-IN"/>
        </w:rPr>
        <w:t>SION DOCUMENT</w:t>
      </w:r>
    </w:p>
    <w:p w14:paraId="5492E55B" w14:textId="77777777" w:rsidR="008D6AF5" w:rsidRPr="004F1454" w:rsidRDefault="008D6AF5" w:rsidP="004020A0">
      <w:pPr>
        <w:rPr>
          <w:rFonts w:ascii="Times New Roman" w:hAnsi="Times New Roman" w:cs="Times New Roman"/>
          <w:color w:val="000000" w:themeColor="text1"/>
          <w:sz w:val="28"/>
          <w:szCs w:val="22"/>
          <w:lang w:val="en-IN"/>
        </w:rPr>
      </w:pPr>
    </w:p>
    <w:p w14:paraId="2275C49A" w14:textId="77777777" w:rsidR="008D6AF5" w:rsidRPr="004F1454" w:rsidRDefault="008D6AF5" w:rsidP="004020A0">
      <w:pPr>
        <w:jc w:val="center"/>
        <w:rPr>
          <w:rFonts w:ascii="Times New Roman" w:hAnsi="Times New Roman" w:cs="Times New Roman"/>
          <w:b/>
          <w:bCs/>
          <w:color w:val="000000" w:themeColor="text1"/>
          <w:sz w:val="28"/>
          <w:szCs w:val="22"/>
          <w:lang w:val="en-IN"/>
        </w:rPr>
      </w:pPr>
    </w:p>
    <w:p w14:paraId="1B041B0B" w14:textId="77777777" w:rsidR="008D6AF5" w:rsidRPr="004F1454" w:rsidRDefault="008D6AF5" w:rsidP="004020A0">
      <w:pPr>
        <w:jc w:val="center"/>
        <w:rPr>
          <w:rFonts w:ascii="Times New Roman" w:hAnsi="Times New Roman" w:cs="Times New Roman"/>
          <w:b/>
          <w:bCs/>
          <w:color w:val="000000" w:themeColor="text1"/>
          <w:sz w:val="28"/>
          <w:szCs w:val="22"/>
          <w:lang w:val="en-IN"/>
        </w:rPr>
      </w:pPr>
    </w:p>
    <w:p w14:paraId="078E3956" w14:textId="77777777" w:rsidR="008D6AF5" w:rsidRPr="004F1454" w:rsidRDefault="008D6AF5" w:rsidP="004020A0">
      <w:pPr>
        <w:jc w:val="center"/>
        <w:rPr>
          <w:rFonts w:ascii="Times New Roman" w:hAnsi="Times New Roman" w:cs="Times New Roman"/>
          <w:b/>
          <w:bCs/>
          <w:color w:val="000000" w:themeColor="text1"/>
          <w:sz w:val="28"/>
          <w:szCs w:val="22"/>
          <w:lang w:val="en-IN"/>
        </w:rPr>
      </w:pPr>
    </w:p>
    <w:p w14:paraId="763A3E87" w14:textId="77777777" w:rsidR="008D6AF5" w:rsidRPr="004F1454" w:rsidRDefault="008D6AF5"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 xml:space="preserve">Tender Document for </w:t>
      </w:r>
      <w:r w:rsidR="001F010C" w:rsidRPr="004F1454">
        <w:rPr>
          <w:rFonts w:ascii="Times New Roman" w:hAnsi="Times New Roman" w:cs="Times New Roman"/>
          <w:b/>
          <w:bCs/>
          <w:color w:val="000000" w:themeColor="text1"/>
          <w:sz w:val="28"/>
          <w:szCs w:val="22"/>
          <w:lang w:val="en-IN"/>
        </w:rPr>
        <w:t xml:space="preserve">the </w:t>
      </w:r>
    </w:p>
    <w:p w14:paraId="337DBA47" w14:textId="77777777" w:rsidR="001F010C" w:rsidRPr="004F1454" w:rsidRDefault="008D6AF5"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 xml:space="preserve">Selection of Insurance Company </w:t>
      </w:r>
    </w:p>
    <w:p w14:paraId="79600BBC" w14:textId="77777777" w:rsidR="003827FE" w:rsidRPr="004F1454" w:rsidRDefault="008D6AF5"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 xml:space="preserve">for the </w:t>
      </w:r>
      <w:r w:rsidR="001F010C" w:rsidRPr="004F1454">
        <w:rPr>
          <w:rFonts w:ascii="Times New Roman" w:hAnsi="Times New Roman" w:cs="Times New Roman"/>
          <w:b/>
          <w:bCs/>
          <w:color w:val="000000" w:themeColor="text1"/>
          <w:sz w:val="28"/>
          <w:szCs w:val="22"/>
          <w:lang w:val="en-IN"/>
        </w:rPr>
        <w:t xml:space="preserve">implementation of  </w:t>
      </w:r>
    </w:p>
    <w:p w14:paraId="74AF123F" w14:textId="77777777" w:rsidR="008D6AF5" w:rsidRPr="004F1454" w:rsidRDefault="00B013A7"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 xml:space="preserve">Ayushman Bharat – </w:t>
      </w:r>
      <w:r w:rsidR="00E6722B" w:rsidRPr="004F1454">
        <w:rPr>
          <w:rFonts w:ascii="Times New Roman" w:hAnsi="Times New Roman" w:cs="Times New Roman"/>
          <w:b/>
          <w:bCs/>
          <w:color w:val="000000" w:themeColor="text1"/>
          <w:sz w:val="28"/>
          <w:szCs w:val="22"/>
          <w:lang w:val="en-IN"/>
        </w:rPr>
        <w:t xml:space="preserve">Pradhan Mantri Jan Arogya Yojna </w:t>
      </w:r>
    </w:p>
    <w:p w14:paraId="7B5BEAE7" w14:textId="77777777" w:rsidR="008D6AF5" w:rsidRPr="004F1454" w:rsidRDefault="008D6AF5" w:rsidP="004020A0">
      <w:pPr>
        <w:jc w:val="center"/>
        <w:rPr>
          <w:rFonts w:ascii="Times New Roman" w:hAnsi="Times New Roman" w:cs="Times New Roman"/>
          <w:b/>
          <w:bCs/>
          <w:color w:val="000000" w:themeColor="text1"/>
          <w:sz w:val="28"/>
          <w:szCs w:val="22"/>
          <w:lang w:val="en-IN"/>
        </w:rPr>
      </w:pPr>
    </w:p>
    <w:p w14:paraId="104F8F0A" w14:textId="77777777" w:rsidR="008D6AF5" w:rsidRPr="004F1454" w:rsidRDefault="008D6AF5" w:rsidP="004020A0">
      <w:pPr>
        <w:jc w:val="center"/>
        <w:rPr>
          <w:rFonts w:ascii="Times New Roman" w:hAnsi="Times New Roman" w:cs="Times New Roman"/>
          <w:color w:val="000000" w:themeColor="text1"/>
          <w:sz w:val="28"/>
          <w:szCs w:val="22"/>
          <w:lang w:val="en-IN"/>
        </w:rPr>
      </w:pPr>
      <w:r w:rsidRPr="004F1454">
        <w:rPr>
          <w:rFonts w:ascii="Times New Roman" w:hAnsi="Times New Roman" w:cs="Times New Roman"/>
          <w:color w:val="000000" w:themeColor="text1"/>
          <w:sz w:val="28"/>
          <w:szCs w:val="22"/>
          <w:lang w:val="en-IN"/>
        </w:rPr>
        <w:t xml:space="preserve">In the State of </w:t>
      </w:r>
      <w:r w:rsidR="00BD60A5" w:rsidRPr="004F1454">
        <w:rPr>
          <w:rFonts w:ascii="Times New Roman" w:hAnsi="Times New Roman" w:cs="Times New Roman"/>
          <w:b/>
          <w:color w:val="000000" w:themeColor="text1"/>
          <w:sz w:val="28"/>
          <w:szCs w:val="22"/>
          <w:u w:val="single"/>
          <w:lang w:val="en-IN"/>
        </w:rPr>
        <w:t>Nagaland</w:t>
      </w:r>
    </w:p>
    <w:p w14:paraId="572F347E" w14:textId="77777777" w:rsidR="008D6AF5" w:rsidRPr="004F1454" w:rsidRDefault="008D6AF5" w:rsidP="004020A0">
      <w:pPr>
        <w:rPr>
          <w:rFonts w:ascii="Times New Roman" w:hAnsi="Times New Roman" w:cs="Times New Roman"/>
          <w:color w:val="000000" w:themeColor="text1"/>
          <w:sz w:val="28"/>
          <w:szCs w:val="22"/>
          <w:lang w:val="en-IN"/>
        </w:rPr>
      </w:pPr>
    </w:p>
    <w:p w14:paraId="48FDB903" w14:textId="77777777" w:rsidR="008D6AF5" w:rsidRPr="004F1454" w:rsidRDefault="008D6AF5" w:rsidP="004020A0">
      <w:pPr>
        <w:rPr>
          <w:rFonts w:ascii="Times New Roman" w:hAnsi="Times New Roman" w:cs="Times New Roman"/>
          <w:color w:val="000000" w:themeColor="text1"/>
          <w:sz w:val="28"/>
          <w:szCs w:val="22"/>
          <w:lang w:val="en-IN"/>
        </w:rPr>
      </w:pPr>
    </w:p>
    <w:p w14:paraId="48AF8FDE" w14:textId="77777777" w:rsidR="008D6AF5" w:rsidRPr="004F1454" w:rsidRDefault="008D6AF5" w:rsidP="004020A0">
      <w:pPr>
        <w:rPr>
          <w:rFonts w:ascii="Times New Roman" w:hAnsi="Times New Roman" w:cs="Times New Roman"/>
          <w:color w:val="000000" w:themeColor="text1"/>
          <w:sz w:val="28"/>
          <w:szCs w:val="22"/>
          <w:lang w:val="en-IN"/>
        </w:rPr>
      </w:pPr>
      <w:r w:rsidRPr="004F1454">
        <w:rPr>
          <w:rFonts w:ascii="Times New Roman" w:hAnsi="Times New Roman" w:cs="Times New Roman"/>
          <w:color w:val="000000" w:themeColor="text1"/>
          <w:sz w:val="28"/>
          <w:szCs w:val="22"/>
          <w:lang w:val="en-IN"/>
        </w:rPr>
        <w:tab/>
      </w:r>
      <w:r w:rsidRPr="004F1454">
        <w:rPr>
          <w:rFonts w:ascii="Times New Roman" w:hAnsi="Times New Roman" w:cs="Times New Roman"/>
          <w:color w:val="000000" w:themeColor="text1"/>
          <w:sz w:val="28"/>
          <w:szCs w:val="22"/>
          <w:lang w:val="en-IN"/>
        </w:rPr>
        <w:tab/>
      </w:r>
    </w:p>
    <w:p w14:paraId="122F0115" w14:textId="77777777" w:rsidR="008D6AF5" w:rsidRPr="004F1454" w:rsidRDefault="008D6AF5" w:rsidP="004020A0">
      <w:pPr>
        <w:rPr>
          <w:rFonts w:ascii="Times New Roman" w:hAnsi="Times New Roman" w:cs="Times New Roman"/>
          <w:color w:val="000000" w:themeColor="text1"/>
          <w:sz w:val="28"/>
          <w:szCs w:val="22"/>
          <w:lang w:val="en-IN"/>
        </w:rPr>
      </w:pPr>
    </w:p>
    <w:p w14:paraId="30493668" w14:textId="77777777" w:rsidR="008D6AF5" w:rsidRPr="004F1454" w:rsidRDefault="008D6AF5" w:rsidP="004020A0">
      <w:pPr>
        <w:rPr>
          <w:rFonts w:ascii="Times New Roman" w:hAnsi="Times New Roman" w:cs="Times New Roman"/>
          <w:color w:val="000000" w:themeColor="text1"/>
          <w:sz w:val="28"/>
          <w:szCs w:val="22"/>
          <w:lang w:val="en-IN"/>
        </w:rPr>
      </w:pPr>
    </w:p>
    <w:p w14:paraId="03B8FAF8" w14:textId="77777777" w:rsidR="008D6AF5" w:rsidRPr="004F1454" w:rsidRDefault="008D6AF5" w:rsidP="004020A0">
      <w:pPr>
        <w:rPr>
          <w:rFonts w:ascii="Times New Roman" w:hAnsi="Times New Roman" w:cs="Times New Roman"/>
          <w:color w:val="000000" w:themeColor="text1"/>
          <w:sz w:val="28"/>
          <w:szCs w:val="22"/>
          <w:lang w:val="en-IN"/>
        </w:rPr>
      </w:pPr>
    </w:p>
    <w:p w14:paraId="6A809EA2" w14:textId="77777777" w:rsidR="008D6AF5" w:rsidRPr="004F1454" w:rsidRDefault="008D6AF5"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Volume I</w:t>
      </w:r>
    </w:p>
    <w:p w14:paraId="6352A2F0" w14:textId="77777777" w:rsidR="008D6AF5" w:rsidRPr="004F1454" w:rsidRDefault="008D6AF5" w:rsidP="004020A0">
      <w:pPr>
        <w:jc w:val="center"/>
        <w:rPr>
          <w:rFonts w:ascii="Times New Roman" w:hAnsi="Times New Roman" w:cs="Times New Roman"/>
          <w:b/>
          <w:bCs/>
          <w:color w:val="000000" w:themeColor="text1"/>
          <w:sz w:val="28"/>
          <w:szCs w:val="22"/>
          <w:lang w:val="en-IN"/>
        </w:rPr>
      </w:pPr>
      <w:r w:rsidRPr="004F1454">
        <w:rPr>
          <w:rFonts w:ascii="Times New Roman" w:hAnsi="Times New Roman" w:cs="Times New Roman"/>
          <w:b/>
          <w:bCs/>
          <w:color w:val="000000" w:themeColor="text1"/>
          <w:sz w:val="28"/>
          <w:szCs w:val="22"/>
          <w:lang w:val="en-IN"/>
        </w:rPr>
        <w:t>Instruction to Bidders</w:t>
      </w:r>
    </w:p>
    <w:p w14:paraId="7441B537" w14:textId="77777777" w:rsidR="008D6AF5" w:rsidRPr="004F1454" w:rsidRDefault="008D6AF5" w:rsidP="004020A0">
      <w:pPr>
        <w:rPr>
          <w:rFonts w:ascii="Times New Roman" w:hAnsi="Times New Roman" w:cs="Times New Roman"/>
          <w:color w:val="000000" w:themeColor="text1"/>
          <w:sz w:val="22"/>
          <w:szCs w:val="22"/>
          <w:lang w:val="en-IN"/>
        </w:rPr>
      </w:pPr>
    </w:p>
    <w:p w14:paraId="17D1EBA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r w:rsidRPr="004F1454">
        <w:rPr>
          <w:rFonts w:ascii="Times New Roman" w:hAnsi="Times New Roman" w:cs="Times New Roman"/>
          <w:color w:val="000000" w:themeColor="text1"/>
          <w:sz w:val="22"/>
          <w:szCs w:val="22"/>
          <w:lang w:val="en-IN"/>
        </w:rPr>
        <w:lastRenderedPageBreak/>
        <w:t>Volume I:</w:t>
      </w:r>
      <w:r w:rsidRPr="004F1454">
        <w:rPr>
          <w:rFonts w:ascii="Times New Roman" w:hAnsi="Times New Roman" w:cs="Times New Roman"/>
          <w:color w:val="000000" w:themeColor="text1"/>
          <w:sz w:val="22"/>
          <w:szCs w:val="22"/>
          <w:lang w:val="en-IN"/>
        </w:rPr>
        <w:tab/>
        <w:t>Instruction to Bidders</w:t>
      </w:r>
    </w:p>
    <w:p w14:paraId="6B4941A6" w14:textId="77777777" w:rsidR="008D6AF5" w:rsidRPr="004F1454" w:rsidRDefault="008D6AF5" w:rsidP="004020A0">
      <w:pPr>
        <w:rPr>
          <w:rFonts w:ascii="Times New Roman" w:hAnsi="Times New Roman" w:cs="Times New Roman"/>
          <w:color w:val="000000" w:themeColor="text1"/>
          <w:sz w:val="22"/>
          <w:szCs w:val="22"/>
          <w:lang w:val="en-IN"/>
        </w:rPr>
      </w:pPr>
    </w:p>
    <w:p w14:paraId="7468660D"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4" w:name="_Toc26352995"/>
      <w:r w:rsidRPr="004F1454">
        <w:rPr>
          <w:rFonts w:ascii="Times New Roman" w:hAnsi="Times New Roman" w:cs="Times New Roman"/>
          <w:color w:val="000000" w:themeColor="text1"/>
          <w:sz w:val="22"/>
          <w:szCs w:val="22"/>
          <w:lang w:val="en-IN"/>
        </w:rPr>
        <w:t>Context</w:t>
      </w:r>
      <w:bookmarkEnd w:id="4"/>
    </w:p>
    <w:p w14:paraId="641FFE86" w14:textId="77777777" w:rsidR="008D6AF5" w:rsidRPr="004F1454" w:rsidRDefault="008D6AF5" w:rsidP="004020A0">
      <w:pPr>
        <w:rPr>
          <w:rFonts w:ascii="Times New Roman" w:hAnsi="Times New Roman" w:cs="Times New Roman"/>
          <w:color w:val="000000" w:themeColor="text1"/>
          <w:sz w:val="22"/>
          <w:szCs w:val="22"/>
          <w:lang w:val="en-IN"/>
        </w:rPr>
      </w:pPr>
    </w:p>
    <w:p w14:paraId="3A7459FC" w14:textId="77777777" w:rsidR="008D6AF5" w:rsidRPr="004F1454" w:rsidRDefault="008D6AF5" w:rsidP="004020A0">
      <w:pPr>
        <w:ind w:left="720" w:hanging="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1.1</w:t>
      </w:r>
      <w:r w:rsidRPr="004F1454">
        <w:rPr>
          <w:rFonts w:ascii="Times New Roman" w:hAnsi="Times New Roman" w:cs="Times New Roman"/>
          <w:color w:val="000000" w:themeColor="text1"/>
          <w:sz w:val="22"/>
          <w:szCs w:val="22"/>
          <w:lang w:val="en-IN"/>
        </w:rPr>
        <w:tab/>
        <w:t>The name of the Scheme is the “</w:t>
      </w:r>
      <w:r w:rsidR="00B013A7" w:rsidRPr="004F1454">
        <w:rPr>
          <w:rFonts w:ascii="Times New Roman" w:hAnsi="Times New Roman" w:cs="Times New Roman"/>
          <w:color w:val="000000" w:themeColor="text1"/>
          <w:sz w:val="22"/>
          <w:szCs w:val="22"/>
          <w:lang w:val="en-IN"/>
        </w:rPr>
        <w:t xml:space="preserve">AYUSHMAN BHARAT </w:t>
      </w:r>
      <w:r w:rsidR="00E6722B" w:rsidRPr="004F1454">
        <w:rPr>
          <w:rFonts w:ascii="Times New Roman" w:hAnsi="Times New Roman" w:cs="Times New Roman"/>
          <w:color w:val="000000" w:themeColor="text1"/>
          <w:sz w:val="22"/>
          <w:szCs w:val="22"/>
          <w:lang w:val="en-IN"/>
        </w:rPr>
        <w:t>PRADHAN MANTRI JAN AROGYA YOJNA</w:t>
      </w:r>
      <w:r w:rsidRPr="004F1454">
        <w:rPr>
          <w:rFonts w:ascii="Times New Roman" w:hAnsi="Times New Roman" w:cs="Times New Roman"/>
          <w:color w:val="000000" w:themeColor="text1"/>
          <w:sz w:val="22"/>
          <w:szCs w:val="22"/>
          <w:lang w:val="en-IN"/>
        </w:rPr>
        <w:t>” and shall hereafter be referred to as the</w:t>
      </w:r>
      <w:r w:rsidR="005E5DB3" w:rsidRPr="004F1454">
        <w:rPr>
          <w:rFonts w:ascii="Times New Roman" w:hAnsi="Times New Roman" w:cs="Times New Roman"/>
          <w:color w:val="000000" w:themeColor="text1"/>
          <w:sz w:val="22"/>
          <w:szCs w:val="22"/>
          <w:lang w:val="en-IN"/>
        </w:rPr>
        <w:t xml:space="preserv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005E5DB3" w:rsidRPr="004F1454">
        <w:rPr>
          <w:rFonts w:ascii="Times New Roman" w:hAnsi="Times New Roman" w:cs="Times New Roman"/>
          <w:color w:val="000000" w:themeColor="text1"/>
          <w:sz w:val="22"/>
          <w:szCs w:val="22"/>
          <w:lang w:val="en-IN"/>
        </w:rPr>
        <w:t xml:space="preserve"> or</w:t>
      </w:r>
      <w:proofErr w:type="gramEnd"/>
      <w:r w:rsidRPr="004F1454">
        <w:rPr>
          <w:rFonts w:ascii="Times New Roman" w:hAnsi="Times New Roman" w:cs="Times New Roman"/>
          <w:color w:val="000000" w:themeColor="text1"/>
          <w:sz w:val="22"/>
          <w:szCs w:val="22"/>
          <w:lang w:val="en-IN"/>
        </w:rPr>
        <w:t xml:space="preserve"> “SCHEME”.</w:t>
      </w:r>
    </w:p>
    <w:p w14:paraId="1CACE354"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2F99CBA2" w14:textId="77777777" w:rsidR="008D6AF5" w:rsidRPr="004F1454" w:rsidRDefault="008D6AF5" w:rsidP="005B7AD2">
      <w:pPr>
        <w:ind w:left="720" w:hanging="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1.2 </w:t>
      </w:r>
      <w:r w:rsidRPr="004F1454">
        <w:rPr>
          <w:rFonts w:ascii="Times New Roman" w:hAnsi="Times New Roman" w:cs="Times New Roman"/>
          <w:color w:val="000000" w:themeColor="text1"/>
          <w:sz w:val="22"/>
          <w:szCs w:val="22"/>
          <w:lang w:val="en-IN"/>
        </w:rPr>
        <w:tab/>
        <w:t>The Ministry of Health and Family Welfare</w:t>
      </w:r>
      <w:r w:rsidR="00AB43A7" w:rsidRPr="004F1454">
        <w:rPr>
          <w:rFonts w:ascii="Times New Roman" w:hAnsi="Times New Roman" w:cs="Times New Roman"/>
          <w:color w:val="000000" w:themeColor="text1"/>
          <w:sz w:val="22"/>
          <w:szCs w:val="22"/>
          <w:lang w:val="en-IN"/>
        </w:rPr>
        <w:t xml:space="preserve"> (</w:t>
      </w:r>
      <w:proofErr w:type="spellStart"/>
      <w:r w:rsidR="00AB43A7" w:rsidRPr="004F1454">
        <w:rPr>
          <w:rFonts w:ascii="Times New Roman" w:hAnsi="Times New Roman" w:cs="Times New Roman"/>
          <w:color w:val="000000" w:themeColor="text1"/>
          <w:sz w:val="22"/>
          <w:szCs w:val="22"/>
          <w:lang w:val="en-IN"/>
        </w:rPr>
        <w:t>MoHFW</w:t>
      </w:r>
      <w:proofErr w:type="spellEnd"/>
      <w:r w:rsidR="00AB43A7"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lang w:val="en-IN"/>
        </w:rPr>
        <w:t>,</w:t>
      </w:r>
      <w:r w:rsidR="00AB43A7"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aims to reduce the out of pocket healthcare expenditures and to improve access of poor and vulnerable families who are included in SECC Database under D1, D2, D3, D4, D5 and D7 category (in case of Rural Population), Automatically Included category and 11 </w:t>
      </w:r>
      <w:r w:rsidR="00415DFC" w:rsidRPr="004F1454">
        <w:rPr>
          <w:rFonts w:ascii="Times New Roman" w:hAnsi="Times New Roman" w:cs="Times New Roman"/>
          <w:color w:val="000000" w:themeColor="text1"/>
          <w:sz w:val="22"/>
          <w:szCs w:val="22"/>
          <w:lang w:val="en-IN"/>
        </w:rPr>
        <w:t xml:space="preserve">broadly </w:t>
      </w:r>
      <w:r w:rsidRPr="004F1454">
        <w:rPr>
          <w:rFonts w:ascii="Times New Roman" w:hAnsi="Times New Roman" w:cs="Times New Roman"/>
          <w:color w:val="000000" w:themeColor="text1"/>
          <w:sz w:val="22"/>
          <w:szCs w:val="22"/>
          <w:lang w:val="en-IN"/>
        </w:rPr>
        <w:t xml:space="preserve">defined occupational un-organised workers(in Urban Sector) of the Socio-Economic Caste Census (SECC) database of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Government</w:t>
      </w:r>
      <w:r w:rsidR="00415DFC"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along with the existing RSBY Beneficiary Families not figuring in the SECC Database of the State / UTs</w:t>
      </w:r>
      <w:r w:rsidR="005B7AD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to quality inpatient care and day care surgeries for treatment of diseases and medical conditions </w:t>
      </w:r>
      <w:r w:rsidR="00415DFC" w:rsidRPr="004F1454">
        <w:rPr>
          <w:rFonts w:ascii="Times New Roman" w:hAnsi="Times New Roman" w:cs="Times New Roman"/>
          <w:color w:val="000000" w:themeColor="text1"/>
          <w:sz w:val="22"/>
          <w:szCs w:val="22"/>
          <w:lang w:val="en-IN"/>
        </w:rPr>
        <w:t xml:space="preserve">pertaining to secondary and / or tertiary treatment </w:t>
      </w:r>
      <w:r w:rsidRPr="004F1454">
        <w:rPr>
          <w:rFonts w:ascii="Times New Roman" w:hAnsi="Times New Roman" w:cs="Times New Roman"/>
          <w:color w:val="000000" w:themeColor="text1"/>
          <w:sz w:val="22"/>
          <w:szCs w:val="22"/>
          <w:lang w:val="en-IN"/>
        </w:rPr>
        <w:t>through a network of Empanelled Health Care Providers (EHCP), to the beneficiaries for the risk covers as defined below.</w:t>
      </w:r>
    </w:p>
    <w:p w14:paraId="3A25CF95" w14:textId="77777777" w:rsidR="008D6AF5" w:rsidRPr="004F1454" w:rsidRDefault="008D6AF5" w:rsidP="004020A0">
      <w:pPr>
        <w:rPr>
          <w:rFonts w:ascii="Times New Roman" w:hAnsi="Times New Roman" w:cs="Times New Roman"/>
          <w:color w:val="000000" w:themeColor="text1"/>
          <w:sz w:val="22"/>
          <w:szCs w:val="22"/>
          <w:lang w:val="en-IN"/>
        </w:rPr>
      </w:pPr>
    </w:p>
    <w:p w14:paraId="579956C7" w14:textId="77777777" w:rsidR="008D6AF5" w:rsidRPr="004F1454" w:rsidRDefault="008D6AF5" w:rsidP="004020A0">
      <w:pPr>
        <w:ind w:left="720" w:hanging="720"/>
        <w:jc w:val="both"/>
        <w:rPr>
          <w:rFonts w:ascii="Times New Roman" w:hAnsi="Times New Roman" w:cs="Times New Roman"/>
          <w:bCs/>
          <w:color w:val="000000" w:themeColor="text1"/>
          <w:sz w:val="22"/>
          <w:szCs w:val="22"/>
          <w:lang w:val="en-IN"/>
        </w:rPr>
      </w:pPr>
      <w:r w:rsidRPr="004F1454">
        <w:rPr>
          <w:rFonts w:ascii="Times New Roman" w:hAnsi="Times New Roman" w:cs="Times New Roman"/>
          <w:bCs/>
          <w:color w:val="000000" w:themeColor="text1"/>
          <w:sz w:val="22"/>
          <w:szCs w:val="22"/>
          <w:lang w:val="en-IN"/>
        </w:rPr>
        <w:t xml:space="preserve">1.3 </w:t>
      </w:r>
      <w:r w:rsidRPr="004F1454">
        <w:rPr>
          <w:rFonts w:ascii="Times New Roman" w:hAnsi="Times New Roman" w:cs="Times New Roman"/>
          <w:bCs/>
          <w:color w:val="000000" w:themeColor="text1"/>
          <w:sz w:val="22"/>
          <w:szCs w:val="22"/>
          <w:lang w:val="en-IN"/>
        </w:rPr>
        <w:tab/>
        <w:t xml:space="preserve">The following benefits will be covered for the </w:t>
      </w:r>
      <w:r w:rsidR="00A36C17" w:rsidRPr="004F1454">
        <w:rPr>
          <w:rFonts w:ascii="Times New Roman" w:hAnsi="Times New Roman" w:cs="Times New Roman"/>
          <w:bCs/>
          <w:color w:val="000000" w:themeColor="text1"/>
          <w:sz w:val="22"/>
          <w:szCs w:val="22"/>
          <w:lang w:val="en-IN"/>
        </w:rPr>
        <w:t>eligible</w:t>
      </w:r>
      <w:r w:rsidRPr="004F1454">
        <w:rPr>
          <w:rFonts w:ascii="Times New Roman" w:hAnsi="Times New Roman" w:cs="Times New Roman"/>
          <w:bCs/>
          <w:color w:val="000000" w:themeColor="text1"/>
          <w:sz w:val="22"/>
          <w:szCs w:val="22"/>
          <w:lang w:val="en-IN"/>
        </w:rPr>
        <w:t xml:space="preserve"> </w:t>
      </w:r>
      <w:r w:rsidR="00E6722B" w:rsidRPr="004F1454">
        <w:rPr>
          <w:rFonts w:ascii="Times New Roman" w:hAnsi="Times New Roman" w:cs="Times New Roman"/>
          <w:bCs/>
          <w:color w:val="000000" w:themeColor="text1"/>
          <w:sz w:val="22"/>
          <w:szCs w:val="22"/>
          <w:lang w:val="en-IN"/>
        </w:rPr>
        <w:t>AB-</w:t>
      </w:r>
      <w:proofErr w:type="gramStart"/>
      <w:r w:rsidR="00E6722B" w:rsidRPr="004F1454">
        <w:rPr>
          <w:rFonts w:ascii="Times New Roman" w:hAnsi="Times New Roman" w:cs="Times New Roman"/>
          <w:bCs/>
          <w:color w:val="000000" w:themeColor="text1"/>
          <w:sz w:val="22"/>
          <w:szCs w:val="22"/>
          <w:lang w:val="en-IN"/>
        </w:rPr>
        <w:t xml:space="preserve">PMJAY </w:t>
      </w:r>
      <w:r w:rsidRPr="004F1454">
        <w:rPr>
          <w:rFonts w:ascii="Times New Roman" w:hAnsi="Times New Roman" w:cs="Times New Roman"/>
          <w:bCs/>
          <w:color w:val="000000" w:themeColor="text1"/>
          <w:sz w:val="22"/>
          <w:szCs w:val="22"/>
          <w:lang w:val="en-IN"/>
        </w:rPr>
        <w:t xml:space="preserve"> beneficiary</w:t>
      </w:r>
      <w:proofErr w:type="gramEnd"/>
      <w:r w:rsidRPr="004F1454">
        <w:rPr>
          <w:rFonts w:ascii="Times New Roman" w:hAnsi="Times New Roman" w:cs="Times New Roman"/>
          <w:bCs/>
          <w:color w:val="000000" w:themeColor="text1"/>
          <w:sz w:val="22"/>
          <w:szCs w:val="22"/>
          <w:lang w:val="en-IN"/>
        </w:rPr>
        <w:t xml:space="preserve"> </w:t>
      </w:r>
      <w:r w:rsidR="00A36C17" w:rsidRPr="004F1454">
        <w:rPr>
          <w:rFonts w:ascii="Times New Roman" w:hAnsi="Times New Roman" w:cs="Times New Roman"/>
          <w:bCs/>
          <w:color w:val="000000" w:themeColor="text1"/>
          <w:sz w:val="22"/>
          <w:szCs w:val="22"/>
          <w:lang w:val="en-IN"/>
        </w:rPr>
        <w:t>families</w:t>
      </w:r>
      <w:r w:rsidRPr="004F1454">
        <w:rPr>
          <w:rFonts w:ascii="Times New Roman" w:hAnsi="Times New Roman" w:cs="Times New Roman"/>
          <w:bCs/>
          <w:color w:val="000000" w:themeColor="text1"/>
          <w:sz w:val="22"/>
          <w:szCs w:val="22"/>
          <w:lang w:val="en-IN"/>
        </w:rPr>
        <w:t xml:space="preserve"> under the SCHEME.  </w:t>
      </w:r>
    </w:p>
    <w:p w14:paraId="30A2ED5B" w14:textId="77777777" w:rsidR="008D6AF5" w:rsidRPr="004F1454" w:rsidRDefault="008D6AF5" w:rsidP="004020A0">
      <w:pPr>
        <w:pStyle w:val="ListParagraph"/>
        <w:rPr>
          <w:rFonts w:ascii="Times New Roman" w:hAnsi="Times New Roman"/>
          <w:b/>
          <w:bCs/>
          <w:color w:val="000000" w:themeColor="text1"/>
          <w:sz w:val="22"/>
          <w:szCs w:val="22"/>
          <w:lang w:val="en-IN"/>
        </w:rPr>
      </w:pPr>
    </w:p>
    <w:p w14:paraId="75788676" w14:textId="77777777" w:rsidR="008D6AF5" w:rsidRPr="004F1454" w:rsidRDefault="008D6AF5" w:rsidP="004020A0">
      <w:pPr>
        <w:pStyle w:val="ListParagraph"/>
        <w:numPr>
          <w:ilvl w:val="0"/>
          <w:numId w:val="4"/>
        </w:numPr>
        <w:tabs>
          <w:tab w:val="left" w:pos="90"/>
        </w:tabs>
        <w:ind w:right="29"/>
        <w:jc w:val="both"/>
        <w:rPr>
          <w:rFonts w:ascii="Times New Roman" w:hAnsi="Times New Roman"/>
          <w:bCs/>
          <w:color w:val="000000" w:themeColor="text1"/>
          <w:sz w:val="22"/>
          <w:szCs w:val="22"/>
          <w:lang w:val="en-IN"/>
        </w:rPr>
      </w:pPr>
      <w:r w:rsidRPr="004F1454">
        <w:rPr>
          <w:rFonts w:ascii="Times New Roman" w:hAnsi="Times New Roman"/>
          <w:bCs/>
          <w:color w:val="000000" w:themeColor="text1"/>
          <w:sz w:val="22"/>
          <w:szCs w:val="22"/>
          <w:lang w:val="en-IN"/>
        </w:rPr>
        <w:t>Hospitalization expenses coverage including treatment for medical conditions and diseases requiring secondary and tertiary level of medical and surgical care treatment including defined day care surgeries and follow –up care.</w:t>
      </w:r>
    </w:p>
    <w:p w14:paraId="2BCB44DF" w14:textId="77777777" w:rsidR="008D6AF5" w:rsidRPr="004F1454" w:rsidRDefault="008D6AF5" w:rsidP="004020A0">
      <w:pPr>
        <w:pStyle w:val="ListParagraph"/>
        <w:tabs>
          <w:tab w:val="left" w:pos="90"/>
        </w:tabs>
        <w:ind w:left="1080" w:right="29"/>
        <w:jc w:val="both"/>
        <w:rPr>
          <w:rFonts w:ascii="Times New Roman" w:hAnsi="Times New Roman"/>
          <w:bCs/>
          <w:color w:val="000000" w:themeColor="text1"/>
          <w:sz w:val="22"/>
          <w:szCs w:val="22"/>
          <w:lang w:val="en-IN"/>
        </w:rPr>
      </w:pPr>
    </w:p>
    <w:p w14:paraId="301DD6FC" w14:textId="77777777" w:rsidR="008D6AF5" w:rsidRPr="004F1454" w:rsidRDefault="008D6AF5" w:rsidP="004020A0">
      <w:pPr>
        <w:pStyle w:val="ListParagraph"/>
        <w:numPr>
          <w:ilvl w:val="0"/>
          <w:numId w:val="4"/>
        </w:numPr>
        <w:tabs>
          <w:tab w:val="left" w:pos="90"/>
        </w:tabs>
        <w:ind w:right="29"/>
        <w:jc w:val="both"/>
        <w:rPr>
          <w:rFonts w:ascii="Times New Roman" w:hAnsi="Times New Roman"/>
          <w:bCs/>
          <w:color w:val="000000" w:themeColor="text1"/>
          <w:sz w:val="22"/>
          <w:szCs w:val="22"/>
          <w:lang w:val="en-IN"/>
        </w:rPr>
      </w:pPr>
      <w:r w:rsidRPr="004F1454">
        <w:rPr>
          <w:rFonts w:ascii="Times New Roman" w:hAnsi="Times New Roman"/>
          <w:bCs/>
          <w:color w:val="000000" w:themeColor="text1"/>
          <w:sz w:val="22"/>
          <w:szCs w:val="22"/>
          <w:lang w:val="en-IN"/>
        </w:rPr>
        <w:t>Pre and post hospitalisation cover</w:t>
      </w:r>
    </w:p>
    <w:p w14:paraId="03CD4F54" w14:textId="77777777" w:rsidR="008D6AF5" w:rsidRPr="004F1454" w:rsidRDefault="008D6AF5" w:rsidP="004020A0">
      <w:pPr>
        <w:pStyle w:val="ListParagraph"/>
        <w:ind w:left="1080"/>
        <w:contextualSpacing w:val="0"/>
        <w:jc w:val="both"/>
        <w:rPr>
          <w:rFonts w:ascii="Times New Roman" w:hAnsi="Times New Roman"/>
          <w:bCs/>
          <w:color w:val="000000" w:themeColor="text1"/>
          <w:sz w:val="22"/>
          <w:szCs w:val="22"/>
          <w:lang w:val="en-IN"/>
        </w:rPr>
      </w:pPr>
    </w:p>
    <w:p w14:paraId="7668EB75" w14:textId="77777777" w:rsidR="008D6AF5" w:rsidRPr="004F1454" w:rsidRDefault="008D6AF5" w:rsidP="004020A0">
      <w:pPr>
        <w:pStyle w:val="ListParagraph"/>
        <w:numPr>
          <w:ilvl w:val="0"/>
          <w:numId w:val="4"/>
        </w:numPr>
        <w:tabs>
          <w:tab w:val="left" w:pos="90"/>
        </w:tabs>
        <w:ind w:right="29"/>
        <w:contextualSpacing w:val="0"/>
        <w:jc w:val="both"/>
        <w:rPr>
          <w:rFonts w:ascii="Times New Roman" w:hAnsi="Times New Roman"/>
          <w:bCs/>
          <w:color w:val="000000" w:themeColor="text1"/>
          <w:sz w:val="22"/>
          <w:szCs w:val="22"/>
          <w:lang w:val="en-IN"/>
        </w:rPr>
      </w:pPr>
      <w:r w:rsidRPr="004F1454">
        <w:rPr>
          <w:rFonts w:ascii="Times New Roman" w:hAnsi="Times New Roman"/>
          <w:bCs/>
          <w:color w:val="000000" w:themeColor="text1"/>
          <w:sz w:val="22"/>
          <w:szCs w:val="22"/>
          <w:lang w:val="en-IN"/>
        </w:rPr>
        <w:t xml:space="preserve">Risk Cover (RC) of Rs. 5,00,000 (Rupees Five Lakh only) per </w:t>
      </w:r>
      <w:r w:rsidR="00A36C17" w:rsidRPr="004F1454">
        <w:rPr>
          <w:rFonts w:ascii="Times New Roman" w:hAnsi="Times New Roman"/>
          <w:bCs/>
          <w:color w:val="000000" w:themeColor="text1"/>
          <w:sz w:val="22"/>
          <w:szCs w:val="22"/>
          <w:lang w:val="en-IN"/>
        </w:rPr>
        <w:t xml:space="preserve">eligible </w:t>
      </w:r>
      <w:r w:rsidR="00E6722B" w:rsidRPr="004F1454">
        <w:rPr>
          <w:rFonts w:ascii="Times New Roman" w:hAnsi="Times New Roman"/>
          <w:bCs/>
          <w:color w:val="000000" w:themeColor="text1"/>
          <w:sz w:val="22"/>
          <w:szCs w:val="22"/>
          <w:lang w:val="en-IN"/>
        </w:rPr>
        <w:t>AB-</w:t>
      </w:r>
      <w:proofErr w:type="gramStart"/>
      <w:r w:rsidR="00E6722B" w:rsidRPr="004F1454">
        <w:rPr>
          <w:rFonts w:ascii="Times New Roman" w:hAnsi="Times New Roman"/>
          <w:bCs/>
          <w:color w:val="000000" w:themeColor="text1"/>
          <w:sz w:val="22"/>
          <w:szCs w:val="22"/>
          <w:lang w:val="en-IN"/>
        </w:rPr>
        <w:t xml:space="preserve">PMJAY </w:t>
      </w:r>
      <w:r w:rsidRPr="004F1454">
        <w:rPr>
          <w:rFonts w:ascii="Times New Roman" w:hAnsi="Times New Roman"/>
          <w:bCs/>
          <w:color w:val="000000" w:themeColor="text1"/>
          <w:sz w:val="22"/>
          <w:szCs w:val="22"/>
          <w:lang w:val="en-IN"/>
        </w:rPr>
        <w:t xml:space="preserve"> Beneficiary</w:t>
      </w:r>
      <w:proofErr w:type="gramEnd"/>
      <w:r w:rsidRPr="004F1454">
        <w:rPr>
          <w:rFonts w:ascii="Times New Roman" w:hAnsi="Times New Roman"/>
          <w:bCs/>
          <w:color w:val="000000" w:themeColor="text1"/>
          <w:sz w:val="22"/>
          <w:szCs w:val="22"/>
          <w:lang w:val="en-IN"/>
        </w:rPr>
        <w:t xml:space="preserve"> Family Unit per annum under </w:t>
      </w:r>
      <w:r w:rsidR="00E6722B" w:rsidRPr="004F1454">
        <w:rPr>
          <w:rFonts w:ascii="Times New Roman" w:hAnsi="Times New Roman"/>
          <w:bCs/>
          <w:color w:val="000000" w:themeColor="text1"/>
          <w:sz w:val="22"/>
          <w:szCs w:val="22"/>
          <w:lang w:val="en-IN"/>
        </w:rPr>
        <w:t xml:space="preserve">AB-PMJAY </w:t>
      </w:r>
      <w:r w:rsidRPr="004F1454">
        <w:rPr>
          <w:rFonts w:ascii="Times New Roman" w:hAnsi="Times New Roman"/>
          <w:bCs/>
          <w:color w:val="000000" w:themeColor="text1"/>
          <w:sz w:val="22"/>
          <w:szCs w:val="22"/>
          <w:lang w:val="en-IN"/>
        </w:rPr>
        <w:t xml:space="preserve">. </w:t>
      </w:r>
    </w:p>
    <w:p w14:paraId="321DCC35" w14:textId="77777777" w:rsidR="008D6AF5" w:rsidRPr="004F1454" w:rsidRDefault="008D6AF5" w:rsidP="004020A0">
      <w:pPr>
        <w:pStyle w:val="ListParagraph"/>
        <w:ind w:left="360"/>
        <w:contextualSpacing w:val="0"/>
        <w:jc w:val="both"/>
        <w:rPr>
          <w:rFonts w:ascii="Times New Roman" w:hAnsi="Times New Roman"/>
          <w:color w:val="000000" w:themeColor="text1"/>
          <w:sz w:val="22"/>
          <w:szCs w:val="22"/>
          <w:lang w:val="en-IN"/>
        </w:rPr>
      </w:pPr>
    </w:p>
    <w:p w14:paraId="3C2FEBE4" w14:textId="77777777" w:rsidR="008D6AF5" w:rsidRPr="004F1454" w:rsidRDefault="008D6AF5" w:rsidP="004020A0">
      <w:pPr>
        <w:pStyle w:val="ListParagraph"/>
        <w:numPr>
          <w:ilvl w:val="0"/>
          <w:numId w:val="4"/>
        </w:numPr>
        <w:tabs>
          <w:tab w:val="left" w:pos="90"/>
        </w:tabs>
        <w:ind w:right="29"/>
        <w:jc w:val="both"/>
        <w:rPr>
          <w:rFonts w:ascii="Times New Roman" w:hAnsi="Times New Roman"/>
          <w:bCs/>
          <w:color w:val="000000" w:themeColor="text1"/>
          <w:sz w:val="22"/>
          <w:szCs w:val="22"/>
          <w:lang w:val="en-IN"/>
        </w:rPr>
      </w:pPr>
      <w:r w:rsidRPr="004F1454">
        <w:rPr>
          <w:rFonts w:ascii="Times New Roman" w:hAnsi="Times New Roman"/>
          <w:bCs/>
          <w:color w:val="000000" w:themeColor="text1"/>
          <w:sz w:val="22"/>
          <w:szCs w:val="22"/>
          <w:lang w:val="en-IN"/>
        </w:rPr>
        <w:t xml:space="preserve">Eligible family will include all members within identified relationships as included in the SECC Database and updated from time to time (refer to Volume II of this Tender Document). </w:t>
      </w:r>
    </w:p>
    <w:p w14:paraId="15794D1E" w14:textId="77777777" w:rsidR="008D6AF5" w:rsidRPr="004F1454" w:rsidRDefault="008D6AF5" w:rsidP="004020A0">
      <w:pPr>
        <w:ind w:left="720" w:hanging="720"/>
        <w:jc w:val="both"/>
        <w:rPr>
          <w:rFonts w:ascii="Times New Roman" w:hAnsi="Times New Roman" w:cs="Times New Roman"/>
          <w:color w:val="000000" w:themeColor="text1"/>
          <w:sz w:val="22"/>
          <w:szCs w:val="22"/>
          <w:lang w:val="en-IN"/>
        </w:rPr>
      </w:pPr>
    </w:p>
    <w:p w14:paraId="69902FB8" w14:textId="77777777" w:rsidR="008D6AF5" w:rsidRPr="004F1454" w:rsidRDefault="008D6AF5" w:rsidP="004020A0">
      <w:pPr>
        <w:pStyle w:val="ListParagraph"/>
        <w:jc w:val="both"/>
        <w:rPr>
          <w:rFonts w:ascii="Times New Roman" w:hAnsi="Times New Roman"/>
          <w:bCs/>
          <w:color w:val="000000" w:themeColor="text1"/>
          <w:sz w:val="22"/>
          <w:szCs w:val="22"/>
          <w:lang w:val="en-IN"/>
        </w:rPr>
      </w:pPr>
      <w:r w:rsidRPr="004F1454">
        <w:rPr>
          <w:rFonts w:ascii="Times New Roman" w:hAnsi="Times New Roman"/>
          <w:bCs/>
          <w:color w:val="000000" w:themeColor="text1"/>
          <w:sz w:val="22"/>
          <w:szCs w:val="22"/>
          <w:lang w:val="en-IN"/>
        </w:rPr>
        <w:t>For further details about the Scheme including risk cover, benefit packages and procedures covered, premium payment details, proposed roles and responsibilities of the Insurer and all other relevant details, refer to Volume II of this Tender Document.</w:t>
      </w:r>
    </w:p>
    <w:p w14:paraId="5B838C0B"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5" w:name="_Toc513389320"/>
      <w:bookmarkStart w:id="6" w:name="_Toc26352996"/>
      <w:bookmarkEnd w:id="5"/>
      <w:r w:rsidRPr="004F1454">
        <w:rPr>
          <w:rFonts w:ascii="Times New Roman" w:hAnsi="Times New Roman" w:cs="Times New Roman"/>
          <w:color w:val="000000" w:themeColor="text1"/>
          <w:sz w:val="22"/>
          <w:szCs w:val="22"/>
          <w:lang w:val="en-IN"/>
        </w:rPr>
        <w:t>Purpose and Scope of this Tender Document</w:t>
      </w:r>
      <w:bookmarkEnd w:id="6"/>
    </w:p>
    <w:p w14:paraId="60A078E8" w14:textId="77777777" w:rsidR="008D6AF5" w:rsidRPr="004F1454" w:rsidRDefault="008D6AF5" w:rsidP="004020A0">
      <w:pPr>
        <w:rPr>
          <w:rFonts w:ascii="Times New Roman" w:hAnsi="Times New Roman" w:cs="Times New Roman"/>
          <w:color w:val="000000" w:themeColor="text1"/>
          <w:sz w:val="22"/>
          <w:szCs w:val="22"/>
          <w:lang w:val="en-IN"/>
        </w:rPr>
      </w:pPr>
    </w:p>
    <w:p w14:paraId="074B403D" w14:textId="77777777" w:rsidR="008D6AF5" w:rsidRPr="004F1454" w:rsidRDefault="008D6AF5" w:rsidP="004020A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purpose of this Tender Document is to select the most competent and competitive Insurance Company to provide the </w:t>
      </w:r>
      <w:r w:rsidRPr="004F1454">
        <w:rPr>
          <w:rFonts w:ascii="Times New Roman" w:hAnsi="Times New Roman"/>
          <w:i/>
          <w:iCs/>
          <w:color w:val="000000" w:themeColor="text1"/>
          <w:sz w:val="22"/>
          <w:szCs w:val="22"/>
          <w:lang w:val="en-IN"/>
        </w:rPr>
        <w:t>Benefit Risk Cover</w:t>
      </w:r>
      <w:r w:rsidRPr="004F1454">
        <w:rPr>
          <w:rFonts w:ascii="Times New Roman" w:hAnsi="Times New Roman"/>
          <w:color w:val="000000" w:themeColor="text1"/>
          <w:sz w:val="22"/>
          <w:szCs w:val="22"/>
          <w:lang w:val="en-IN"/>
        </w:rPr>
        <w:t xml:space="preserve"> under the Scheme referred to in </w:t>
      </w:r>
      <w:r w:rsidRPr="004F1454">
        <w:rPr>
          <w:rFonts w:ascii="Times New Roman" w:hAnsi="Times New Roman"/>
          <w:b/>
          <w:bCs/>
          <w:color w:val="000000" w:themeColor="text1"/>
          <w:sz w:val="22"/>
          <w:szCs w:val="22"/>
          <w:lang w:val="en-IN"/>
        </w:rPr>
        <w:t xml:space="preserve">1.3 </w:t>
      </w:r>
      <w:r w:rsidRPr="004F1454">
        <w:rPr>
          <w:rFonts w:ascii="Times New Roman" w:hAnsi="Times New Roman"/>
          <w:color w:val="000000" w:themeColor="text1"/>
          <w:sz w:val="22"/>
          <w:szCs w:val="22"/>
          <w:lang w:val="en-IN"/>
        </w:rPr>
        <w:t xml:space="preserve">above and in detail in </w:t>
      </w:r>
      <w:r w:rsidRPr="004F1454">
        <w:rPr>
          <w:rFonts w:ascii="Times New Roman" w:hAnsi="Times New Roman"/>
          <w:b/>
          <w:bCs/>
          <w:color w:val="000000" w:themeColor="text1"/>
          <w:sz w:val="22"/>
          <w:szCs w:val="22"/>
          <w:lang w:val="en-IN"/>
        </w:rPr>
        <w:t>Volume II</w:t>
      </w:r>
      <w:r w:rsidRPr="004F1454">
        <w:rPr>
          <w:rFonts w:ascii="Times New Roman" w:hAnsi="Times New Roman"/>
          <w:color w:val="000000" w:themeColor="text1"/>
          <w:sz w:val="22"/>
          <w:szCs w:val="22"/>
          <w:lang w:val="en-IN"/>
        </w:rPr>
        <w:t xml:space="preserve"> of this Tender Document.</w:t>
      </w:r>
    </w:p>
    <w:p w14:paraId="6CEC2379" w14:textId="77777777" w:rsidR="008D6AF5" w:rsidRPr="004F1454" w:rsidRDefault="008D6AF5" w:rsidP="004020A0">
      <w:pPr>
        <w:pStyle w:val="ListParagraph"/>
        <w:ind w:left="360"/>
        <w:jc w:val="both"/>
        <w:rPr>
          <w:rFonts w:ascii="Times New Roman" w:hAnsi="Times New Roman"/>
          <w:color w:val="000000" w:themeColor="text1"/>
          <w:sz w:val="22"/>
          <w:szCs w:val="22"/>
          <w:lang w:val="en-IN"/>
        </w:rPr>
      </w:pPr>
    </w:p>
    <w:p w14:paraId="3A19C574" w14:textId="77777777" w:rsidR="008D6AF5" w:rsidRPr="004F1454" w:rsidRDefault="008D6AF5" w:rsidP="004020A0">
      <w:pPr>
        <w:pStyle w:val="ListParagraph"/>
        <w:numPr>
          <w:ilvl w:val="1"/>
          <w:numId w:val="1"/>
        </w:numPr>
        <w:ind w:left="720" w:hanging="720"/>
        <w:jc w:val="both"/>
        <w:rPr>
          <w:rFonts w:ascii="Times New Roman" w:hAnsi="Times New Roman"/>
          <w:i/>
          <w:iCs/>
          <w:strike/>
          <w:color w:val="000000" w:themeColor="text1"/>
          <w:sz w:val="22"/>
          <w:szCs w:val="22"/>
          <w:lang w:val="en-IN"/>
        </w:rPr>
      </w:pPr>
      <w:r w:rsidRPr="004F1454">
        <w:rPr>
          <w:rFonts w:ascii="Times New Roman" w:hAnsi="Times New Roman"/>
          <w:b/>
          <w:bCs/>
          <w:color w:val="000000" w:themeColor="text1"/>
          <w:sz w:val="22"/>
          <w:szCs w:val="22"/>
          <w:lang w:val="en-IN"/>
        </w:rPr>
        <w:t>Beneficiaries and Geographical Coverage</w:t>
      </w:r>
      <w:r w:rsidRPr="004F1454">
        <w:rPr>
          <w:rFonts w:ascii="Times New Roman" w:hAnsi="Times New Roman"/>
          <w:color w:val="000000" w:themeColor="text1"/>
          <w:sz w:val="22"/>
          <w:szCs w:val="22"/>
          <w:lang w:val="en-IN"/>
        </w:rPr>
        <w:t xml:space="preserve">: The Scheme is intended to provide the benefit to all eligible </w:t>
      </w:r>
      <w:r w:rsidR="00E6722B" w:rsidRPr="004F1454">
        <w:rPr>
          <w:rFonts w:ascii="Times New Roman" w:hAnsi="Times New Roman"/>
          <w:color w:val="000000" w:themeColor="text1"/>
          <w:sz w:val="22"/>
          <w:szCs w:val="22"/>
          <w:lang w:val="en-IN"/>
        </w:rPr>
        <w:t>AB-</w:t>
      </w:r>
      <w:proofErr w:type="gramStart"/>
      <w:r w:rsidR="00E6722B" w:rsidRPr="004F1454">
        <w:rPr>
          <w:rFonts w:ascii="Times New Roman" w:hAnsi="Times New Roman"/>
          <w:color w:val="000000" w:themeColor="text1"/>
          <w:sz w:val="22"/>
          <w:szCs w:val="22"/>
          <w:lang w:val="en-IN"/>
        </w:rPr>
        <w:t xml:space="preserve">PMJAY </w:t>
      </w:r>
      <w:r w:rsidRPr="004F1454">
        <w:rPr>
          <w:rFonts w:ascii="Times New Roman" w:hAnsi="Times New Roman"/>
          <w:color w:val="000000" w:themeColor="text1"/>
          <w:sz w:val="22"/>
          <w:szCs w:val="22"/>
          <w:lang w:val="en-IN"/>
        </w:rPr>
        <w:t xml:space="preserve"> Beneficiary</w:t>
      </w:r>
      <w:proofErr w:type="gramEnd"/>
      <w:r w:rsidRPr="004F1454">
        <w:rPr>
          <w:rFonts w:ascii="Times New Roman" w:hAnsi="Times New Roman"/>
          <w:color w:val="000000" w:themeColor="text1"/>
          <w:sz w:val="22"/>
          <w:szCs w:val="22"/>
          <w:lang w:val="en-IN"/>
        </w:rPr>
        <w:t xml:space="preserve"> Families included in the Socio-Economic Caste Census (SECC) database currently and updated from time to time by the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 xml:space="preserve">Government in the districts stated in the Table below, subject to the compliance of </w:t>
      </w:r>
      <w:r w:rsidR="00E6722B" w:rsidRPr="004F1454">
        <w:rPr>
          <w:rFonts w:ascii="Times New Roman" w:hAnsi="Times New Roman"/>
          <w:color w:val="000000" w:themeColor="text1"/>
          <w:sz w:val="22"/>
          <w:szCs w:val="22"/>
          <w:lang w:val="en-IN"/>
        </w:rPr>
        <w:t xml:space="preserve">AB-PMJAY </w:t>
      </w:r>
      <w:r w:rsidRPr="004F1454">
        <w:rPr>
          <w:rFonts w:ascii="Times New Roman" w:hAnsi="Times New Roman"/>
          <w:color w:val="000000" w:themeColor="text1"/>
          <w:sz w:val="22"/>
          <w:szCs w:val="22"/>
          <w:lang w:val="en-IN"/>
        </w:rPr>
        <w:t xml:space="preserve"> Guidelines</w:t>
      </w:r>
      <w:r w:rsidRPr="004F1454">
        <w:rPr>
          <w:rFonts w:ascii="Times New Roman" w:hAnsi="Times New Roman"/>
          <w:b/>
          <w:bCs/>
          <w:color w:val="000000" w:themeColor="text1"/>
          <w:sz w:val="22"/>
          <w:szCs w:val="22"/>
          <w:lang w:val="en-IN"/>
        </w:rPr>
        <w:t xml:space="preserve">. </w:t>
      </w:r>
      <w:r w:rsidRPr="004F1454">
        <w:rPr>
          <w:rFonts w:ascii="Times New Roman" w:hAnsi="Times New Roman"/>
          <w:color w:val="000000" w:themeColor="text1"/>
          <w:sz w:val="22"/>
          <w:szCs w:val="22"/>
          <w:lang w:val="en-IN"/>
        </w:rPr>
        <w:t>Therefore, bids are invited from interested and eligible Insurance Companies to cover</w:t>
      </w:r>
      <w:r w:rsidR="00B2490B" w:rsidRPr="004F1454">
        <w:rPr>
          <w:rFonts w:ascii="Times New Roman" w:hAnsi="Times New Roman"/>
          <w:color w:val="000000" w:themeColor="text1"/>
          <w:sz w:val="22"/>
          <w:szCs w:val="22"/>
          <w:lang w:val="en-IN"/>
        </w:rPr>
        <w:t xml:space="preserve"> </w:t>
      </w:r>
      <w:r w:rsidR="00B2490B" w:rsidRPr="004F1454">
        <w:rPr>
          <w:rFonts w:ascii="Times New Roman" w:hAnsi="Times New Roman"/>
          <w:b/>
          <w:color w:val="000000" w:themeColor="text1"/>
          <w:u w:val="single"/>
        </w:rPr>
        <w:t>2,33,328</w:t>
      </w:r>
      <w:r w:rsidRPr="004F1454">
        <w:rPr>
          <w:rFonts w:ascii="Times New Roman" w:hAnsi="Times New Roman"/>
          <w:color w:val="000000" w:themeColor="text1"/>
          <w:sz w:val="22"/>
          <w:szCs w:val="22"/>
          <w:lang w:val="en-IN"/>
        </w:rPr>
        <w:t xml:space="preserve">   number of </w:t>
      </w:r>
      <w:r w:rsidR="004E5158" w:rsidRPr="004F1454">
        <w:rPr>
          <w:rFonts w:ascii="Times New Roman" w:hAnsi="Times New Roman"/>
          <w:color w:val="000000" w:themeColor="text1"/>
          <w:sz w:val="22"/>
          <w:szCs w:val="22"/>
          <w:lang w:val="en-IN"/>
        </w:rPr>
        <w:t>eligible</w:t>
      </w:r>
      <w:r w:rsidR="00A36C17" w:rsidRPr="004F1454">
        <w:rPr>
          <w:rFonts w:ascii="Times New Roman" w:hAnsi="Times New Roman"/>
          <w:color w:val="000000" w:themeColor="text1"/>
          <w:sz w:val="22"/>
          <w:szCs w:val="22"/>
          <w:lang w:val="en-IN"/>
        </w:rPr>
        <w:t xml:space="preserve"> </w:t>
      </w:r>
      <w:r w:rsidR="00E6722B" w:rsidRPr="004F1454">
        <w:rPr>
          <w:rFonts w:ascii="Times New Roman" w:hAnsi="Times New Roman"/>
          <w:color w:val="000000" w:themeColor="text1"/>
          <w:sz w:val="22"/>
          <w:szCs w:val="22"/>
          <w:lang w:val="en-IN"/>
        </w:rPr>
        <w:t>AB-</w:t>
      </w:r>
      <w:proofErr w:type="gramStart"/>
      <w:r w:rsidR="00E6722B" w:rsidRPr="004F1454">
        <w:rPr>
          <w:rFonts w:ascii="Times New Roman" w:hAnsi="Times New Roman"/>
          <w:color w:val="000000" w:themeColor="text1"/>
          <w:sz w:val="22"/>
          <w:szCs w:val="22"/>
          <w:lang w:val="en-IN"/>
        </w:rPr>
        <w:t xml:space="preserve">PMJAY </w:t>
      </w:r>
      <w:r w:rsidRPr="004F1454">
        <w:rPr>
          <w:rFonts w:ascii="Times New Roman" w:hAnsi="Times New Roman"/>
          <w:color w:val="000000" w:themeColor="text1"/>
          <w:sz w:val="22"/>
          <w:szCs w:val="22"/>
          <w:lang w:val="en-IN"/>
        </w:rPr>
        <w:t xml:space="preserve"> Beneficiary</w:t>
      </w:r>
      <w:proofErr w:type="gramEnd"/>
      <w:r w:rsidRPr="004F1454">
        <w:rPr>
          <w:rFonts w:ascii="Times New Roman" w:hAnsi="Times New Roman"/>
          <w:color w:val="000000" w:themeColor="text1"/>
          <w:sz w:val="22"/>
          <w:szCs w:val="22"/>
          <w:lang w:val="en-IN"/>
        </w:rPr>
        <w:t xml:space="preserve"> Family Units in the </w:t>
      </w:r>
      <w:r w:rsidR="00E6722B" w:rsidRPr="004F1454">
        <w:rPr>
          <w:rFonts w:ascii="Times New Roman" w:hAnsi="Times New Roman"/>
          <w:color w:val="000000" w:themeColor="text1"/>
          <w:sz w:val="22"/>
          <w:szCs w:val="22"/>
          <w:lang w:val="en-IN"/>
        </w:rPr>
        <w:t>State</w:t>
      </w:r>
      <w:r w:rsidR="00F80AE0" w:rsidRPr="004F1454">
        <w:rPr>
          <w:rFonts w:ascii="Times New Roman" w:hAnsi="Times New Roman"/>
          <w:color w:val="000000" w:themeColor="text1"/>
          <w:sz w:val="22"/>
          <w:szCs w:val="22"/>
          <w:lang w:val="en-IN"/>
        </w:rPr>
        <w:t>.</w:t>
      </w:r>
      <w:r w:rsidR="0059023D" w:rsidRPr="004F1454">
        <w:rPr>
          <w:rFonts w:ascii="Times New Roman" w:hAnsi="Times New Roman"/>
          <w:color w:val="000000" w:themeColor="text1"/>
          <w:sz w:val="22"/>
          <w:szCs w:val="22"/>
          <w:lang w:val="en-IN"/>
        </w:rPr>
        <w:t xml:space="preserve"> </w:t>
      </w:r>
    </w:p>
    <w:p w14:paraId="09B8CD95" w14:textId="77777777" w:rsidR="005F3CCA" w:rsidRPr="004F1454" w:rsidRDefault="005F3CCA" w:rsidP="00D70440">
      <w:pPr>
        <w:pStyle w:val="ListParagraph"/>
        <w:jc w:val="both"/>
        <w:rPr>
          <w:rFonts w:ascii="Times New Roman" w:hAnsi="Times New Roman"/>
          <w:i/>
          <w:iCs/>
          <w:color w:val="000000" w:themeColor="text1"/>
          <w:sz w:val="22"/>
          <w:szCs w:val="22"/>
          <w:lang w:val="en-IN"/>
        </w:rPr>
      </w:pPr>
    </w:p>
    <w:p w14:paraId="11B389D3"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District wise profile of the identified families is given below:</w:t>
      </w:r>
    </w:p>
    <w:p w14:paraId="2FBB1C13" w14:textId="77777777" w:rsidR="008D6AF5" w:rsidRPr="004F1454" w:rsidRDefault="008D6AF5" w:rsidP="004020A0">
      <w:pPr>
        <w:ind w:firstLine="426"/>
        <w:jc w:val="both"/>
        <w:rPr>
          <w:rFonts w:ascii="Times New Roman" w:hAnsi="Times New Roman" w:cs="Times New Roman"/>
          <w:color w:val="000000" w:themeColor="text1"/>
          <w:sz w:val="22"/>
          <w:szCs w:val="22"/>
          <w:lang w:val="en-IN"/>
        </w:rPr>
      </w:pPr>
    </w:p>
    <w:tbl>
      <w:tblPr>
        <w:tblStyle w:val="TableGrid"/>
        <w:tblW w:w="0" w:type="auto"/>
        <w:tblLook w:val="04A0" w:firstRow="1" w:lastRow="0" w:firstColumn="1" w:lastColumn="0" w:noHBand="0" w:noVBand="1"/>
      </w:tblPr>
      <w:tblGrid>
        <w:gridCol w:w="1751"/>
        <w:gridCol w:w="1420"/>
        <w:gridCol w:w="1206"/>
        <w:gridCol w:w="1238"/>
        <w:gridCol w:w="1425"/>
        <w:gridCol w:w="2196"/>
      </w:tblGrid>
      <w:tr w:rsidR="00C46AB2" w:rsidRPr="004F1454" w14:paraId="3657DA62" w14:textId="77777777" w:rsidTr="00B077ED">
        <w:trPr>
          <w:trHeight w:val="620"/>
        </w:trPr>
        <w:tc>
          <w:tcPr>
            <w:tcW w:w="1751" w:type="dxa"/>
            <w:vMerge w:val="restart"/>
            <w:vAlign w:val="center"/>
          </w:tcPr>
          <w:p w14:paraId="3830D620" w14:textId="77777777" w:rsidR="00C46AB2" w:rsidRPr="004F1454" w:rsidRDefault="00C46AB2" w:rsidP="00C46AB2">
            <w:pPr>
              <w:jc w:val="center"/>
              <w:rPr>
                <w:rFonts w:ascii="Times New Roman" w:hAnsi="Times New Roman" w:cs="Times New Roman"/>
                <w:color w:val="000000" w:themeColor="text1"/>
                <w:sz w:val="22"/>
                <w:szCs w:val="22"/>
              </w:rPr>
            </w:pPr>
            <w:r w:rsidRPr="004F1454">
              <w:rPr>
                <w:rFonts w:ascii="Times New Roman" w:hAnsi="Times New Roman" w:cs="Times New Roman"/>
                <w:b/>
                <w:bCs/>
                <w:color w:val="000000" w:themeColor="text1"/>
                <w:sz w:val="22"/>
                <w:szCs w:val="22"/>
              </w:rPr>
              <w:lastRenderedPageBreak/>
              <w:t>Districts</w:t>
            </w:r>
          </w:p>
        </w:tc>
        <w:tc>
          <w:tcPr>
            <w:tcW w:w="4329" w:type="dxa"/>
            <w:gridSpan w:val="3"/>
            <w:vAlign w:val="center"/>
          </w:tcPr>
          <w:p w14:paraId="44935F91" w14:textId="77777777" w:rsidR="00C46AB2" w:rsidRPr="004F1454" w:rsidRDefault="00C46AB2" w:rsidP="00C46AB2">
            <w:pPr>
              <w:autoSpaceDE w:val="0"/>
              <w:autoSpaceDN w:val="0"/>
              <w:adjustRightInd w:val="0"/>
              <w:jc w:val="cente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Number of eligible families in SECC Data</w:t>
            </w:r>
          </w:p>
        </w:tc>
        <w:tc>
          <w:tcPr>
            <w:tcW w:w="1568" w:type="dxa"/>
            <w:vMerge w:val="restart"/>
            <w:vAlign w:val="center"/>
          </w:tcPr>
          <w:p w14:paraId="64C624A0" w14:textId="77777777" w:rsidR="00C46AB2" w:rsidRPr="004F1454" w:rsidRDefault="00C46AB2" w:rsidP="00C46AB2">
            <w:pPr>
              <w:autoSpaceDE w:val="0"/>
              <w:autoSpaceDN w:val="0"/>
              <w:adjustRightInd w:val="0"/>
              <w:jc w:val="cente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Number of families currently enrolled in RSBY</w:t>
            </w:r>
          </w:p>
        </w:tc>
        <w:tc>
          <w:tcPr>
            <w:tcW w:w="1588" w:type="dxa"/>
            <w:vMerge w:val="restart"/>
            <w:vAlign w:val="center"/>
          </w:tcPr>
          <w:p w14:paraId="2077FDFF" w14:textId="77777777" w:rsidR="00C46AB2" w:rsidRPr="004F1454" w:rsidRDefault="00C46AB2" w:rsidP="00B077ED">
            <w:pPr>
              <w:autoSpaceDE w:val="0"/>
              <w:autoSpaceDN w:val="0"/>
              <w:adjustRightInd w:val="0"/>
              <w:jc w:val="cente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Total Number of eligible families for </w:t>
            </w:r>
            <w:proofErr w:type="gramStart"/>
            <w:r w:rsidR="00B077ED" w:rsidRPr="004F1454">
              <w:rPr>
                <w:rFonts w:ascii="Times New Roman" w:hAnsi="Times New Roman" w:cs="Times New Roman"/>
                <w:color w:val="000000" w:themeColor="text1"/>
                <w:sz w:val="22"/>
                <w:szCs w:val="22"/>
              </w:rPr>
              <w:t>PMJAY(</w:t>
            </w:r>
            <w:proofErr w:type="gramEnd"/>
            <w:r w:rsidR="00B077ED" w:rsidRPr="004F1454">
              <w:rPr>
                <w:rFonts w:ascii="Times New Roman" w:hAnsi="Times New Roman" w:cs="Times New Roman"/>
                <w:color w:val="000000" w:themeColor="text1"/>
                <w:sz w:val="22"/>
                <w:szCs w:val="22"/>
              </w:rPr>
              <w:t>benchmarked against RSBY)</w:t>
            </w:r>
          </w:p>
        </w:tc>
      </w:tr>
      <w:tr w:rsidR="00C46AB2" w:rsidRPr="004F1454" w14:paraId="0DBB02DE" w14:textId="77777777" w:rsidTr="00B077ED">
        <w:tc>
          <w:tcPr>
            <w:tcW w:w="1751" w:type="dxa"/>
            <w:vMerge/>
            <w:vAlign w:val="center"/>
          </w:tcPr>
          <w:p w14:paraId="6361A4A9" w14:textId="77777777" w:rsidR="00C46AB2" w:rsidRPr="004F1454" w:rsidRDefault="00C46AB2" w:rsidP="00C46AB2">
            <w:pPr>
              <w:jc w:val="center"/>
              <w:rPr>
                <w:rFonts w:ascii="Times New Roman" w:hAnsi="Times New Roman" w:cs="Times New Roman"/>
                <w:color w:val="000000" w:themeColor="text1"/>
                <w:sz w:val="22"/>
                <w:szCs w:val="22"/>
              </w:rPr>
            </w:pPr>
          </w:p>
        </w:tc>
        <w:tc>
          <w:tcPr>
            <w:tcW w:w="1608" w:type="dxa"/>
            <w:vAlign w:val="center"/>
          </w:tcPr>
          <w:p w14:paraId="33F6D70A" w14:textId="77777777" w:rsidR="00C46AB2" w:rsidRPr="004F1454" w:rsidRDefault="00C46AB2" w:rsidP="00C46AB2">
            <w:pPr>
              <w:jc w:val="cente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Rural</w:t>
            </w:r>
          </w:p>
        </w:tc>
        <w:tc>
          <w:tcPr>
            <w:tcW w:w="1358" w:type="dxa"/>
            <w:vAlign w:val="center"/>
          </w:tcPr>
          <w:p w14:paraId="1FA466D6" w14:textId="77777777" w:rsidR="00C46AB2" w:rsidRPr="004F1454" w:rsidRDefault="00C46AB2" w:rsidP="00C46AB2">
            <w:pPr>
              <w:jc w:val="cente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Urban</w:t>
            </w:r>
          </w:p>
        </w:tc>
        <w:tc>
          <w:tcPr>
            <w:tcW w:w="1363" w:type="dxa"/>
            <w:vAlign w:val="center"/>
          </w:tcPr>
          <w:p w14:paraId="0109EF2C" w14:textId="77777777" w:rsidR="00C46AB2" w:rsidRPr="004F1454" w:rsidRDefault="00C46AB2" w:rsidP="00C46AB2">
            <w:pPr>
              <w:jc w:val="cente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Total</w:t>
            </w:r>
          </w:p>
        </w:tc>
        <w:tc>
          <w:tcPr>
            <w:tcW w:w="1568" w:type="dxa"/>
            <w:vMerge/>
            <w:vAlign w:val="center"/>
          </w:tcPr>
          <w:p w14:paraId="75290CC6" w14:textId="77777777" w:rsidR="00C46AB2" w:rsidRPr="004F1454" w:rsidRDefault="00C46AB2" w:rsidP="00C46AB2">
            <w:pPr>
              <w:jc w:val="center"/>
              <w:rPr>
                <w:rFonts w:ascii="Times New Roman" w:hAnsi="Times New Roman" w:cs="Times New Roman"/>
                <w:color w:val="000000" w:themeColor="text1"/>
                <w:sz w:val="22"/>
                <w:szCs w:val="22"/>
              </w:rPr>
            </w:pPr>
          </w:p>
        </w:tc>
        <w:tc>
          <w:tcPr>
            <w:tcW w:w="1588" w:type="dxa"/>
            <w:vMerge/>
            <w:vAlign w:val="center"/>
          </w:tcPr>
          <w:p w14:paraId="42DC0510" w14:textId="77777777" w:rsidR="00C46AB2" w:rsidRPr="004F1454" w:rsidRDefault="00C46AB2" w:rsidP="00C46AB2">
            <w:pPr>
              <w:jc w:val="center"/>
              <w:rPr>
                <w:rFonts w:ascii="Times New Roman" w:hAnsi="Times New Roman" w:cs="Times New Roman"/>
                <w:color w:val="000000" w:themeColor="text1"/>
                <w:sz w:val="22"/>
                <w:szCs w:val="22"/>
              </w:rPr>
            </w:pPr>
          </w:p>
        </w:tc>
      </w:tr>
      <w:tr w:rsidR="00B077ED" w:rsidRPr="004F1454" w14:paraId="41EE3425" w14:textId="77777777" w:rsidTr="00B077ED">
        <w:tc>
          <w:tcPr>
            <w:tcW w:w="1751" w:type="dxa"/>
          </w:tcPr>
          <w:p w14:paraId="5A69C022"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Dimapur</w:t>
            </w:r>
          </w:p>
        </w:tc>
        <w:tc>
          <w:tcPr>
            <w:tcW w:w="1608" w:type="dxa"/>
          </w:tcPr>
          <w:p w14:paraId="25FCCF1D"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89891</w:t>
            </w:r>
          </w:p>
        </w:tc>
        <w:tc>
          <w:tcPr>
            <w:tcW w:w="1358" w:type="dxa"/>
          </w:tcPr>
          <w:p w14:paraId="6EA2618D"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9585</w:t>
            </w:r>
          </w:p>
        </w:tc>
        <w:tc>
          <w:tcPr>
            <w:tcW w:w="1363" w:type="dxa"/>
          </w:tcPr>
          <w:p w14:paraId="66854C24"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99476</w:t>
            </w:r>
          </w:p>
        </w:tc>
        <w:tc>
          <w:tcPr>
            <w:tcW w:w="1568" w:type="dxa"/>
          </w:tcPr>
          <w:p w14:paraId="22C6ECE7"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44033</w:t>
            </w:r>
          </w:p>
        </w:tc>
        <w:tc>
          <w:tcPr>
            <w:tcW w:w="1588" w:type="dxa"/>
          </w:tcPr>
          <w:p w14:paraId="447B1C01"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44033</w:t>
            </w:r>
          </w:p>
        </w:tc>
      </w:tr>
      <w:tr w:rsidR="00B077ED" w:rsidRPr="004F1454" w14:paraId="32E1DD6A" w14:textId="77777777" w:rsidTr="00B077ED">
        <w:tc>
          <w:tcPr>
            <w:tcW w:w="1751" w:type="dxa"/>
          </w:tcPr>
          <w:p w14:paraId="6A534ADA"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Longleng</w:t>
            </w:r>
            <w:proofErr w:type="spellEnd"/>
          </w:p>
        </w:tc>
        <w:tc>
          <w:tcPr>
            <w:tcW w:w="1608" w:type="dxa"/>
          </w:tcPr>
          <w:p w14:paraId="186B7E1D"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6528</w:t>
            </w:r>
          </w:p>
        </w:tc>
        <w:tc>
          <w:tcPr>
            <w:tcW w:w="1358" w:type="dxa"/>
          </w:tcPr>
          <w:p w14:paraId="6ED1EE1B"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239</w:t>
            </w:r>
          </w:p>
        </w:tc>
        <w:tc>
          <w:tcPr>
            <w:tcW w:w="1363" w:type="dxa"/>
          </w:tcPr>
          <w:p w14:paraId="06A87E45"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6767</w:t>
            </w:r>
          </w:p>
        </w:tc>
        <w:tc>
          <w:tcPr>
            <w:tcW w:w="1568" w:type="dxa"/>
          </w:tcPr>
          <w:p w14:paraId="0900C54E"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6188</w:t>
            </w:r>
          </w:p>
        </w:tc>
        <w:tc>
          <w:tcPr>
            <w:tcW w:w="1588" w:type="dxa"/>
          </w:tcPr>
          <w:p w14:paraId="7D9E0990"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6188</w:t>
            </w:r>
          </w:p>
        </w:tc>
      </w:tr>
      <w:tr w:rsidR="00B077ED" w:rsidRPr="004F1454" w14:paraId="58DAA18A" w14:textId="77777777" w:rsidTr="00B077ED">
        <w:tc>
          <w:tcPr>
            <w:tcW w:w="1751" w:type="dxa"/>
          </w:tcPr>
          <w:p w14:paraId="1DF7E7FA"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Kiphire</w:t>
            </w:r>
            <w:proofErr w:type="spellEnd"/>
          </w:p>
        </w:tc>
        <w:tc>
          <w:tcPr>
            <w:tcW w:w="1608" w:type="dxa"/>
          </w:tcPr>
          <w:p w14:paraId="4A8B2BB3"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8284</w:t>
            </w:r>
          </w:p>
        </w:tc>
        <w:tc>
          <w:tcPr>
            <w:tcW w:w="1358" w:type="dxa"/>
          </w:tcPr>
          <w:p w14:paraId="58184F9D"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422</w:t>
            </w:r>
          </w:p>
        </w:tc>
        <w:tc>
          <w:tcPr>
            <w:tcW w:w="1363" w:type="dxa"/>
          </w:tcPr>
          <w:p w14:paraId="37B30EDB"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8706</w:t>
            </w:r>
          </w:p>
        </w:tc>
        <w:tc>
          <w:tcPr>
            <w:tcW w:w="1568" w:type="dxa"/>
          </w:tcPr>
          <w:p w14:paraId="6B4DB2B6"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16822</w:t>
            </w:r>
          </w:p>
        </w:tc>
        <w:tc>
          <w:tcPr>
            <w:tcW w:w="1588" w:type="dxa"/>
          </w:tcPr>
          <w:p w14:paraId="1ECDD114"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16822</w:t>
            </w:r>
          </w:p>
        </w:tc>
      </w:tr>
      <w:tr w:rsidR="00B077ED" w:rsidRPr="004F1454" w14:paraId="71A32025" w14:textId="77777777" w:rsidTr="00B077ED">
        <w:tc>
          <w:tcPr>
            <w:tcW w:w="1751" w:type="dxa"/>
          </w:tcPr>
          <w:p w14:paraId="56740A97"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Kohima</w:t>
            </w:r>
          </w:p>
        </w:tc>
        <w:tc>
          <w:tcPr>
            <w:tcW w:w="1608" w:type="dxa"/>
          </w:tcPr>
          <w:p w14:paraId="3CC72C6E"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14852</w:t>
            </w:r>
          </w:p>
        </w:tc>
        <w:tc>
          <w:tcPr>
            <w:tcW w:w="1358" w:type="dxa"/>
          </w:tcPr>
          <w:p w14:paraId="40004F2E"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5036</w:t>
            </w:r>
          </w:p>
        </w:tc>
        <w:tc>
          <w:tcPr>
            <w:tcW w:w="1363" w:type="dxa"/>
          </w:tcPr>
          <w:p w14:paraId="66EA5BAB"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19888</w:t>
            </w:r>
          </w:p>
        </w:tc>
        <w:tc>
          <w:tcPr>
            <w:tcW w:w="1568" w:type="dxa"/>
          </w:tcPr>
          <w:p w14:paraId="47CBA5A8"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16292</w:t>
            </w:r>
          </w:p>
        </w:tc>
        <w:tc>
          <w:tcPr>
            <w:tcW w:w="1588" w:type="dxa"/>
          </w:tcPr>
          <w:p w14:paraId="6A9F0581"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16292</w:t>
            </w:r>
          </w:p>
        </w:tc>
      </w:tr>
      <w:tr w:rsidR="00B077ED" w:rsidRPr="004F1454" w14:paraId="652171C8" w14:textId="77777777" w:rsidTr="00B077ED">
        <w:tc>
          <w:tcPr>
            <w:tcW w:w="1751" w:type="dxa"/>
          </w:tcPr>
          <w:p w14:paraId="1A151611"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Mokokchung</w:t>
            </w:r>
            <w:proofErr w:type="spellEnd"/>
          </w:p>
        </w:tc>
        <w:tc>
          <w:tcPr>
            <w:tcW w:w="1608" w:type="dxa"/>
          </w:tcPr>
          <w:p w14:paraId="35FC4FEF"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17840</w:t>
            </w:r>
          </w:p>
        </w:tc>
        <w:tc>
          <w:tcPr>
            <w:tcW w:w="1358" w:type="dxa"/>
          </w:tcPr>
          <w:p w14:paraId="2B9361C9"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2333</w:t>
            </w:r>
          </w:p>
        </w:tc>
        <w:tc>
          <w:tcPr>
            <w:tcW w:w="1363" w:type="dxa"/>
          </w:tcPr>
          <w:p w14:paraId="501B2D51"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20173</w:t>
            </w:r>
          </w:p>
        </w:tc>
        <w:tc>
          <w:tcPr>
            <w:tcW w:w="1568" w:type="dxa"/>
          </w:tcPr>
          <w:p w14:paraId="3DA65956"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26632</w:t>
            </w:r>
          </w:p>
        </w:tc>
        <w:tc>
          <w:tcPr>
            <w:tcW w:w="1588" w:type="dxa"/>
          </w:tcPr>
          <w:p w14:paraId="31BE1B13"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26632</w:t>
            </w:r>
          </w:p>
        </w:tc>
      </w:tr>
      <w:tr w:rsidR="00B077ED" w:rsidRPr="004F1454" w14:paraId="55AE935F" w14:textId="77777777" w:rsidTr="00B077ED">
        <w:tc>
          <w:tcPr>
            <w:tcW w:w="1751" w:type="dxa"/>
          </w:tcPr>
          <w:p w14:paraId="4F16E33E"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Mon</w:t>
            </w:r>
          </w:p>
        </w:tc>
        <w:tc>
          <w:tcPr>
            <w:tcW w:w="1608" w:type="dxa"/>
          </w:tcPr>
          <w:p w14:paraId="3C189658"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27697</w:t>
            </w:r>
          </w:p>
        </w:tc>
        <w:tc>
          <w:tcPr>
            <w:tcW w:w="1358" w:type="dxa"/>
          </w:tcPr>
          <w:p w14:paraId="164C7920"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1193</w:t>
            </w:r>
          </w:p>
        </w:tc>
        <w:tc>
          <w:tcPr>
            <w:tcW w:w="1363" w:type="dxa"/>
          </w:tcPr>
          <w:p w14:paraId="0ECF7B39"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28890</w:t>
            </w:r>
          </w:p>
        </w:tc>
        <w:tc>
          <w:tcPr>
            <w:tcW w:w="1568" w:type="dxa"/>
          </w:tcPr>
          <w:p w14:paraId="48B6EED5"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24904</w:t>
            </w:r>
          </w:p>
        </w:tc>
        <w:tc>
          <w:tcPr>
            <w:tcW w:w="1588" w:type="dxa"/>
          </w:tcPr>
          <w:p w14:paraId="2CF532E7"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24904</w:t>
            </w:r>
          </w:p>
        </w:tc>
      </w:tr>
      <w:tr w:rsidR="00B077ED" w:rsidRPr="004F1454" w14:paraId="6C6C9F15" w14:textId="77777777" w:rsidTr="00B077ED">
        <w:tc>
          <w:tcPr>
            <w:tcW w:w="1751" w:type="dxa"/>
          </w:tcPr>
          <w:p w14:paraId="255879FB"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Peren</w:t>
            </w:r>
          </w:p>
        </w:tc>
        <w:tc>
          <w:tcPr>
            <w:tcW w:w="1608" w:type="dxa"/>
          </w:tcPr>
          <w:p w14:paraId="4E4C5D30"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11047</w:t>
            </w:r>
          </w:p>
        </w:tc>
        <w:tc>
          <w:tcPr>
            <w:tcW w:w="1358" w:type="dxa"/>
          </w:tcPr>
          <w:p w14:paraId="629FCD75"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505</w:t>
            </w:r>
          </w:p>
        </w:tc>
        <w:tc>
          <w:tcPr>
            <w:tcW w:w="1363" w:type="dxa"/>
          </w:tcPr>
          <w:p w14:paraId="2799E53C"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11552</w:t>
            </w:r>
          </w:p>
        </w:tc>
        <w:tc>
          <w:tcPr>
            <w:tcW w:w="1568" w:type="dxa"/>
          </w:tcPr>
          <w:p w14:paraId="55FBFF92"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15298</w:t>
            </w:r>
          </w:p>
        </w:tc>
        <w:tc>
          <w:tcPr>
            <w:tcW w:w="1588" w:type="dxa"/>
          </w:tcPr>
          <w:p w14:paraId="3F885689"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15298</w:t>
            </w:r>
          </w:p>
        </w:tc>
      </w:tr>
      <w:tr w:rsidR="00B077ED" w:rsidRPr="004F1454" w14:paraId="4912F1A6" w14:textId="77777777" w:rsidTr="00B077ED">
        <w:tc>
          <w:tcPr>
            <w:tcW w:w="1751" w:type="dxa"/>
          </w:tcPr>
          <w:p w14:paraId="1E1FD640"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Phek</w:t>
            </w:r>
            <w:proofErr w:type="spellEnd"/>
          </w:p>
        </w:tc>
        <w:tc>
          <w:tcPr>
            <w:tcW w:w="1608" w:type="dxa"/>
          </w:tcPr>
          <w:p w14:paraId="466B2533"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20703</w:t>
            </w:r>
          </w:p>
        </w:tc>
        <w:tc>
          <w:tcPr>
            <w:tcW w:w="1358" w:type="dxa"/>
          </w:tcPr>
          <w:p w14:paraId="177EE81A"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503</w:t>
            </w:r>
          </w:p>
        </w:tc>
        <w:tc>
          <w:tcPr>
            <w:tcW w:w="1363" w:type="dxa"/>
          </w:tcPr>
          <w:p w14:paraId="7A9AE75D"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21206</w:t>
            </w:r>
          </w:p>
        </w:tc>
        <w:tc>
          <w:tcPr>
            <w:tcW w:w="1568" w:type="dxa"/>
          </w:tcPr>
          <w:p w14:paraId="23AAC449"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16788</w:t>
            </w:r>
          </w:p>
        </w:tc>
        <w:tc>
          <w:tcPr>
            <w:tcW w:w="1588" w:type="dxa"/>
          </w:tcPr>
          <w:p w14:paraId="6938F4C4"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16788</w:t>
            </w:r>
          </w:p>
        </w:tc>
      </w:tr>
      <w:tr w:rsidR="00B077ED" w:rsidRPr="004F1454" w14:paraId="1509762A" w14:textId="77777777" w:rsidTr="00B077ED">
        <w:tc>
          <w:tcPr>
            <w:tcW w:w="1751" w:type="dxa"/>
          </w:tcPr>
          <w:p w14:paraId="76CD3D1A"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Tuensang</w:t>
            </w:r>
            <w:proofErr w:type="spellEnd"/>
          </w:p>
        </w:tc>
        <w:tc>
          <w:tcPr>
            <w:tcW w:w="1608" w:type="dxa"/>
          </w:tcPr>
          <w:p w14:paraId="3AADF972"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23916</w:t>
            </w:r>
          </w:p>
        </w:tc>
        <w:tc>
          <w:tcPr>
            <w:tcW w:w="1358" w:type="dxa"/>
          </w:tcPr>
          <w:p w14:paraId="3F474C93"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670</w:t>
            </w:r>
          </w:p>
        </w:tc>
        <w:tc>
          <w:tcPr>
            <w:tcW w:w="1363" w:type="dxa"/>
          </w:tcPr>
          <w:p w14:paraId="2D518C27"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24586</w:t>
            </w:r>
          </w:p>
        </w:tc>
        <w:tc>
          <w:tcPr>
            <w:tcW w:w="1568" w:type="dxa"/>
          </w:tcPr>
          <w:p w14:paraId="2C7A8B76"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19206</w:t>
            </w:r>
          </w:p>
        </w:tc>
        <w:tc>
          <w:tcPr>
            <w:tcW w:w="1588" w:type="dxa"/>
          </w:tcPr>
          <w:p w14:paraId="7444F8CB"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19206</w:t>
            </w:r>
          </w:p>
        </w:tc>
      </w:tr>
      <w:tr w:rsidR="00B077ED" w:rsidRPr="004F1454" w14:paraId="6FC073A4" w14:textId="77777777" w:rsidTr="00B077ED">
        <w:tc>
          <w:tcPr>
            <w:tcW w:w="1751" w:type="dxa"/>
          </w:tcPr>
          <w:p w14:paraId="2706EAD2"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Wokha</w:t>
            </w:r>
            <w:proofErr w:type="spellEnd"/>
          </w:p>
        </w:tc>
        <w:tc>
          <w:tcPr>
            <w:tcW w:w="1608" w:type="dxa"/>
          </w:tcPr>
          <w:p w14:paraId="4F6B51A8"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15662</w:t>
            </w:r>
          </w:p>
        </w:tc>
        <w:tc>
          <w:tcPr>
            <w:tcW w:w="1358" w:type="dxa"/>
          </w:tcPr>
          <w:p w14:paraId="63286BED"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612</w:t>
            </w:r>
          </w:p>
        </w:tc>
        <w:tc>
          <w:tcPr>
            <w:tcW w:w="1363" w:type="dxa"/>
          </w:tcPr>
          <w:p w14:paraId="20C15165"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16274</w:t>
            </w:r>
          </w:p>
        </w:tc>
        <w:tc>
          <w:tcPr>
            <w:tcW w:w="1568" w:type="dxa"/>
          </w:tcPr>
          <w:p w14:paraId="335C518E"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25096</w:t>
            </w:r>
          </w:p>
        </w:tc>
        <w:tc>
          <w:tcPr>
            <w:tcW w:w="1588" w:type="dxa"/>
          </w:tcPr>
          <w:p w14:paraId="77B18176"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25096</w:t>
            </w:r>
          </w:p>
        </w:tc>
      </w:tr>
      <w:tr w:rsidR="00B077ED" w:rsidRPr="004F1454" w14:paraId="76C070E6" w14:textId="77777777" w:rsidTr="00B077ED">
        <w:tc>
          <w:tcPr>
            <w:tcW w:w="1751" w:type="dxa"/>
          </w:tcPr>
          <w:p w14:paraId="45214A72" w14:textId="77777777" w:rsidR="00B077ED" w:rsidRPr="004F1454" w:rsidRDefault="00B077ED" w:rsidP="00213390">
            <w:pPr>
              <w:pStyle w:val="ListParagraph"/>
              <w:numPr>
                <w:ilvl w:val="0"/>
                <w:numId w:val="44"/>
              </w:numPr>
              <w:jc w:val="both"/>
              <w:rPr>
                <w:rFonts w:ascii="Times New Roman" w:hAnsi="Times New Roman"/>
                <w:color w:val="000000" w:themeColor="text1"/>
                <w:sz w:val="22"/>
                <w:szCs w:val="22"/>
              </w:rPr>
            </w:pPr>
            <w:proofErr w:type="spellStart"/>
            <w:r w:rsidRPr="004F1454">
              <w:rPr>
                <w:rFonts w:ascii="Times New Roman" w:hAnsi="Times New Roman"/>
                <w:color w:val="000000" w:themeColor="text1"/>
                <w:sz w:val="22"/>
                <w:szCs w:val="22"/>
              </w:rPr>
              <w:t>Zunheboto</w:t>
            </w:r>
            <w:proofErr w:type="spellEnd"/>
          </w:p>
        </w:tc>
        <w:tc>
          <w:tcPr>
            <w:tcW w:w="1608" w:type="dxa"/>
          </w:tcPr>
          <w:p w14:paraId="2931D899"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12753</w:t>
            </w:r>
          </w:p>
        </w:tc>
        <w:tc>
          <w:tcPr>
            <w:tcW w:w="1358" w:type="dxa"/>
          </w:tcPr>
          <w:p w14:paraId="784F2F9C"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535</w:t>
            </w:r>
          </w:p>
        </w:tc>
        <w:tc>
          <w:tcPr>
            <w:tcW w:w="1363" w:type="dxa"/>
          </w:tcPr>
          <w:p w14:paraId="10E25F32" w14:textId="77777777" w:rsidR="00B077ED" w:rsidRPr="004F1454" w:rsidRDefault="00B077ED" w:rsidP="00C46AB2">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13288</w:t>
            </w:r>
          </w:p>
        </w:tc>
        <w:tc>
          <w:tcPr>
            <w:tcW w:w="1568" w:type="dxa"/>
          </w:tcPr>
          <w:p w14:paraId="576ACDD1" w14:textId="77777777" w:rsidR="00B077ED" w:rsidRPr="004F1454" w:rsidRDefault="00B077ED" w:rsidP="00213390">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22069</w:t>
            </w:r>
          </w:p>
        </w:tc>
        <w:tc>
          <w:tcPr>
            <w:tcW w:w="1588" w:type="dxa"/>
          </w:tcPr>
          <w:p w14:paraId="37669DCC" w14:textId="77777777" w:rsidR="00B077ED" w:rsidRPr="004F1454" w:rsidRDefault="00B077ED" w:rsidP="004E7B1D">
            <w:pPr>
              <w:jc w:val="right"/>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22069</w:t>
            </w:r>
          </w:p>
        </w:tc>
      </w:tr>
      <w:tr w:rsidR="00B077ED" w:rsidRPr="004F1454" w14:paraId="0B02487F" w14:textId="77777777" w:rsidTr="00B077ED">
        <w:tc>
          <w:tcPr>
            <w:tcW w:w="1751" w:type="dxa"/>
          </w:tcPr>
          <w:p w14:paraId="4FB826EF" w14:textId="77777777" w:rsidR="00B077ED" w:rsidRPr="004F1454" w:rsidRDefault="00B077ED" w:rsidP="00C46AB2">
            <w:pPr>
              <w:jc w:val="right"/>
              <w:rPr>
                <w:rFonts w:ascii="Times New Roman" w:hAnsi="Times New Roman" w:cs="Times New Roman"/>
                <w:b/>
                <w:color w:val="000000" w:themeColor="text1"/>
                <w:sz w:val="22"/>
                <w:szCs w:val="22"/>
              </w:rPr>
            </w:pPr>
            <w:r w:rsidRPr="004F1454">
              <w:rPr>
                <w:rFonts w:ascii="Times New Roman" w:hAnsi="Times New Roman" w:cs="Times New Roman"/>
                <w:b/>
                <w:color w:val="000000" w:themeColor="text1"/>
                <w:sz w:val="22"/>
                <w:szCs w:val="22"/>
              </w:rPr>
              <w:t>G/ Total</w:t>
            </w:r>
          </w:p>
        </w:tc>
        <w:tc>
          <w:tcPr>
            <w:tcW w:w="1608" w:type="dxa"/>
          </w:tcPr>
          <w:p w14:paraId="66BA7092" w14:textId="77777777" w:rsidR="00B077ED" w:rsidRPr="004F1454" w:rsidRDefault="00B077ED" w:rsidP="00C46AB2">
            <w:pPr>
              <w:jc w:val="right"/>
              <w:rPr>
                <w:rFonts w:ascii="Times New Roman" w:hAnsi="Times New Roman" w:cs="Times New Roman"/>
                <w:b/>
                <w:color w:val="000000" w:themeColor="text1"/>
                <w:sz w:val="22"/>
                <w:szCs w:val="22"/>
              </w:rPr>
            </w:pPr>
            <w:r w:rsidRPr="004F1454">
              <w:rPr>
                <w:rFonts w:ascii="Times New Roman" w:hAnsi="Times New Roman" w:cs="Times New Roman"/>
                <w:b/>
                <w:color w:val="000000" w:themeColor="text1"/>
                <w:sz w:val="22"/>
                <w:szCs w:val="22"/>
              </w:rPr>
              <w:t>249173</w:t>
            </w:r>
          </w:p>
        </w:tc>
        <w:tc>
          <w:tcPr>
            <w:tcW w:w="1358" w:type="dxa"/>
          </w:tcPr>
          <w:p w14:paraId="197D7166" w14:textId="77777777" w:rsidR="00B077ED" w:rsidRPr="004F1454" w:rsidRDefault="00B077ED" w:rsidP="00C46AB2">
            <w:pPr>
              <w:jc w:val="right"/>
              <w:rPr>
                <w:rFonts w:ascii="Times New Roman" w:hAnsi="Times New Roman" w:cs="Times New Roman"/>
                <w:b/>
                <w:color w:val="000000" w:themeColor="text1"/>
                <w:sz w:val="22"/>
                <w:szCs w:val="22"/>
              </w:rPr>
            </w:pPr>
            <w:r w:rsidRPr="004F1454">
              <w:rPr>
                <w:rFonts w:ascii="Times New Roman" w:hAnsi="Times New Roman" w:cs="Times New Roman"/>
                <w:b/>
                <w:color w:val="000000" w:themeColor="text1"/>
                <w:sz w:val="22"/>
                <w:szCs w:val="22"/>
              </w:rPr>
              <w:t>21633</w:t>
            </w:r>
          </w:p>
        </w:tc>
        <w:tc>
          <w:tcPr>
            <w:tcW w:w="1363" w:type="dxa"/>
          </w:tcPr>
          <w:p w14:paraId="7C742028" w14:textId="77777777" w:rsidR="00B077ED" w:rsidRPr="004F1454" w:rsidRDefault="00B077ED" w:rsidP="00C46AB2">
            <w:pPr>
              <w:jc w:val="right"/>
              <w:rPr>
                <w:rFonts w:ascii="Times New Roman" w:hAnsi="Times New Roman" w:cs="Times New Roman"/>
                <w:b/>
                <w:color w:val="000000" w:themeColor="text1"/>
                <w:sz w:val="22"/>
                <w:szCs w:val="22"/>
              </w:rPr>
            </w:pPr>
            <w:r w:rsidRPr="004F1454">
              <w:rPr>
                <w:rFonts w:ascii="Times New Roman" w:hAnsi="Times New Roman" w:cs="Times New Roman"/>
                <w:b/>
                <w:color w:val="000000" w:themeColor="text1"/>
                <w:sz w:val="22"/>
                <w:szCs w:val="22"/>
              </w:rPr>
              <w:t>270806</w:t>
            </w:r>
          </w:p>
        </w:tc>
        <w:tc>
          <w:tcPr>
            <w:tcW w:w="1568" w:type="dxa"/>
          </w:tcPr>
          <w:p w14:paraId="0E029106" w14:textId="77777777" w:rsidR="00B077ED" w:rsidRPr="004F1454" w:rsidRDefault="00B077ED" w:rsidP="00213390">
            <w:pPr>
              <w:jc w:val="right"/>
              <w:rPr>
                <w:rFonts w:ascii="Times New Roman" w:hAnsi="Times New Roman" w:cs="Times New Roman"/>
                <w:b/>
                <w:color w:val="000000" w:themeColor="text1"/>
                <w:sz w:val="22"/>
                <w:szCs w:val="22"/>
              </w:rPr>
            </w:pPr>
            <w:r w:rsidRPr="004F1454">
              <w:rPr>
                <w:rFonts w:ascii="Times New Roman" w:hAnsi="Times New Roman" w:cs="Times New Roman"/>
                <w:b/>
                <w:color w:val="000000" w:themeColor="text1"/>
                <w:sz w:val="22"/>
                <w:szCs w:val="22"/>
              </w:rPr>
              <w:t>2,33,328</w:t>
            </w:r>
          </w:p>
        </w:tc>
        <w:tc>
          <w:tcPr>
            <w:tcW w:w="1588" w:type="dxa"/>
          </w:tcPr>
          <w:p w14:paraId="13825BA3" w14:textId="77777777" w:rsidR="00B077ED" w:rsidRPr="004F1454" w:rsidRDefault="00B077ED" w:rsidP="004E7B1D">
            <w:pPr>
              <w:jc w:val="right"/>
              <w:rPr>
                <w:rFonts w:ascii="Times New Roman" w:hAnsi="Times New Roman" w:cs="Times New Roman"/>
                <w:b/>
                <w:color w:val="000000" w:themeColor="text1"/>
                <w:sz w:val="22"/>
                <w:szCs w:val="22"/>
              </w:rPr>
            </w:pPr>
            <w:r w:rsidRPr="004F1454">
              <w:rPr>
                <w:rFonts w:ascii="Times New Roman" w:hAnsi="Times New Roman" w:cs="Times New Roman"/>
                <w:b/>
                <w:color w:val="000000" w:themeColor="text1"/>
                <w:sz w:val="22"/>
                <w:szCs w:val="22"/>
              </w:rPr>
              <w:t>2,33,328</w:t>
            </w:r>
          </w:p>
        </w:tc>
      </w:tr>
    </w:tbl>
    <w:p w14:paraId="71A3E02A" w14:textId="77777777" w:rsidR="00C46AB2" w:rsidRPr="004F1454" w:rsidRDefault="00B57F01" w:rsidP="004020A0">
      <w:pPr>
        <w:ind w:firstLine="426"/>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*Number of beneficiaries is subject to revision based on any new directive from NHA.</w:t>
      </w:r>
    </w:p>
    <w:p w14:paraId="36DB95A8" w14:textId="77777777" w:rsidR="00B57F01" w:rsidRPr="004F1454" w:rsidRDefault="00B57F01" w:rsidP="004020A0">
      <w:pPr>
        <w:ind w:firstLine="426"/>
        <w:jc w:val="both"/>
        <w:rPr>
          <w:rFonts w:ascii="Times New Roman" w:hAnsi="Times New Roman" w:cs="Times New Roman"/>
          <w:color w:val="000000" w:themeColor="text1"/>
          <w:sz w:val="22"/>
          <w:szCs w:val="22"/>
          <w:lang w:val="en-IN"/>
        </w:rPr>
      </w:pPr>
    </w:p>
    <w:p w14:paraId="2109252D"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76E3EC56" w14:textId="77777777" w:rsidR="008D6AF5" w:rsidRPr="004F1454" w:rsidRDefault="008D6AF5" w:rsidP="004020A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SHA hereby invites applications from interested and eligible Insurance Companies to participate in the tendering process as per the terms, conditions and guidelines of this Tender Document.</w:t>
      </w:r>
    </w:p>
    <w:p w14:paraId="20EE99E7" w14:textId="77777777" w:rsidR="00240A75" w:rsidRPr="004F1454" w:rsidRDefault="00240A75" w:rsidP="004020A0">
      <w:pPr>
        <w:pStyle w:val="ListParagraph"/>
        <w:rPr>
          <w:rFonts w:ascii="Times New Roman" w:hAnsi="Times New Roman"/>
          <w:color w:val="000000" w:themeColor="text1"/>
          <w:sz w:val="22"/>
          <w:szCs w:val="22"/>
          <w:lang w:val="en-IN"/>
        </w:rPr>
      </w:pPr>
    </w:p>
    <w:p w14:paraId="7C92F3BA" w14:textId="77777777" w:rsidR="00240A75" w:rsidRPr="004F1454" w:rsidRDefault="00240A75" w:rsidP="00F80AE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States will give priority to public sector general insurance companies. </w:t>
      </w:r>
    </w:p>
    <w:p w14:paraId="2C9D2B58" w14:textId="77777777" w:rsidR="00F80AE0" w:rsidRPr="004F1454" w:rsidRDefault="00F80AE0" w:rsidP="00F80AE0">
      <w:pPr>
        <w:pStyle w:val="ListParagraph"/>
        <w:jc w:val="both"/>
        <w:rPr>
          <w:rFonts w:ascii="Times New Roman" w:hAnsi="Times New Roman"/>
          <w:color w:val="000000" w:themeColor="text1"/>
          <w:sz w:val="22"/>
          <w:szCs w:val="22"/>
          <w:lang w:val="en-IN"/>
        </w:rPr>
      </w:pPr>
    </w:p>
    <w:p w14:paraId="2494A3B7" w14:textId="77777777" w:rsidR="00240A75" w:rsidRPr="004F1454" w:rsidRDefault="00240A75" w:rsidP="004020A0">
      <w:pPr>
        <w:pStyle w:val="ListParagraph"/>
        <w:numPr>
          <w:ilvl w:val="2"/>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Bid is being invited for the entire State.</w:t>
      </w:r>
    </w:p>
    <w:p w14:paraId="755967AA" w14:textId="77777777" w:rsidR="00240A75" w:rsidRPr="004F1454" w:rsidRDefault="00240A75" w:rsidP="004020A0">
      <w:pPr>
        <w:pStyle w:val="ListParagraph"/>
        <w:jc w:val="both"/>
        <w:rPr>
          <w:rFonts w:ascii="Times New Roman" w:hAnsi="Times New Roman"/>
          <w:color w:val="000000" w:themeColor="text1"/>
          <w:sz w:val="22"/>
          <w:szCs w:val="22"/>
          <w:lang w:val="en-IN"/>
        </w:rPr>
      </w:pPr>
    </w:p>
    <w:p w14:paraId="01EAC9D7" w14:textId="77777777" w:rsidR="00C82D42" w:rsidRPr="004F1454" w:rsidRDefault="00240A75" w:rsidP="004020A0">
      <w:pPr>
        <w:pStyle w:val="ListParagraph"/>
        <w:numPr>
          <w:ilvl w:val="2"/>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lowest bid</w:t>
      </w:r>
      <w:r w:rsidR="00A1379E" w:rsidRPr="004F1454">
        <w:rPr>
          <w:rFonts w:ascii="Times New Roman" w:hAnsi="Times New Roman"/>
          <w:color w:val="000000" w:themeColor="text1"/>
          <w:sz w:val="22"/>
          <w:szCs w:val="22"/>
          <w:lang w:val="en-IN"/>
        </w:rPr>
        <w:t>der</w:t>
      </w:r>
      <w:r w:rsidRPr="004F1454">
        <w:rPr>
          <w:rFonts w:ascii="Times New Roman" w:hAnsi="Times New Roman"/>
          <w:color w:val="000000" w:themeColor="text1"/>
          <w:sz w:val="22"/>
          <w:szCs w:val="22"/>
          <w:lang w:val="en-IN"/>
        </w:rPr>
        <w:t xml:space="preserve"> whether from public or private insurance company will be the winner</w:t>
      </w:r>
      <w:r w:rsidR="00A1379E" w:rsidRPr="004F1454">
        <w:rPr>
          <w:rFonts w:ascii="Times New Roman" w:hAnsi="Times New Roman"/>
          <w:color w:val="000000" w:themeColor="text1"/>
          <w:sz w:val="22"/>
          <w:szCs w:val="22"/>
          <w:lang w:val="en-IN"/>
        </w:rPr>
        <w:t xml:space="preserve"> (L-1)</w:t>
      </w:r>
      <w:r w:rsidR="00C82D4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However, </w:t>
      </w:r>
      <w:r w:rsidR="00953D44" w:rsidRPr="004F1454">
        <w:rPr>
          <w:rFonts w:ascii="Times New Roman" w:hAnsi="Times New Roman"/>
          <w:color w:val="000000" w:themeColor="text1"/>
          <w:sz w:val="22"/>
          <w:szCs w:val="22"/>
          <w:lang w:val="en-IN"/>
        </w:rPr>
        <w:t xml:space="preserve">preference </w:t>
      </w:r>
      <w:r w:rsidR="00C82D42" w:rsidRPr="004F1454">
        <w:rPr>
          <w:rFonts w:ascii="Times New Roman" w:hAnsi="Times New Roman"/>
          <w:color w:val="000000" w:themeColor="text1"/>
          <w:sz w:val="22"/>
          <w:szCs w:val="22"/>
          <w:lang w:val="en-IN"/>
        </w:rPr>
        <w:t>shall</w:t>
      </w:r>
      <w:r w:rsidR="00953D44" w:rsidRPr="004F1454">
        <w:rPr>
          <w:rFonts w:ascii="Times New Roman" w:hAnsi="Times New Roman"/>
          <w:color w:val="000000" w:themeColor="text1"/>
          <w:sz w:val="22"/>
          <w:szCs w:val="22"/>
          <w:lang w:val="en-IN"/>
        </w:rPr>
        <w:t xml:space="preserve"> be given to the public sector company to promote the Purchase Preference Policy, </w:t>
      </w:r>
      <w:r w:rsidR="00C82D42" w:rsidRPr="004F1454">
        <w:rPr>
          <w:rFonts w:ascii="Times New Roman" w:hAnsi="Times New Roman"/>
          <w:color w:val="000000" w:themeColor="text1"/>
          <w:sz w:val="22"/>
          <w:szCs w:val="22"/>
          <w:lang w:val="en-IN"/>
        </w:rPr>
        <w:t>in the following circumstances in addition to the provisions of Clause 10.4.2:</w:t>
      </w:r>
    </w:p>
    <w:p w14:paraId="274DF1EF" w14:textId="77777777" w:rsidR="00C82D42" w:rsidRPr="004F1454" w:rsidRDefault="00C82D42" w:rsidP="00C82D42">
      <w:pPr>
        <w:pStyle w:val="ListParagraph"/>
        <w:jc w:val="both"/>
        <w:rPr>
          <w:rFonts w:ascii="Times New Roman" w:hAnsi="Times New Roman"/>
          <w:color w:val="000000" w:themeColor="text1"/>
          <w:sz w:val="22"/>
          <w:szCs w:val="22"/>
          <w:lang w:val="en-IN"/>
        </w:rPr>
      </w:pPr>
    </w:p>
    <w:p w14:paraId="74471379" w14:textId="77777777" w:rsidR="0085767C" w:rsidRPr="004F1454" w:rsidRDefault="00240A75" w:rsidP="00C82D42">
      <w:pPr>
        <w:pStyle w:val="ListParagraph"/>
        <w:numPr>
          <w:ilvl w:val="3"/>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the lowest bidder</w:t>
      </w:r>
      <w:r w:rsidR="00B667DB" w:rsidRPr="004F1454">
        <w:rPr>
          <w:rFonts w:ascii="Times New Roman" w:hAnsi="Times New Roman"/>
          <w:color w:val="000000" w:themeColor="text1"/>
          <w:sz w:val="22"/>
          <w:szCs w:val="22"/>
          <w:lang w:val="en-IN"/>
        </w:rPr>
        <w:t xml:space="preserve"> (L-1)</w:t>
      </w:r>
      <w:r w:rsidRPr="004F1454">
        <w:rPr>
          <w:rFonts w:ascii="Times New Roman" w:hAnsi="Times New Roman"/>
          <w:color w:val="000000" w:themeColor="text1"/>
          <w:sz w:val="22"/>
          <w:szCs w:val="22"/>
          <w:lang w:val="en-IN"/>
        </w:rPr>
        <w:t xml:space="preserve"> is </w:t>
      </w:r>
      <w:r w:rsidR="0085767C" w:rsidRPr="004F1454">
        <w:rPr>
          <w:rFonts w:ascii="Times New Roman" w:hAnsi="Times New Roman"/>
          <w:color w:val="000000" w:themeColor="text1"/>
          <w:sz w:val="22"/>
          <w:szCs w:val="22"/>
          <w:lang w:val="en-IN"/>
        </w:rPr>
        <w:t xml:space="preserve">more than </w:t>
      </w:r>
      <w:r w:rsidR="00953D44" w:rsidRPr="004F1454">
        <w:rPr>
          <w:rFonts w:ascii="Times New Roman" w:hAnsi="Times New Roman"/>
          <w:color w:val="000000" w:themeColor="text1"/>
          <w:sz w:val="22"/>
          <w:szCs w:val="22"/>
          <w:lang w:val="en-IN"/>
        </w:rPr>
        <w:t xml:space="preserve">one </w:t>
      </w:r>
      <w:r w:rsidR="0085767C" w:rsidRPr="004F1454">
        <w:rPr>
          <w:rFonts w:ascii="Times New Roman" w:hAnsi="Times New Roman"/>
          <w:color w:val="000000" w:themeColor="text1"/>
          <w:sz w:val="22"/>
          <w:szCs w:val="22"/>
          <w:lang w:val="en-IN"/>
        </w:rPr>
        <w:t>party</w:t>
      </w:r>
      <w:r w:rsidR="003746C3" w:rsidRPr="004F1454">
        <w:rPr>
          <w:rFonts w:ascii="Times New Roman" w:hAnsi="Times New Roman"/>
          <w:color w:val="000000" w:themeColor="text1"/>
          <w:sz w:val="22"/>
          <w:szCs w:val="22"/>
          <w:lang w:val="en-IN"/>
        </w:rPr>
        <w:t xml:space="preserve"> </w:t>
      </w:r>
      <w:r w:rsidR="00953D44" w:rsidRPr="004F1454">
        <w:rPr>
          <w:rFonts w:ascii="Times New Roman" w:hAnsi="Times New Roman"/>
          <w:color w:val="000000" w:themeColor="text1"/>
          <w:sz w:val="22"/>
          <w:szCs w:val="22"/>
          <w:lang w:val="en-IN"/>
        </w:rPr>
        <w:t xml:space="preserve">and </w:t>
      </w:r>
      <w:r w:rsidR="003746C3" w:rsidRPr="004F1454">
        <w:rPr>
          <w:rFonts w:ascii="Times New Roman" w:hAnsi="Times New Roman"/>
          <w:color w:val="000000" w:themeColor="text1"/>
          <w:sz w:val="22"/>
          <w:szCs w:val="22"/>
          <w:lang w:val="en-IN"/>
        </w:rPr>
        <w:t>belonging to public and private sector as well</w:t>
      </w:r>
      <w:r w:rsidR="0085767C" w:rsidRPr="004F1454">
        <w:rPr>
          <w:rFonts w:ascii="Times New Roman" w:hAnsi="Times New Roman"/>
          <w:color w:val="000000" w:themeColor="text1"/>
          <w:sz w:val="22"/>
          <w:szCs w:val="22"/>
          <w:lang w:val="en-IN"/>
        </w:rPr>
        <w:t xml:space="preserve">, </w:t>
      </w:r>
      <w:r w:rsidR="003746C3" w:rsidRPr="004F1454">
        <w:rPr>
          <w:rFonts w:ascii="Times New Roman" w:hAnsi="Times New Roman"/>
          <w:color w:val="000000" w:themeColor="text1"/>
          <w:sz w:val="22"/>
          <w:szCs w:val="22"/>
          <w:lang w:val="en-IN"/>
        </w:rPr>
        <w:t>then preference will be given to the public sector company.</w:t>
      </w:r>
    </w:p>
    <w:p w14:paraId="65C2FBE5" w14:textId="77777777" w:rsidR="00016BEF" w:rsidRPr="004F1454" w:rsidRDefault="00016BEF" w:rsidP="00016BEF">
      <w:pPr>
        <w:pStyle w:val="ListParagraph"/>
        <w:jc w:val="both"/>
        <w:rPr>
          <w:rFonts w:ascii="Times New Roman" w:hAnsi="Times New Roman"/>
          <w:color w:val="000000" w:themeColor="text1"/>
          <w:sz w:val="22"/>
          <w:szCs w:val="22"/>
          <w:lang w:val="en-IN"/>
        </w:rPr>
      </w:pPr>
    </w:p>
    <w:p w14:paraId="0446729C" w14:textId="77777777" w:rsidR="003746C3" w:rsidRPr="004F1454" w:rsidRDefault="003746C3" w:rsidP="00C82D42">
      <w:pPr>
        <w:pStyle w:val="ListParagraph"/>
        <w:numPr>
          <w:ilvl w:val="3"/>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the lowest bidder (L-1) is a private sector insurance company, the lowest bidding public sector company will be given the option of matching the L-1 bid. In case the public sector company accepts to match the bid,</w:t>
      </w:r>
      <w:r w:rsidR="00016BEF" w:rsidRPr="004F1454">
        <w:rPr>
          <w:rFonts w:ascii="Times New Roman" w:hAnsi="Times New Roman"/>
          <w:color w:val="000000" w:themeColor="text1"/>
          <w:sz w:val="22"/>
          <w:szCs w:val="22"/>
          <w:lang w:val="en-IN"/>
        </w:rPr>
        <w:t xml:space="preserve"> the contract will be awarded to the public sector company.</w:t>
      </w:r>
    </w:p>
    <w:p w14:paraId="1DA78C29" w14:textId="77777777" w:rsidR="003746C3" w:rsidRPr="004F1454" w:rsidRDefault="003746C3" w:rsidP="0085767C">
      <w:pPr>
        <w:pStyle w:val="ListParagraph"/>
        <w:jc w:val="both"/>
        <w:rPr>
          <w:rFonts w:ascii="Times New Roman" w:hAnsi="Times New Roman"/>
          <w:strike/>
          <w:color w:val="000000" w:themeColor="text1"/>
          <w:lang w:val="en-IN"/>
        </w:rPr>
      </w:pPr>
    </w:p>
    <w:p w14:paraId="3FB8D14B" w14:textId="77777777" w:rsidR="00240A75" w:rsidRPr="004F1454" w:rsidRDefault="00240A75" w:rsidP="004020A0">
      <w:pPr>
        <w:pStyle w:val="List2"/>
        <w:ind w:left="360" w:right="29" w:firstLine="0"/>
        <w:contextualSpacing w:val="0"/>
        <w:jc w:val="both"/>
        <w:rPr>
          <w:rFonts w:ascii="Times New Roman" w:hAnsi="Times New Roman" w:cs="Times New Roman"/>
          <w:color w:val="000000" w:themeColor="text1"/>
          <w:sz w:val="22"/>
          <w:szCs w:val="22"/>
          <w:lang w:val="en-IN"/>
        </w:rPr>
      </w:pPr>
    </w:p>
    <w:p w14:paraId="30420044"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7" w:name="_Toc26352997"/>
      <w:r w:rsidRPr="004F1454">
        <w:rPr>
          <w:rFonts w:ascii="Times New Roman" w:hAnsi="Times New Roman" w:cs="Times New Roman"/>
          <w:color w:val="000000" w:themeColor="text1"/>
          <w:sz w:val="22"/>
          <w:szCs w:val="22"/>
          <w:lang w:val="en-IN"/>
        </w:rPr>
        <w:t>Eligibility of Bidders</w:t>
      </w:r>
      <w:bookmarkEnd w:id="7"/>
    </w:p>
    <w:p w14:paraId="6F10F842" w14:textId="77777777" w:rsidR="008D6AF5" w:rsidRPr="004F1454" w:rsidRDefault="008D6AF5" w:rsidP="004020A0">
      <w:pPr>
        <w:rPr>
          <w:rFonts w:ascii="Times New Roman" w:hAnsi="Times New Roman" w:cs="Times New Roman"/>
          <w:color w:val="000000" w:themeColor="text1"/>
          <w:sz w:val="22"/>
          <w:szCs w:val="22"/>
          <w:lang w:val="en-IN"/>
        </w:rPr>
      </w:pPr>
    </w:p>
    <w:p w14:paraId="7910E7B8"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8" w:name="_Toc26352998"/>
      <w:r w:rsidRPr="004F1454">
        <w:rPr>
          <w:rFonts w:ascii="Times New Roman" w:hAnsi="Times New Roman" w:cs="Times New Roman"/>
          <w:color w:val="000000" w:themeColor="text1"/>
          <w:sz w:val="22"/>
          <w:szCs w:val="22"/>
          <w:lang w:val="en-IN"/>
        </w:rPr>
        <w:t>Qualific</w:t>
      </w:r>
      <w:r w:rsidRPr="004F1454">
        <w:rPr>
          <w:rFonts w:ascii="Times New Roman" w:hAnsi="Times New Roman" w:cs="Times New Roman"/>
          <w:bCs/>
          <w:color w:val="000000" w:themeColor="text1"/>
          <w:sz w:val="22"/>
          <w:szCs w:val="22"/>
          <w:lang w:val="en-IN"/>
        </w:rPr>
        <w:t>ation Cri</w:t>
      </w:r>
      <w:r w:rsidRPr="004F1454">
        <w:rPr>
          <w:rFonts w:ascii="Times New Roman" w:hAnsi="Times New Roman" w:cs="Times New Roman"/>
          <w:color w:val="000000" w:themeColor="text1"/>
          <w:sz w:val="22"/>
          <w:szCs w:val="22"/>
          <w:lang w:val="en-IN"/>
        </w:rPr>
        <w:t>teria</w:t>
      </w:r>
      <w:bookmarkEnd w:id="8"/>
    </w:p>
    <w:p w14:paraId="189685D7" w14:textId="77777777" w:rsidR="008D6AF5" w:rsidRPr="004F1454" w:rsidRDefault="008D6AF5" w:rsidP="004020A0">
      <w:pPr>
        <w:rPr>
          <w:rFonts w:ascii="Times New Roman" w:hAnsi="Times New Roman" w:cs="Times New Roman"/>
          <w:color w:val="000000" w:themeColor="text1"/>
          <w:sz w:val="22"/>
          <w:szCs w:val="22"/>
          <w:lang w:val="en-IN"/>
        </w:rPr>
      </w:pPr>
    </w:p>
    <w:p w14:paraId="619956A8" w14:textId="77777777" w:rsidR="008D6AF5" w:rsidRPr="004F1454" w:rsidRDefault="008D6AF5" w:rsidP="004020A0">
      <w:pPr>
        <w:pStyle w:val="ListParagraph"/>
        <w:numPr>
          <w:ilvl w:val="2"/>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Only those insurance companies that are registered with the Insurance Regulatory and Development Authority of India (IRDAI) for the last three consecutive financial years and holding the valid licence to provide insurance services as on the date of issue of this Tender Document and meeting the criteria as defined below shall be eligible to submit a Bid in response to this Tender Document. </w:t>
      </w:r>
    </w:p>
    <w:p w14:paraId="529E44CB" w14:textId="77777777" w:rsidR="008D6AF5" w:rsidRPr="004F1454" w:rsidRDefault="008D6AF5" w:rsidP="004020A0">
      <w:pPr>
        <w:pStyle w:val="ListParagraph"/>
        <w:rPr>
          <w:rFonts w:ascii="Times New Roman" w:hAnsi="Times New Roman"/>
          <w:color w:val="000000" w:themeColor="text1"/>
          <w:sz w:val="22"/>
          <w:szCs w:val="22"/>
          <w:lang w:val="en-IN"/>
        </w:rPr>
      </w:pPr>
    </w:p>
    <w:p w14:paraId="1CC210D1" w14:textId="77777777" w:rsidR="008D6AF5" w:rsidRPr="004F1454" w:rsidRDefault="008D6AF5" w:rsidP="004020A0">
      <w:pPr>
        <w:pStyle w:val="ListParagraph"/>
        <w:numPr>
          <w:ilvl w:val="2"/>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minimum qualification criteria as per the guidelines laid down by Ministry of Health &amp; Family Welfare, Government of India are as follows: </w:t>
      </w:r>
    </w:p>
    <w:p w14:paraId="5C0BD912" w14:textId="77777777" w:rsidR="008D6AF5" w:rsidRPr="004F1454" w:rsidRDefault="008D6AF5" w:rsidP="004020A0">
      <w:pPr>
        <w:pStyle w:val="ListParagraph"/>
        <w:ind w:left="786"/>
        <w:rPr>
          <w:rFonts w:ascii="Times New Roman" w:hAnsi="Times New Roman"/>
          <w:color w:val="000000" w:themeColor="text1"/>
          <w:sz w:val="22"/>
          <w:szCs w:val="22"/>
          <w:lang w:val="en-IN"/>
        </w:rPr>
      </w:pPr>
    </w:p>
    <w:p w14:paraId="4D937BC1" w14:textId="77777777" w:rsidR="008D6AF5" w:rsidRPr="004F1454" w:rsidRDefault="008D6AF5" w:rsidP="004020A0">
      <w:pPr>
        <w:pStyle w:val="ListParagraph"/>
        <w:numPr>
          <w:ilvl w:val="2"/>
          <w:numId w:val="3"/>
        </w:numPr>
        <w:spacing w:after="5"/>
        <w:ind w:left="1341"/>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Bidder should be a registered private or public owned insurance company incorporated under The Companies Act, 1956 and/or 2013, in India.</w:t>
      </w:r>
    </w:p>
    <w:p w14:paraId="2DFF6A64" w14:textId="77777777" w:rsidR="008D6AF5" w:rsidRPr="004F1454" w:rsidRDefault="008D6AF5" w:rsidP="004020A0">
      <w:pPr>
        <w:pStyle w:val="ListParagraph"/>
        <w:numPr>
          <w:ilvl w:val="2"/>
          <w:numId w:val="3"/>
        </w:numPr>
        <w:spacing w:after="5"/>
        <w:ind w:left="1341"/>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Bidder should be registered with the IRDAI to carry out health insurance business for at least</w:t>
      </w:r>
      <w:r w:rsidR="00CC23DC" w:rsidRPr="004F1454">
        <w:rPr>
          <w:rFonts w:ascii="Times New Roman" w:hAnsi="Times New Roman"/>
          <w:color w:val="000000" w:themeColor="text1"/>
          <w:sz w:val="22"/>
          <w:szCs w:val="22"/>
          <w:lang w:val="en-IN"/>
        </w:rPr>
        <w:t>`</w:t>
      </w:r>
      <w:r w:rsidRPr="004F1454">
        <w:rPr>
          <w:rFonts w:ascii="Times New Roman" w:hAnsi="Times New Roman"/>
          <w:color w:val="000000" w:themeColor="text1"/>
          <w:sz w:val="22"/>
          <w:szCs w:val="22"/>
          <w:lang w:val="en-IN"/>
        </w:rPr>
        <w:t xml:space="preserve"> last three completed financial years.</w:t>
      </w:r>
      <w:r w:rsidR="00801F5C" w:rsidRPr="004F1454">
        <w:rPr>
          <w:rFonts w:ascii="Times New Roman" w:hAnsi="Times New Roman"/>
          <w:color w:val="000000" w:themeColor="text1"/>
          <w:sz w:val="22"/>
          <w:szCs w:val="22"/>
          <w:lang w:val="en-IN"/>
        </w:rPr>
        <w:t xml:space="preserve"> </w:t>
      </w:r>
      <w:r w:rsidR="00CC5390" w:rsidRPr="004F1454">
        <w:rPr>
          <w:rFonts w:ascii="Times New Roman" w:hAnsi="Times New Roman"/>
          <w:color w:val="000000" w:themeColor="text1"/>
          <w:sz w:val="22"/>
          <w:szCs w:val="22"/>
          <w:lang w:val="en-IN"/>
        </w:rPr>
        <w:t>For the avoidance of doubt, for the purposes of this Tender and determining health insurance business, health insurance business will exclude personal accident and travel cover, whether explicitly stated or not.</w:t>
      </w:r>
    </w:p>
    <w:p w14:paraId="3AA1388C" w14:textId="77777777" w:rsidR="008D6AF5" w:rsidRPr="004F1454" w:rsidRDefault="008D6AF5" w:rsidP="004020A0">
      <w:pPr>
        <w:pStyle w:val="ListParagraph"/>
        <w:numPr>
          <w:ilvl w:val="2"/>
          <w:numId w:val="3"/>
        </w:numPr>
        <w:ind w:left="1341"/>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Bidder shall have </w:t>
      </w:r>
      <w:r w:rsidR="00F8528E" w:rsidRPr="004F1454">
        <w:rPr>
          <w:rFonts w:ascii="Times New Roman" w:hAnsi="Times New Roman"/>
          <w:color w:val="000000" w:themeColor="text1"/>
          <w:sz w:val="22"/>
          <w:szCs w:val="22"/>
          <w:lang w:val="en-IN"/>
        </w:rPr>
        <w:t xml:space="preserve">overall done the </w:t>
      </w:r>
      <w:r w:rsidRPr="004F1454">
        <w:rPr>
          <w:rFonts w:ascii="Times New Roman" w:hAnsi="Times New Roman"/>
          <w:color w:val="000000" w:themeColor="text1"/>
          <w:sz w:val="22"/>
          <w:szCs w:val="22"/>
          <w:lang w:val="en-IN"/>
        </w:rPr>
        <w:t>group health policy cover</w:t>
      </w:r>
      <w:r w:rsidR="00CC5390" w:rsidRPr="004F1454">
        <w:rPr>
          <w:rFonts w:ascii="Times New Roman" w:hAnsi="Times New Roman"/>
          <w:color w:val="000000" w:themeColor="text1"/>
          <w:sz w:val="22"/>
          <w:szCs w:val="22"/>
          <w:lang w:val="en-IN"/>
        </w:rPr>
        <w:t xml:space="preserve"> </w:t>
      </w:r>
      <w:r w:rsidR="00CC5390" w:rsidRPr="004F1454">
        <w:rPr>
          <w:rFonts w:ascii="Times New Roman" w:hAnsi="Times New Roman"/>
          <w:color w:val="000000" w:themeColor="text1"/>
          <w:sz w:val="22"/>
          <w:szCs w:val="22"/>
        </w:rPr>
        <w:t>(excluding personal accident or travel cover)</w:t>
      </w:r>
      <w:r w:rsidRPr="004F1454">
        <w:rPr>
          <w:rFonts w:ascii="Times New Roman" w:hAnsi="Times New Roman"/>
          <w:color w:val="000000" w:themeColor="text1"/>
          <w:sz w:val="22"/>
          <w:szCs w:val="22"/>
          <w:lang w:val="en-IN"/>
        </w:rPr>
        <w:t xml:space="preserve"> of at least 50,000 families for Category A States or at least 1,00,000 families for Category B States in </w:t>
      </w:r>
      <w:r w:rsidR="000C7A0F" w:rsidRPr="004F1454">
        <w:rPr>
          <w:rFonts w:ascii="Times New Roman" w:hAnsi="Times New Roman"/>
          <w:color w:val="000000" w:themeColor="text1"/>
          <w:sz w:val="22"/>
          <w:szCs w:val="22"/>
          <w:lang w:val="en-IN"/>
        </w:rPr>
        <w:t xml:space="preserve">any </w:t>
      </w:r>
      <w:r w:rsidRPr="004F1454">
        <w:rPr>
          <w:rFonts w:ascii="Times New Roman" w:hAnsi="Times New Roman"/>
          <w:color w:val="000000" w:themeColor="text1"/>
          <w:sz w:val="22"/>
          <w:szCs w:val="22"/>
          <w:lang w:val="en-IN"/>
        </w:rPr>
        <w:t xml:space="preserve">two of the last three completed financial years. </w:t>
      </w:r>
    </w:p>
    <w:p w14:paraId="560331DE" w14:textId="77777777" w:rsidR="008D6AF5" w:rsidRPr="004F1454" w:rsidRDefault="008D6AF5" w:rsidP="004020A0">
      <w:pPr>
        <w:pStyle w:val="ListParagraph"/>
        <w:numPr>
          <w:ilvl w:val="2"/>
          <w:numId w:val="3"/>
        </w:numPr>
        <w:ind w:left="1341"/>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Bidder shall have Gross Direct Premium Income from Health </w:t>
      </w:r>
      <w:r w:rsidR="00FF5E82" w:rsidRPr="004F1454">
        <w:rPr>
          <w:rFonts w:ascii="Times New Roman" w:hAnsi="Times New Roman"/>
          <w:color w:val="000000" w:themeColor="text1"/>
          <w:sz w:val="22"/>
          <w:szCs w:val="22"/>
          <w:lang w:val="en-IN"/>
        </w:rPr>
        <w:t xml:space="preserve">Insurance </w:t>
      </w:r>
      <w:r w:rsidR="00FF5E82" w:rsidRPr="004F1454">
        <w:rPr>
          <w:rFonts w:ascii="Times New Roman" w:hAnsi="Times New Roman"/>
          <w:color w:val="000000" w:themeColor="text1"/>
          <w:sz w:val="22"/>
          <w:szCs w:val="22"/>
        </w:rPr>
        <w:t>(excluding personal accident or travel cover)</w:t>
      </w:r>
      <w:r w:rsidRPr="004F1454">
        <w:rPr>
          <w:rFonts w:ascii="Times New Roman" w:hAnsi="Times New Roman"/>
          <w:color w:val="000000" w:themeColor="text1"/>
          <w:sz w:val="22"/>
          <w:szCs w:val="22"/>
          <w:lang w:val="en-IN"/>
        </w:rPr>
        <w:t xml:space="preserve"> of at least Rs. 100 crores</w:t>
      </w:r>
      <w:r w:rsidR="004E5158" w:rsidRPr="004F1454">
        <w:rPr>
          <w:rFonts w:ascii="Times New Roman" w:hAnsi="Times New Roman"/>
          <w:color w:val="000000" w:themeColor="text1"/>
          <w:sz w:val="22"/>
          <w:szCs w:val="22"/>
          <w:lang w:val="en-IN"/>
        </w:rPr>
        <w:t xml:space="preserve"> for Category A States and Rs. 200 crores for Category B States</w:t>
      </w:r>
      <w:r w:rsidRPr="004F1454">
        <w:rPr>
          <w:rFonts w:ascii="Times New Roman" w:hAnsi="Times New Roman"/>
          <w:color w:val="000000" w:themeColor="text1"/>
          <w:sz w:val="22"/>
          <w:szCs w:val="22"/>
          <w:lang w:val="en-IN"/>
        </w:rPr>
        <w:t xml:space="preserve"> in India in </w:t>
      </w:r>
      <w:r w:rsidR="00154625" w:rsidRPr="004F1454">
        <w:rPr>
          <w:rFonts w:ascii="Times New Roman" w:hAnsi="Times New Roman"/>
          <w:color w:val="000000" w:themeColor="text1"/>
          <w:sz w:val="22"/>
          <w:szCs w:val="22"/>
          <w:lang w:val="en-IN"/>
        </w:rPr>
        <w:t>any two</w:t>
      </w:r>
      <w:r w:rsidRPr="004F1454">
        <w:rPr>
          <w:rFonts w:ascii="Times New Roman" w:hAnsi="Times New Roman"/>
          <w:color w:val="000000" w:themeColor="text1"/>
          <w:sz w:val="22"/>
          <w:szCs w:val="22"/>
          <w:lang w:val="en-IN"/>
        </w:rPr>
        <w:t xml:space="preserve"> of the last three completed financial years.</w:t>
      </w:r>
    </w:p>
    <w:p w14:paraId="539CF7C6" w14:textId="77777777" w:rsidR="008D6AF5" w:rsidRPr="004F1454" w:rsidRDefault="008D6AF5" w:rsidP="004020A0">
      <w:pPr>
        <w:pStyle w:val="ListParagraph"/>
        <w:numPr>
          <w:ilvl w:val="2"/>
          <w:numId w:val="3"/>
        </w:numPr>
        <w:ind w:left="1341"/>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Bidder should unconditionally accept the terms and conditions of this Tender Document. </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11"/>
      </w:tblGrid>
      <w:tr w:rsidR="008D6AF5" w:rsidRPr="004F1454" w14:paraId="2B59D344" w14:textId="77777777" w:rsidTr="008F4F5F">
        <w:tc>
          <w:tcPr>
            <w:tcW w:w="710" w:type="pct"/>
            <w:shd w:val="clear" w:color="auto" w:fill="auto"/>
            <w:hideMark/>
          </w:tcPr>
          <w:p w14:paraId="47DA56DF" w14:textId="77777777" w:rsidR="008D6AF5" w:rsidRPr="004F1454" w:rsidRDefault="008D6AF5" w:rsidP="00E03EDC">
            <w:pPr>
              <w:pStyle w:val="ListParagraph"/>
              <w:tabs>
                <w:tab w:val="left" w:pos="993"/>
              </w:tabs>
              <w:spacing w:before="40" w:afterLines="40" w:after="96"/>
              <w:ind w:left="0" w:hanging="142"/>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 xml:space="preserve">  Category A</w:t>
            </w:r>
          </w:p>
          <w:p w14:paraId="1E439117" w14:textId="77777777" w:rsidR="008D6AF5" w:rsidRPr="004F1454" w:rsidRDefault="008D6AF5" w:rsidP="00E03EDC">
            <w:pPr>
              <w:pStyle w:val="ListParagraph"/>
              <w:tabs>
                <w:tab w:val="left" w:pos="993"/>
              </w:tabs>
              <w:spacing w:before="40" w:afterLines="40" w:after="96"/>
              <w:ind w:left="0" w:hanging="142"/>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 xml:space="preserve">   States</w:t>
            </w:r>
            <w:r w:rsidR="000C7A0F" w:rsidRPr="004F1454">
              <w:rPr>
                <w:rFonts w:ascii="Times New Roman" w:hAnsi="Times New Roman"/>
                <w:color w:val="000000" w:themeColor="text1"/>
                <w:sz w:val="22"/>
                <w:szCs w:val="22"/>
              </w:rPr>
              <w:t>/ UTs</w:t>
            </w:r>
          </w:p>
        </w:tc>
        <w:tc>
          <w:tcPr>
            <w:tcW w:w="4290" w:type="pct"/>
            <w:shd w:val="clear" w:color="auto" w:fill="auto"/>
            <w:hideMark/>
          </w:tcPr>
          <w:p w14:paraId="2121DE4C" w14:textId="77777777" w:rsidR="008D6AF5" w:rsidRPr="004F1454" w:rsidRDefault="008D6AF5" w:rsidP="00E03EDC">
            <w:pPr>
              <w:spacing w:before="40" w:afterLines="40" w:after="96"/>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Arunachal Pradesh, Goa, Himachal Pradesh, Jammu and Kashmir, Manipur, Meghalaya, Mizoram, Nagaland, NCT Delhi, Sikkim, Tripura, Uttarakhand and 6 Union Territories (Andaman and Nicobar Islands, Chandigarh, Dadra and Nagar Haveli, Daman and Diu, Lakshadweep and Puducherry) </w:t>
            </w:r>
          </w:p>
        </w:tc>
      </w:tr>
      <w:tr w:rsidR="008D6AF5" w:rsidRPr="004F1454" w14:paraId="07648CE3" w14:textId="77777777" w:rsidTr="008F4F5F">
        <w:tc>
          <w:tcPr>
            <w:tcW w:w="710" w:type="pct"/>
            <w:shd w:val="clear" w:color="auto" w:fill="auto"/>
            <w:hideMark/>
          </w:tcPr>
          <w:p w14:paraId="300AA063" w14:textId="77777777" w:rsidR="008D6AF5" w:rsidRPr="004F1454" w:rsidRDefault="008D6AF5" w:rsidP="00E03EDC">
            <w:pPr>
              <w:pStyle w:val="ListParagraph"/>
              <w:tabs>
                <w:tab w:val="left" w:pos="993"/>
              </w:tabs>
              <w:spacing w:before="40" w:afterLines="40" w:after="96"/>
              <w:ind w:left="0" w:hanging="142"/>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 xml:space="preserve">  Category B</w:t>
            </w:r>
          </w:p>
          <w:p w14:paraId="22B7B0C9" w14:textId="77777777" w:rsidR="008D6AF5" w:rsidRPr="004F1454" w:rsidRDefault="008D6AF5" w:rsidP="00E03EDC">
            <w:pPr>
              <w:pStyle w:val="ListParagraph"/>
              <w:tabs>
                <w:tab w:val="left" w:pos="993"/>
              </w:tabs>
              <w:spacing w:before="40" w:afterLines="40" w:after="96"/>
              <w:ind w:left="0" w:hanging="142"/>
              <w:jc w:val="both"/>
              <w:rPr>
                <w:rFonts w:ascii="Times New Roman" w:hAnsi="Times New Roman"/>
                <w:color w:val="000000" w:themeColor="text1"/>
                <w:sz w:val="22"/>
                <w:szCs w:val="22"/>
              </w:rPr>
            </w:pPr>
            <w:r w:rsidRPr="004F1454">
              <w:rPr>
                <w:rFonts w:ascii="Times New Roman" w:hAnsi="Times New Roman"/>
                <w:color w:val="000000" w:themeColor="text1"/>
                <w:sz w:val="22"/>
                <w:szCs w:val="22"/>
              </w:rPr>
              <w:t xml:space="preserve">  States</w:t>
            </w:r>
          </w:p>
        </w:tc>
        <w:tc>
          <w:tcPr>
            <w:tcW w:w="4290" w:type="pct"/>
            <w:shd w:val="clear" w:color="auto" w:fill="auto"/>
            <w:hideMark/>
          </w:tcPr>
          <w:p w14:paraId="7C05D90C" w14:textId="77777777" w:rsidR="008D6AF5" w:rsidRPr="004F1454" w:rsidRDefault="008D6AF5" w:rsidP="00E03EDC">
            <w:pPr>
              <w:spacing w:before="40" w:afterLines="40" w:after="96"/>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Andhra Pradesh, Assam, Bihar, Chhattisgarh, Gujarat, </w:t>
            </w:r>
            <w:r w:rsidR="004E5158" w:rsidRPr="004F1454">
              <w:rPr>
                <w:rFonts w:ascii="Times New Roman" w:hAnsi="Times New Roman" w:cs="Times New Roman"/>
                <w:color w:val="000000" w:themeColor="text1"/>
                <w:sz w:val="22"/>
                <w:szCs w:val="22"/>
              </w:rPr>
              <w:t xml:space="preserve">Haryana, </w:t>
            </w:r>
            <w:r w:rsidRPr="004F1454">
              <w:rPr>
                <w:rFonts w:ascii="Times New Roman" w:hAnsi="Times New Roman" w:cs="Times New Roman"/>
                <w:color w:val="000000" w:themeColor="text1"/>
                <w:sz w:val="22"/>
                <w:szCs w:val="22"/>
              </w:rPr>
              <w:t>Jharkhand, Karnataka, Kerala, Madhya Pradesh, Maharashtra,</w:t>
            </w:r>
            <w:r w:rsidR="004E5158"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Odisha, Punjab, Rajasthan, Tamil Nadu, Telangana, Uttar Pradesh</w:t>
            </w:r>
            <w:r w:rsidR="004E5158" w:rsidRPr="004F1454">
              <w:rPr>
                <w:rFonts w:ascii="Times New Roman" w:hAnsi="Times New Roman" w:cs="Times New Roman"/>
                <w:color w:val="000000" w:themeColor="text1"/>
                <w:sz w:val="22"/>
                <w:szCs w:val="22"/>
              </w:rPr>
              <w:t xml:space="preserve"> and</w:t>
            </w:r>
            <w:r w:rsidRPr="004F1454">
              <w:rPr>
                <w:rFonts w:ascii="Times New Roman" w:hAnsi="Times New Roman" w:cs="Times New Roman"/>
                <w:color w:val="000000" w:themeColor="text1"/>
                <w:sz w:val="22"/>
                <w:szCs w:val="22"/>
              </w:rPr>
              <w:t xml:space="preserve"> West Bengal </w:t>
            </w:r>
          </w:p>
        </w:tc>
      </w:tr>
    </w:tbl>
    <w:p w14:paraId="377D86C1" w14:textId="77777777" w:rsidR="008D6AF5" w:rsidRPr="004F1454" w:rsidRDefault="008D6AF5" w:rsidP="004020A0">
      <w:pPr>
        <w:pStyle w:val="ListParagraph"/>
        <w:jc w:val="both"/>
        <w:rPr>
          <w:rFonts w:ascii="Times New Roman" w:hAnsi="Times New Roman"/>
          <w:color w:val="000000" w:themeColor="text1"/>
          <w:sz w:val="22"/>
          <w:szCs w:val="22"/>
          <w:lang w:val="en-IN"/>
        </w:rPr>
      </w:pPr>
    </w:p>
    <w:p w14:paraId="65A76CFB" w14:textId="77777777" w:rsidR="008D6AF5" w:rsidRPr="004F1454" w:rsidRDefault="008D6AF5" w:rsidP="004020A0">
      <w:pPr>
        <w:pStyle w:val="ListParagraph"/>
        <w:numPr>
          <w:ilvl w:val="2"/>
          <w:numId w:val="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If any Bidder fails to meet the minimum Qualification Criteria, its Bid shall be summarily rejected. </w:t>
      </w:r>
    </w:p>
    <w:p w14:paraId="630CD557" w14:textId="77777777" w:rsidR="008D6AF5" w:rsidRPr="004F1454" w:rsidRDefault="008D6AF5" w:rsidP="004020A0">
      <w:pPr>
        <w:rPr>
          <w:rFonts w:ascii="Times New Roman" w:hAnsi="Times New Roman" w:cs="Times New Roman"/>
          <w:color w:val="000000" w:themeColor="text1"/>
          <w:sz w:val="22"/>
          <w:szCs w:val="22"/>
          <w:lang w:val="en-IN"/>
        </w:rPr>
      </w:pPr>
    </w:p>
    <w:p w14:paraId="7E61439E"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9" w:name="_Toc26352999"/>
      <w:r w:rsidRPr="004F1454">
        <w:rPr>
          <w:rFonts w:ascii="Times New Roman" w:hAnsi="Times New Roman" w:cs="Times New Roman"/>
          <w:color w:val="000000" w:themeColor="text1"/>
          <w:sz w:val="22"/>
          <w:szCs w:val="22"/>
          <w:lang w:val="en-IN"/>
        </w:rPr>
        <w:t>Consortium Not Allowed</w:t>
      </w:r>
      <w:bookmarkEnd w:id="9"/>
    </w:p>
    <w:p w14:paraId="746BFC81" w14:textId="77777777" w:rsidR="008D6AF5" w:rsidRPr="004F1454" w:rsidRDefault="008D6AF5" w:rsidP="004020A0">
      <w:pPr>
        <w:spacing w:after="5"/>
        <w:jc w:val="both"/>
        <w:rPr>
          <w:rFonts w:ascii="Times New Roman" w:hAnsi="Times New Roman" w:cs="Times New Roman"/>
          <w:color w:val="000000" w:themeColor="text1"/>
          <w:sz w:val="22"/>
          <w:szCs w:val="22"/>
          <w:lang w:val="en-IN"/>
        </w:rPr>
      </w:pPr>
    </w:p>
    <w:p w14:paraId="6DC2E7A8" w14:textId="77777777" w:rsidR="008D6AF5" w:rsidRPr="004F1454" w:rsidRDefault="008D6AF5" w:rsidP="004020A0">
      <w:pPr>
        <w:pStyle w:val="ListParagraph"/>
        <w:numPr>
          <w:ilvl w:val="2"/>
          <w:numId w:val="1"/>
        </w:numPr>
        <w:spacing w:after="5"/>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C</w:t>
      </w:r>
      <w:r w:rsidRPr="004F1454">
        <w:rPr>
          <w:rFonts w:ascii="Times New Roman" w:hAnsi="Times New Roman"/>
          <w:bCs/>
          <w:color w:val="000000" w:themeColor="text1"/>
          <w:sz w:val="22"/>
          <w:szCs w:val="22"/>
          <w:lang w:val="en-IN"/>
        </w:rPr>
        <w:t>onsortium applications are not allowed</w:t>
      </w:r>
      <w:r w:rsidRPr="004F1454">
        <w:rPr>
          <w:rFonts w:ascii="Times New Roman" w:hAnsi="Times New Roman"/>
          <w:color w:val="000000" w:themeColor="text1"/>
          <w:sz w:val="22"/>
          <w:szCs w:val="22"/>
          <w:lang w:val="en-IN"/>
        </w:rPr>
        <w:t xml:space="preserve"> under this Tender Document. </w:t>
      </w:r>
    </w:p>
    <w:p w14:paraId="693E0F8A" w14:textId="77777777" w:rsidR="008D6AF5" w:rsidRPr="004F1454" w:rsidRDefault="008D6AF5" w:rsidP="004020A0">
      <w:pPr>
        <w:pStyle w:val="ListParagraph"/>
        <w:spacing w:after="5"/>
        <w:jc w:val="both"/>
        <w:rPr>
          <w:rFonts w:ascii="Times New Roman" w:hAnsi="Times New Roman"/>
          <w:color w:val="000000" w:themeColor="text1"/>
          <w:sz w:val="22"/>
          <w:szCs w:val="22"/>
          <w:lang w:val="en-IN"/>
        </w:rPr>
      </w:pPr>
    </w:p>
    <w:p w14:paraId="0CE7168D" w14:textId="77777777" w:rsidR="008D6AF5" w:rsidRPr="004F1454" w:rsidRDefault="008D6AF5" w:rsidP="004020A0">
      <w:pPr>
        <w:pStyle w:val="ListParagraph"/>
        <w:numPr>
          <w:ilvl w:val="2"/>
          <w:numId w:val="1"/>
        </w:numPr>
        <w:spacing w:after="5"/>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Bid submitted by any consortium shall be rejected including individual applications of any company which has applied as a part of the Consortium.</w:t>
      </w:r>
    </w:p>
    <w:p w14:paraId="1858C48A" w14:textId="77777777" w:rsidR="008D6AF5" w:rsidRPr="004F1454" w:rsidRDefault="008D6AF5" w:rsidP="004020A0">
      <w:pPr>
        <w:rPr>
          <w:rFonts w:ascii="Times New Roman" w:hAnsi="Times New Roman" w:cs="Times New Roman"/>
          <w:color w:val="000000" w:themeColor="text1"/>
          <w:sz w:val="22"/>
          <w:szCs w:val="22"/>
          <w:lang w:val="en-IN"/>
        </w:rPr>
      </w:pPr>
    </w:p>
    <w:p w14:paraId="2078A725"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10" w:name="_Toc26353000"/>
      <w:r w:rsidRPr="004F1454">
        <w:rPr>
          <w:rFonts w:ascii="Times New Roman" w:hAnsi="Times New Roman" w:cs="Times New Roman"/>
          <w:color w:val="000000" w:themeColor="text1"/>
          <w:sz w:val="22"/>
          <w:szCs w:val="22"/>
          <w:lang w:val="en-IN"/>
        </w:rPr>
        <w:t>Grounds for Rejecting the Bid</w:t>
      </w:r>
      <w:bookmarkEnd w:id="10"/>
    </w:p>
    <w:p w14:paraId="4FB0F515" w14:textId="77777777" w:rsidR="008D6AF5" w:rsidRPr="004F1454" w:rsidRDefault="008D6AF5" w:rsidP="004020A0">
      <w:pPr>
        <w:rPr>
          <w:rFonts w:ascii="Times New Roman" w:hAnsi="Times New Roman" w:cs="Times New Roman"/>
          <w:color w:val="000000" w:themeColor="text1"/>
          <w:sz w:val="22"/>
          <w:szCs w:val="22"/>
          <w:lang w:val="en-IN"/>
        </w:rPr>
      </w:pPr>
    </w:p>
    <w:p w14:paraId="52B6FAC6"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1" w:name="_Toc26353001"/>
      <w:r w:rsidRPr="004F1454">
        <w:rPr>
          <w:rFonts w:ascii="Times New Roman" w:hAnsi="Times New Roman" w:cs="Times New Roman"/>
          <w:color w:val="000000" w:themeColor="text1"/>
          <w:sz w:val="22"/>
          <w:szCs w:val="22"/>
          <w:lang w:val="en-IN"/>
        </w:rPr>
        <w:t>Fraud and Corruption</w:t>
      </w:r>
      <w:bookmarkEnd w:id="11"/>
    </w:p>
    <w:p w14:paraId="50BF5718" w14:textId="77777777" w:rsidR="008D6AF5" w:rsidRPr="004F1454" w:rsidRDefault="008D6AF5" w:rsidP="004020A0">
      <w:pPr>
        <w:rPr>
          <w:rFonts w:ascii="Times New Roman" w:hAnsi="Times New Roman" w:cs="Times New Roman"/>
          <w:color w:val="000000" w:themeColor="text1"/>
          <w:sz w:val="22"/>
          <w:szCs w:val="22"/>
          <w:lang w:val="en-IN"/>
        </w:rPr>
      </w:pPr>
    </w:p>
    <w:p w14:paraId="577D1367" w14:textId="77777777" w:rsidR="008D6AF5" w:rsidRPr="004F1454" w:rsidRDefault="008D6AF5" w:rsidP="004020A0">
      <w:pPr>
        <w:pStyle w:val="ListParagraph"/>
        <w:widowControl w:val="0"/>
        <w:numPr>
          <w:ilvl w:val="2"/>
          <w:numId w:val="1"/>
        </w:numPr>
        <w:tabs>
          <w:tab w:val="left" w:pos="732"/>
        </w:tabs>
        <w:ind w:right="101"/>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Each Bidder and its officers, employees, agents and advisers shall observe the highest standard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 ethics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during</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Bidding</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Process.</w:t>
      </w:r>
    </w:p>
    <w:p w14:paraId="745E2E88" w14:textId="77777777" w:rsidR="008D6AF5" w:rsidRPr="004F1454" w:rsidRDefault="008D6AF5" w:rsidP="004020A0">
      <w:pPr>
        <w:pStyle w:val="ListParagraph"/>
        <w:widowControl w:val="0"/>
        <w:tabs>
          <w:tab w:val="left" w:pos="732"/>
        </w:tabs>
        <w:ind w:left="1080" w:right="100"/>
        <w:jc w:val="both"/>
        <w:rPr>
          <w:rFonts w:ascii="Times New Roman" w:eastAsia="MS ??" w:hAnsi="Times New Roman"/>
          <w:color w:val="000000" w:themeColor="text1"/>
          <w:sz w:val="22"/>
          <w:szCs w:val="22"/>
          <w:lang w:val="en-IN"/>
        </w:rPr>
      </w:pPr>
    </w:p>
    <w:p w14:paraId="5C2C089F" w14:textId="77777777" w:rsidR="008D6AF5" w:rsidRPr="004F1454" w:rsidRDefault="008D6AF5" w:rsidP="004020A0">
      <w:pPr>
        <w:pStyle w:val="ListParagraph"/>
        <w:widowControl w:val="0"/>
        <w:numPr>
          <w:ilvl w:val="2"/>
          <w:numId w:val="1"/>
        </w:numPr>
        <w:tabs>
          <w:tab w:val="left" w:pos="732"/>
        </w:tabs>
        <w:ind w:right="101"/>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Without prejudice to the rights of the SHA under </w:t>
      </w:r>
      <w:r w:rsidRPr="004F1454">
        <w:rPr>
          <w:rFonts w:ascii="Times New Roman" w:hAnsi="Times New Roman"/>
          <w:b/>
          <w:bCs/>
          <w:color w:val="000000" w:themeColor="text1"/>
          <w:sz w:val="22"/>
          <w:szCs w:val="22"/>
          <w:lang w:val="en-IN"/>
        </w:rPr>
        <w:t>Clause 4.1</w:t>
      </w:r>
      <w:r w:rsidRPr="004F1454">
        <w:rPr>
          <w:rFonts w:ascii="Times New Roman" w:hAnsi="Times New Roman"/>
          <w:color w:val="000000" w:themeColor="text1"/>
          <w:sz w:val="22"/>
          <w:szCs w:val="22"/>
          <w:lang w:val="en-IN"/>
        </w:rPr>
        <w:t>, if a Bidder is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found by the SHA to have directly or indirectly or through an agent, engaged or</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indulged in any corrupt practice, fraudulent practice, coercive practice, undesirable practice and / or</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restrictive practice during the Bidding Process, such Bidder shall not be eligible to participate in any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tender 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process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conducted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Government</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other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ministries,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departments,</w:t>
      </w:r>
      <w:r w:rsidR="00DE19B2" w:rsidRPr="004F1454">
        <w:rPr>
          <w:rFonts w:ascii="Times New Roman" w:hAnsi="Times New Roman"/>
          <w:color w:val="000000" w:themeColor="text1"/>
          <w:sz w:val="22"/>
          <w:szCs w:val="22"/>
          <w:lang w:val="en-IN"/>
        </w:rPr>
        <w:t xml:space="preserv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owned enterprises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undertakings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Government 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 period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three years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from</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date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that</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 an event occurs.</w:t>
      </w:r>
    </w:p>
    <w:p w14:paraId="2053A749" w14:textId="77777777" w:rsidR="008D6AF5" w:rsidRPr="004F1454" w:rsidRDefault="008D6AF5" w:rsidP="004020A0">
      <w:pPr>
        <w:widowControl w:val="0"/>
        <w:tabs>
          <w:tab w:val="left" w:pos="732"/>
        </w:tabs>
        <w:ind w:right="100"/>
        <w:rPr>
          <w:rFonts w:ascii="Times New Roman" w:hAnsi="Times New Roman" w:cs="Times New Roman"/>
          <w:color w:val="000000" w:themeColor="text1"/>
          <w:sz w:val="22"/>
          <w:szCs w:val="22"/>
          <w:lang w:val="en-IN"/>
        </w:rPr>
      </w:pPr>
    </w:p>
    <w:p w14:paraId="4445681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proofErr w:type="gramStart"/>
      <w:r w:rsidRPr="004F1454">
        <w:rPr>
          <w:rFonts w:ascii="Times New Roman" w:hAnsi="Times New Roman"/>
          <w:color w:val="000000" w:themeColor="text1"/>
          <w:sz w:val="22"/>
          <w:szCs w:val="22"/>
          <w:lang w:val="en-IN"/>
        </w:rPr>
        <w:t>For the purpose of</w:t>
      </w:r>
      <w:proofErr w:type="gramEnd"/>
      <w:r w:rsidRPr="004F1454">
        <w:rPr>
          <w:rFonts w:ascii="Times New Roman" w:hAnsi="Times New Roman"/>
          <w:color w:val="000000" w:themeColor="text1"/>
          <w:sz w:val="22"/>
          <w:szCs w:val="22"/>
          <w:lang w:val="en-IN"/>
        </w:rPr>
        <w:t xml:space="preserve"> this </w:t>
      </w:r>
      <w:r w:rsidRPr="004F1454">
        <w:rPr>
          <w:rFonts w:ascii="Times New Roman" w:hAnsi="Times New Roman"/>
          <w:b/>
          <w:bCs/>
          <w:color w:val="000000" w:themeColor="text1"/>
          <w:sz w:val="22"/>
          <w:szCs w:val="22"/>
          <w:lang w:val="en-IN"/>
        </w:rPr>
        <w:t>Clause 4.1</w:t>
      </w:r>
      <w:r w:rsidRPr="004F1454">
        <w:rPr>
          <w:rFonts w:ascii="Times New Roman" w:hAnsi="Times New Roman"/>
          <w:color w:val="000000" w:themeColor="text1"/>
          <w:sz w:val="22"/>
          <w:szCs w:val="22"/>
          <w:lang w:val="en-IN"/>
        </w:rPr>
        <w:t xml:space="preserve">, the following terms will have the meanings given to them </w:t>
      </w:r>
      <w:r w:rsidRPr="004F1454">
        <w:rPr>
          <w:rFonts w:ascii="Times New Roman" w:hAnsi="Times New Roman"/>
          <w:color w:val="000000" w:themeColor="text1"/>
          <w:sz w:val="22"/>
          <w:szCs w:val="22"/>
          <w:lang w:val="en-IN"/>
        </w:rPr>
        <w:lastRenderedPageBreak/>
        <w:t>below:</w:t>
      </w:r>
    </w:p>
    <w:p w14:paraId="35B752FC" w14:textId="77777777" w:rsidR="008D6AF5" w:rsidRPr="004F1454" w:rsidRDefault="008D6AF5" w:rsidP="004020A0">
      <w:pPr>
        <w:spacing w:before="2"/>
        <w:rPr>
          <w:rFonts w:ascii="Times New Roman" w:hAnsi="Times New Roman" w:cs="Times New Roman"/>
          <w:color w:val="000000" w:themeColor="text1"/>
          <w:sz w:val="22"/>
          <w:szCs w:val="22"/>
          <w:lang w:val="en-IN"/>
        </w:rPr>
      </w:pPr>
    </w:p>
    <w:p w14:paraId="54F76776" w14:textId="77777777" w:rsidR="008D6AF5" w:rsidRPr="004F1454" w:rsidRDefault="008D6AF5" w:rsidP="004020A0">
      <w:pPr>
        <w:pStyle w:val="ListParagraph"/>
        <w:widowControl w:val="0"/>
        <w:numPr>
          <w:ilvl w:val="0"/>
          <w:numId w:val="5"/>
        </w:numPr>
        <w:ind w:right="68"/>
        <w:contextualSpacing w:val="0"/>
        <w:rPr>
          <w:rFonts w:ascii="Times New Roman" w:hAnsi="Times New Roman"/>
          <w:color w:val="000000" w:themeColor="text1"/>
          <w:sz w:val="22"/>
          <w:szCs w:val="22"/>
          <w:lang w:val="en-IN"/>
        </w:rPr>
      </w:pPr>
      <w:r w:rsidRPr="004F1454">
        <w:rPr>
          <w:rFonts w:ascii="Times New Roman" w:hAnsi="Times New Roman"/>
          <w:b/>
          <w:color w:val="000000" w:themeColor="text1"/>
          <w:sz w:val="22"/>
          <w:szCs w:val="22"/>
          <w:lang w:val="en-IN"/>
        </w:rPr>
        <w:t>corrupt practice</w:t>
      </w:r>
      <w:r w:rsidR="008F3977" w:rsidRPr="004F1454">
        <w:rPr>
          <w:rFonts w:ascii="Times New Roman" w:hAnsi="Times New Roman"/>
          <w:b/>
          <w:color w:val="000000" w:themeColor="text1"/>
          <w:sz w:val="22"/>
          <w:szCs w:val="22"/>
          <w:lang w:val="en-IN"/>
        </w:rPr>
        <w:t xml:space="preserve"> </w:t>
      </w:r>
      <w:r w:rsidRPr="004F1454">
        <w:rPr>
          <w:rFonts w:ascii="Times New Roman" w:hAnsi="Times New Roman"/>
          <w:color w:val="000000" w:themeColor="text1"/>
          <w:sz w:val="22"/>
          <w:szCs w:val="22"/>
          <w:lang w:val="en-IN"/>
        </w:rPr>
        <w:t>means:</w:t>
      </w:r>
    </w:p>
    <w:p w14:paraId="3248F282" w14:textId="77777777" w:rsidR="008D6AF5" w:rsidRPr="004F1454" w:rsidRDefault="008D6AF5" w:rsidP="004020A0">
      <w:pPr>
        <w:rPr>
          <w:rFonts w:ascii="Times New Roman" w:hAnsi="Times New Roman" w:cs="Times New Roman"/>
          <w:color w:val="000000" w:themeColor="text1"/>
          <w:sz w:val="22"/>
          <w:szCs w:val="22"/>
          <w:lang w:val="en-IN"/>
        </w:rPr>
      </w:pPr>
    </w:p>
    <w:p w14:paraId="338C3A7F" w14:textId="77777777" w:rsidR="008D6AF5" w:rsidRPr="004F1454" w:rsidRDefault="008D6AF5" w:rsidP="004020A0">
      <w:pPr>
        <w:pStyle w:val="ListParagraph"/>
        <w:widowControl w:val="0"/>
        <w:numPr>
          <w:ilvl w:val="0"/>
          <w:numId w:val="6"/>
        </w:numPr>
        <w:ind w:right="99"/>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offering, giving, receiving or soliciting, directly of value to influence the actions</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 any person connected with the Bidding Process. For the avoidance of</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doubt, offering of employment to, or employing, or engaging in any manner</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whatsoever, directly or indirectly, any official of the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Government or the SHA who is or</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has been associated in any manner, directly or indirectly, with the Bidding Processor has dealt with matters concerning the Scheme or arising from it at</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any time prior to the expiry of one year from the date such official resigns or retires from or otherwise ceases to be in the service of the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Government or the SHA, will</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deemed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constitute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influencing</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actions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Person</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connected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 the Bidding Process;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p>
    <w:p w14:paraId="25ACE8BD" w14:textId="77777777" w:rsidR="008D6AF5" w:rsidRPr="004F1454" w:rsidRDefault="008D6AF5" w:rsidP="004020A0">
      <w:pPr>
        <w:pStyle w:val="ListParagraph"/>
        <w:widowControl w:val="0"/>
        <w:tabs>
          <w:tab w:val="left" w:pos="2129"/>
        </w:tabs>
        <w:spacing w:before="56"/>
        <w:ind w:left="2848" w:right="105"/>
        <w:rPr>
          <w:rFonts w:ascii="Times New Roman" w:hAnsi="Times New Roman"/>
          <w:color w:val="000000" w:themeColor="text1"/>
          <w:sz w:val="22"/>
          <w:szCs w:val="22"/>
          <w:lang w:val="en-IN"/>
        </w:rPr>
      </w:pPr>
    </w:p>
    <w:p w14:paraId="756962E3" w14:textId="77777777" w:rsidR="008D6AF5" w:rsidRPr="004F1454" w:rsidRDefault="008D6AF5" w:rsidP="004020A0">
      <w:pPr>
        <w:pStyle w:val="ListParagraph"/>
        <w:widowControl w:val="0"/>
        <w:numPr>
          <w:ilvl w:val="0"/>
          <w:numId w:val="6"/>
        </w:numPr>
        <w:spacing w:before="56"/>
        <w:ind w:right="105"/>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engaging in any manner whatsoever, whether during the Bidding Processor before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after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execution</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pacing w:val="12"/>
          <w:sz w:val="22"/>
          <w:szCs w:val="22"/>
          <w:lang w:val="en-IN"/>
        </w:rPr>
        <w:t>Contract</w:t>
      </w:r>
      <w:proofErr w:type="gramStart"/>
      <w:r w:rsidRPr="004F1454">
        <w:rPr>
          <w:rFonts w:ascii="Times New Roman" w:hAnsi="Times New Roman"/>
          <w:color w:val="000000" w:themeColor="text1"/>
          <w:spacing w:val="12"/>
          <w:sz w:val="22"/>
          <w:szCs w:val="22"/>
          <w:lang w:val="en-IN"/>
        </w:rPr>
        <w:t xml:space="preserve">, </w:t>
      </w:r>
      <w:r w:rsidRPr="004F1454">
        <w:rPr>
          <w:rFonts w:ascii="Times New Roman" w:hAnsi="Times New Roman"/>
          <w:color w:val="000000" w:themeColor="text1"/>
          <w:sz w:val="22"/>
          <w:szCs w:val="22"/>
          <w:lang w:val="en-IN"/>
        </w:rPr>
        <w:t>as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case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proofErr w:type="gramEnd"/>
      <w:r w:rsidRPr="004F1454">
        <w:rPr>
          <w:rFonts w:ascii="Times New Roman" w:hAnsi="Times New Roman"/>
          <w:color w:val="000000" w:themeColor="text1"/>
          <w:sz w:val="22"/>
          <w:szCs w:val="22"/>
          <w:lang w:val="en-IN"/>
        </w:rPr>
        <w:t xml:space="preserve"> Person</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respect</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matter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relating</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Scheme,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Bidding</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Process</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Contract,</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who</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at</w:t>
      </w:r>
      <w:r w:rsidR="00DE19B2" w:rsidRPr="004F1454">
        <w:rPr>
          <w:rFonts w:ascii="Times New Roman" w:hAnsi="Times New Roman"/>
          <w:color w:val="000000" w:themeColor="text1"/>
          <w:sz w:val="22"/>
          <w:szCs w:val="22"/>
          <w:lang w:val="en-IN"/>
        </w:rPr>
        <w:t xml:space="preserve"> </w:t>
      </w:r>
      <w:proofErr w:type="spellStart"/>
      <w:r w:rsidRPr="004F1454">
        <w:rPr>
          <w:rFonts w:ascii="Times New Roman" w:hAnsi="Times New Roman"/>
          <w:color w:val="000000" w:themeColor="text1"/>
          <w:sz w:val="22"/>
          <w:szCs w:val="22"/>
          <w:lang w:val="en-IN"/>
        </w:rPr>
        <w:t>anytime</w:t>
      </w:r>
      <w:proofErr w:type="spellEnd"/>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has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been</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legal,</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financial</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technical advisor of the </w:t>
      </w:r>
      <w:r w:rsidR="00E6722B" w:rsidRPr="004F1454">
        <w:rPr>
          <w:rFonts w:ascii="Times New Roman" w:hAnsi="Times New Roman"/>
          <w:color w:val="000000" w:themeColor="text1"/>
          <w:sz w:val="22"/>
          <w:szCs w:val="22"/>
          <w:lang w:val="en-IN"/>
        </w:rPr>
        <w:t xml:space="preserve">State </w:t>
      </w:r>
      <w:r w:rsidRPr="004F1454">
        <w:rPr>
          <w:rFonts w:ascii="Times New Roman" w:hAnsi="Times New Roman"/>
          <w:color w:val="000000" w:themeColor="text1"/>
          <w:sz w:val="22"/>
          <w:szCs w:val="22"/>
          <w:lang w:val="en-IN"/>
        </w:rPr>
        <w:t>Government or the SHA on any matter concerning the Scheme.</w:t>
      </w:r>
    </w:p>
    <w:p w14:paraId="6703A290" w14:textId="77777777" w:rsidR="008D6AF5" w:rsidRPr="004F1454" w:rsidRDefault="008D6AF5" w:rsidP="004020A0">
      <w:pPr>
        <w:pStyle w:val="ListParagraph"/>
        <w:widowControl w:val="0"/>
        <w:tabs>
          <w:tab w:val="left" w:pos="1450"/>
        </w:tabs>
        <w:ind w:left="1449" w:right="104"/>
        <w:rPr>
          <w:rFonts w:ascii="Times New Roman" w:hAnsi="Times New Roman"/>
          <w:b/>
          <w:color w:val="000000" w:themeColor="text1"/>
          <w:sz w:val="22"/>
          <w:szCs w:val="22"/>
          <w:lang w:val="en-IN"/>
        </w:rPr>
      </w:pPr>
    </w:p>
    <w:p w14:paraId="11805125" w14:textId="77777777" w:rsidR="008D6AF5" w:rsidRPr="004F1454" w:rsidRDefault="008D6AF5" w:rsidP="004020A0">
      <w:pPr>
        <w:pStyle w:val="ListParagraph"/>
        <w:widowControl w:val="0"/>
        <w:numPr>
          <w:ilvl w:val="0"/>
          <w:numId w:val="5"/>
        </w:numPr>
        <w:ind w:right="68"/>
        <w:contextualSpacing w:val="0"/>
        <w:jc w:val="both"/>
        <w:rPr>
          <w:rFonts w:ascii="Times New Roman" w:hAnsi="Times New Roman"/>
          <w:color w:val="000000" w:themeColor="text1"/>
          <w:sz w:val="22"/>
          <w:szCs w:val="22"/>
          <w:lang w:val="en-IN"/>
        </w:rPr>
      </w:pPr>
      <w:r w:rsidRPr="004F1454">
        <w:rPr>
          <w:rFonts w:ascii="Times New Roman" w:hAnsi="Times New Roman"/>
          <w:b/>
          <w:color w:val="000000" w:themeColor="text1"/>
          <w:sz w:val="22"/>
          <w:szCs w:val="22"/>
          <w:lang w:val="en-IN"/>
        </w:rPr>
        <w:t xml:space="preserve">fraudulent practice </w:t>
      </w:r>
      <w:r w:rsidRPr="004F1454">
        <w:rPr>
          <w:rFonts w:ascii="Times New Roman" w:hAnsi="Times New Roman"/>
          <w:color w:val="000000" w:themeColor="text1"/>
          <w:sz w:val="22"/>
          <w:szCs w:val="22"/>
          <w:lang w:val="en-IN"/>
        </w:rPr>
        <w:t>means any act or omission, including a misrepresentation,</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that knowingly or recklessly misleads, or attempts to mislead, a person to obtain a financial</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 any other benefit or to avoid an</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obligation.</w:t>
      </w:r>
    </w:p>
    <w:p w14:paraId="02B5C253" w14:textId="77777777" w:rsidR="008D6AF5" w:rsidRPr="004F1454" w:rsidRDefault="008D6AF5" w:rsidP="004020A0">
      <w:pPr>
        <w:pStyle w:val="ListParagraph"/>
        <w:widowControl w:val="0"/>
        <w:tabs>
          <w:tab w:val="left" w:pos="1450"/>
        </w:tabs>
        <w:ind w:left="1809" w:right="68"/>
        <w:rPr>
          <w:rFonts w:ascii="Times New Roman" w:hAnsi="Times New Roman"/>
          <w:color w:val="000000" w:themeColor="text1"/>
          <w:sz w:val="22"/>
          <w:szCs w:val="22"/>
          <w:lang w:val="en-IN"/>
        </w:rPr>
      </w:pPr>
    </w:p>
    <w:p w14:paraId="11ECA161" w14:textId="77777777" w:rsidR="008D6AF5" w:rsidRPr="004F1454" w:rsidRDefault="008D6AF5" w:rsidP="004020A0">
      <w:pPr>
        <w:pStyle w:val="ListParagraph"/>
        <w:widowControl w:val="0"/>
        <w:numPr>
          <w:ilvl w:val="0"/>
          <w:numId w:val="5"/>
        </w:numPr>
        <w:ind w:right="68"/>
        <w:contextualSpacing w:val="0"/>
        <w:jc w:val="both"/>
        <w:rPr>
          <w:rFonts w:ascii="Times New Roman" w:hAnsi="Times New Roman"/>
          <w:color w:val="000000" w:themeColor="text1"/>
          <w:sz w:val="22"/>
          <w:szCs w:val="22"/>
          <w:lang w:val="en-IN"/>
        </w:rPr>
      </w:pPr>
      <w:r w:rsidRPr="004F1454">
        <w:rPr>
          <w:rFonts w:ascii="Times New Roman" w:hAnsi="Times New Roman"/>
          <w:b/>
          <w:color w:val="000000" w:themeColor="text1"/>
          <w:sz w:val="22"/>
          <w:szCs w:val="22"/>
          <w:lang w:val="en-IN"/>
        </w:rPr>
        <w:t xml:space="preserve">coercive practice </w:t>
      </w:r>
      <w:r w:rsidRPr="004F1454">
        <w:rPr>
          <w:rFonts w:ascii="Times New Roman" w:hAnsi="Times New Roman"/>
          <w:color w:val="000000" w:themeColor="text1"/>
          <w:sz w:val="22"/>
          <w:szCs w:val="22"/>
          <w:lang w:val="en-IN"/>
        </w:rPr>
        <w:t>means impairing or harming, or threatening to impair or harm,</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directly or indirectly, any person or the property of the person to influence improperly</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actions of a</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person.</w:t>
      </w:r>
    </w:p>
    <w:p w14:paraId="3DF7B4B2" w14:textId="77777777" w:rsidR="008D6AF5" w:rsidRPr="004F1454" w:rsidRDefault="008D6AF5" w:rsidP="004020A0">
      <w:pPr>
        <w:widowControl w:val="0"/>
        <w:tabs>
          <w:tab w:val="left" w:pos="1450"/>
        </w:tabs>
        <w:ind w:right="68"/>
        <w:rPr>
          <w:rFonts w:ascii="Times New Roman" w:hAnsi="Times New Roman" w:cs="Times New Roman"/>
          <w:b/>
          <w:color w:val="000000" w:themeColor="text1"/>
          <w:sz w:val="22"/>
          <w:szCs w:val="22"/>
          <w:lang w:val="en-IN"/>
        </w:rPr>
      </w:pPr>
    </w:p>
    <w:p w14:paraId="62DBF2D1" w14:textId="77777777" w:rsidR="008D6AF5" w:rsidRPr="004F1454" w:rsidRDefault="008D6AF5" w:rsidP="004020A0">
      <w:pPr>
        <w:pStyle w:val="ListParagraph"/>
        <w:widowControl w:val="0"/>
        <w:numPr>
          <w:ilvl w:val="0"/>
          <w:numId w:val="5"/>
        </w:numPr>
        <w:ind w:right="68"/>
        <w:contextualSpacing w:val="0"/>
        <w:jc w:val="both"/>
        <w:rPr>
          <w:rFonts w:ascii="Times New Roman" w:hAnsi="Times New Roman"/>
          <w:color w:val="000000" w:themeColor="text1"/>
          <w:sz w:val="22"/>
          <w:szCs w:val="22"/>
          <w:lang w:val="en-IN"/>
        </w:rPr>
      </w:pPr>
      <w:r w:rsidRPr="004F1454">
        <w:rPr>
          <w:rFonts w:ascii="Times New Roman" w:hAnsi="Times New Roman"/>
          <w:b/>
          <w:color w:val="000000" w:themeColor="text1"/>
          <w:sz w:val="22"/>
          <w:szCs w:val="22"/>
          <w:lang w:val="en-IN"/>
        </w:rPr>
        <w:t>undesirable practice</w:t>
      </w:r>
      <w:r w:rsidR="00A978C3" w:rsidRPr="004F1454">
        <w:rPr>
          <w:rFonts w:ascii="Times New Roman" w:hAnsi="Times New Roman"/>
          <w:b/>
          <w:color w:val="000000" w:themeColor="text1"/>
          <w:sz w:val="22"/>
          <w:szCs w:val="22"/>
          <w:lang w:val="en-IN"/>
        </w:rPr>
        <w:t xml:space="preserve"> </w:t>
      </w:r>
      <w:r w:rsidRPr="004F1454">
        <w:rPr>
          <w:rFonts w:ascii="Times New Roman" w:hAnsi="Times New Roman"/>
          <w:color w:val="000000" w:themeColor="text1"/>
          <w:sz w:val="22"/>
          <w:szCs w:val="22"/>
          <w:lang w:val="en-IN"/>
        </w:rPr>
        <w:t>means:</w:t>
      </w:r>
    </w:p>
    <w:p w14:paraId="2AFF3A2E" w14:textId="77777777" w:rsidR="008D6AF5" w:rsidRPr="004F1454" w:rsidRDefault="008D6AF5" w:rsidP="004020A0">
      <w:pPr>
        <w:spacing w:before="3"/>
        <w:jc w:val="both"/>
        <w:rPr>
          <w:rFonts w:ascii="Times New Roman" w:hAnsi="Times New Roman" w:cs="Times New Roman"/>
          <w:color w:val="000000" w:themeColor="text1"/>
          <w:sz w:val="22"/>
          <w:szCs w:val="22"/>
          <w:lang w:val="en-IN"/>
        </w:rPr>
      </w:pPr>
    </w:p>
    <w:p w14:paraId="1C67D306" w14:textId="77777777" w:rsidR="008D6AF5" w:rsidRPr="004F1454" w:rsidRDefault="008D6AF5" w:rsidP="004020A0">
      <w:pPr>
        <w:pStyle w:val="ListParagraph"/>
        <w:widowControl w:val="0"/>
        <w:numPr>
          <w:ilvl w:val="0"/>
          <w:numId w:val="7"/>
        </w:numPr>
        <w:ind w:right="105"/>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establishing</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contact</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person</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connected</w:t>
      </w:r>
      <w:r w:rsidRPr="004F1454">
        <w:rPr>
          <w:rFonts w:ascii="Times New Roman" w:hAnsi="Times New Roman"/>
          <w:color w:val="000000" w:themeColor="text1"/>
          <w:spacing w:val="17"/>
          <w:sz w:val="22"/>
          <w:szCs w:val="22"/>
          <w:lang w:val="en-IN"/>
        </w:rPr>
        <w:t xml:space="preserve"> with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employed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engaged</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SHA or its advisors with the objective of canvassing, lobbying or</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 any manner influencing or attempting to influence the Bidding Process;</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p>
    <w:p w14:paraId="56175EA0" w14:textId="77777777" w:rsidR="008D6AF5" w:rsidRPr="004F1454" w:rsidRDefault="008D6AF5" w:rsidP="004020A0">
      <w:pPr>
        <w:pStyle w:val="ListParagraph"/>
        <w:widowControl w:val="0"/>
        <w:numPr>
          <w:ilvl w:val="0"/>
          <w:numId w:val="7"/>
        </w:numPr>
        <w:ind w:right="105"/>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having a Conflict of Interest (as defined in </w:t>
      </w:r>
      <w:r w:rsidRPr="004F1454">
        <w:rPr>
          <w:rFonts w:ascii="Times New Roman" w:hAnsi="Times New Roman"/>
          <w:b/>
          <w:bCs/>
          <w:color w:val="000000" w:themeColor="text1"/>
          <w:sz w:val="22"/>
          <w:szCs w:val="22"/>
          <w:lang w:val="en-IN"/>
        </w:rPr>
        <w:t>Clause 4.2</w:t>
      </w:r>
      <w:r w:rsidR="00913354" w:rsidRPr="004F1454">
        <w:rPr>
          <w:rFonts w:ascii="Times New Roman" w:hAnsi="Times New Roman"/>
          <w:b/>
          <w:bCs/>
          <w:color w:val="000000" w:themeColor="text1"/>
          <w:sz w:val="22"/>
          <w:szCs w:val="22"/>
          <w:lang w:val="en-IN"/>
        </w:rPr>
        <w:t xml:space="preserve"> </w:t>
      </w:r>
      <w:r w:rsidRPr="004F1454">
        <w:rPr>
          <w:rFonts w:ascii="Times New Roman" w:hAnsi="Times New Roman"/>
          <w:color w:val="000000" w:themeColor="text1"/>
          <w:sz w:val="22"/>
          <w:szCs w:val="22"/>
          <w:lang w:val="en-IN"/>
        </w:rPr>
        <w:t>below).</w:t>
      </w:r>
    </w:p>
    <w:p w14:paraId="59960AF9" w14:textId="77777777" w:rsidR="008D6AF5" w:rsidRPr="004F1454" w:rsidRDefault="008D6AF5" w:rsidP="004020A0">
      <w:pPr>
        <w:spacing w:before="3"/>
        <w:jc w:val="both"/>
        <w:rPr>
          <w:rFonts w:ascii="Times New Roman" w:hAnsi="Times New Roman" w:cs="Times New Roman"/>
          <w:color w:val="000000" w:themeColor="text1"/>
          <w:sz w:val="22"/>
          <w:szCs w:val="22"/>
          <w:lang w:val="en-IN"/>
        </w:rPr>
      </w:pPr>
    </w:p>
    <w:p w14:paraId="6C2FCD0B" w14:textId="77777777" w:rsidR="008D6AF5" w:rsidRPr="004F1454" w:rsidRDefault="008D6AF5" w:rsidP="004020A0">
      <w:pPr>
        <w:pStyle w:val="ListParagraph"/>
        <w:widowControl w:val="0"/>
        <w:numPr>
          <w:ilvl w:val="0"/>
          <w:numId w:val="5"/>
        </w:numPr>
        <w:ind w:right="68"/>
        <w:contextualSpacing w:val="0"/>
        <w:jc w:val="both"/>
        <w:rPr>
          <w:rFonts w:ascii="Times New Roman" w:hAnsi="Times New Roman"/>
          <w:color w:val="000000" w:themeColor="text1"/>
          <w:sz w:val="22"/>
          <w:szCs w:val="22"/>
          <w:lang w:val="en-IN"/>
        </w:rPr>
      </w:pPr>
      <w:r w:rsidRPr="004F1454">
        <w:rPr>
          <w:rFonts w:ascii="Times New Roman" w:hAnsi="Times New Roman"/>
          <w:b/>
          <w:color w:val="000000" w:themeColor="text1"/>
          <w:sz w:val="22"/>
          <w:szCs w:val="22"/>
          <w:lang w:val="en-IN"/>
        </w:rPr>
        <w:t xml:space="preserve">restrictive practice </w:t>
      </w:r>
      <w:r w:rsidRPr="004F1454">
        <w:rPr>
          <w:rFonts w:ascii="Times New Roman" w:hAnsi="Times New Roman"/>
          <w:color w:val="000000" w:themeColor="text1"/>
          <w:sz w:val="22"/>
          <w:szCs w:val="22"/>
          <w:lang w:val="en-IN"/>
        </w:rPr>
        <w:t>means forming a cartel or arriving at any understanding</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 arrangement</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amongst</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Bidders</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objective</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restricting</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manipulating</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full</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 fair competition in the Bidding</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Process</w:t>
      </w:r>
      <w:bookmarkStart w:id="12" w:name="_Toc312306026"/>
      <w:bookmarkStart w:id="13" w:name="_Toc316725672"/>
      <w:r w:rsidRPr="004F1454">
        <w:rPr>
          <w:rFonts w:ascii="Times New Roman" w:hAnsi="Times New Roman"/>
          <w:color w:val="000000" w:themeColor="text1"/>
          <w:sz w:val="22"/>
          <w:szCs w:val="22"/>
          <w:lang w:val="en-IN"/>
        </w:rPr>
        <w:t>.</w:t>
      </w:r>
    </w:p>
    <w:bookmarkEnd w:id="12"/>
    <w:bookmarkEnd w:id="13"/>
    <w:p w14:paraId="00DA0FFE" w14:textId="77777777" w:rsidR="008D6AF5" w:rsidRPr="004F1454" w:rsidRDefault="008D6AF5" w:rsidP="004020A0">
      <w:pPr>
        <w:rPr>
          <w:rFonts w:ascii="Times New Roman" w:hAnsi="Times New Roman" w:cs="Times New Roman"/>
          <w:color w:val="000000" w:themeColor="text1"/>
          <w:sz w:val="22"/>
          <w:szCs w:val="22"/>
          <w:lang w:val="en-IN"/>
        </w:rPr>
      </w:pPr>
    </w:p>
    <w:p w14:paraId="48A43374" w14:textId="77777777" w:rsidR="008D6AF5" w:rsidRPr="004F1454" w:rsidRDefault="008D6AF5" w:rsidP="004020A0">
      <w:pPr>
        <w:pStyle w:val="Heading2"/>
        <w:numPr>
          <w:ilvl w:val="1"/>
          <w:numId w:val="1"/>
        </w:numPr>
        <w:jc w:val="both"/>
        <w:rPr>
          <w:rFonts w:ascii="Times New Roman" w:hAnsi="Times New Roman" w:cs="Times New Roman"/>
          <w:color w:val="000000" w:themeColor="text1"/>
          <w:sz w:val="22"/>
          <w:szCs w:val="22"/>
          <w:lang w:val="en-IN"/>
        </w:rPr>
      </w:pPr>
      <w:bookmarkStart w:id="14" w:name="_Toc26353002"/>
      <w:r w:rsidRPr="004F1454">
        <w:rPr>
          <w:rFonts w:ascii="Times New Roman" w:hAnsi="Times New Roman" w:cs="Times New Roman"/>
          <w:color w:val="000000" w:themeColor="text1"/>
          <w:sz w:val="22"/>
          <w:szCs w:val="22"/>
          <w:lang w:val="en-IN"/>
        </w:rPr>
        <w:t>Conflict of Interest</w:t>
      </w:r>
      <w:bookmarkEnd w:id="14"/>
    </w:p>
    <w:p w14:paraId="5E56BB1D"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05521E6"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A Bidder shall not have any conflict of interest (a Conflict of Interest) that affects the Bidding Process.   </w:t>
      </w:r>
    </w:p>
    <w:p w14:paraId="1D0250A5"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7CDC867B"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A Bidder that is found to have a Conflict of Interest shall be disqualified and the bid submitted shall become null and void. </w:t>
      </w:r>
    </w:p>
    <w:p w14:paraId="332013E5"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70A811BA"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 Bidder shall be deemed to have a Conflict of Interest affecting the Bidding Process, if:</w:t>
      </w:r>
    </w:p>
    <w:p w14:paraId="7ABD0F18" w14:textId="77777777" w:rsidR="008D6AF5" w:rsidRPr="004F1454" w:rsidRDefault="008D6AF5" w:rsidP="004020A0">
      <w:pPr>
        <w:pStyle w:val="ListParagraph"/>
        <w:numPr>
          <w:ilvl w:val="0"/>
          <w:numId w:val="8"/>
        </w:numPr>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such Bidder or an Affiliate of such Bidder controls, is controlled by or is under common control with any other Bidder or any Affiliate </w:t>
      </w:r>
      <w:proofErr w:type="gramStart"/>
      <w:r w:rsidRPr="004F1454">
        <w:rPr>
          <w:rFonts w:ascii="Times New Roman" w:hAnsi="Times New Roman"/>
          <w:color w:val="000000" w:themeColor="text1"/>
          <w:sz w:val="22"/>
          <w:szCs w:val="22"/>
          <w:lang w:val="en-IN"/>
        </w:rPr>
        <w:t>thereof;</w:t>
      </w:r>
      <w:proofErr w:type="gramEnd"/>
      <w:r w:rsidRPr="004F1454">
        <w:rPr>
          <w:rFonts w:ascii="Times New Roman" w:hAnsi="Times New Roman"/>
          <w:color w:val="000000" w:themeColor="text1"/>
          <w:sz w:val="22"/>
          <w:szCs w:val="22"/>
          <w:lang w:val="en-IN"/>
        </w:rPr>
        <w:t xml:space="preserve"> provided that this disqualification shall not apply if:</w:t>
      </w:r>
    </w:p>
    <w:p w14:paraId="41F8F5BE" w14:textId="77777777" w:rsidR="008D6AF5" w:rsidRPr="004F1454" w:rsidRDefault="008D6AF5" w:rsidP="004020A0">
      <w:pPr>
        <w:ind w:right="29"/>
        <w:jc w:val="both"/>
        <w:rPr>
          <w:rFonts w:ascii="Times New Roman" w:hAnsi="Times New Roman" w:cs="Times New Roman"/>
          <w:color w:val="000000" w:themeColor="text1"/>
          <w:sz w:val="22"/>
          <w:szCs w:val="22"/>
          <w:lang w:val="en-IN"/>
        </w:rPr>
      </w:pPr>
    </w:p>
    <w:p w14:paraId="06F854C4" w14:textId="77777777" w:rsidR="008D6AF5" w:rsidRPr="004F1454" w:rsidRDefault="008D6AF5" w:rsidP="004020A0">
      <w:pPr>
        <w:pStyle w:val="ListParagraph"/>
        <w:numPr>
          <w:ilvl w:val="0"/>
          <w:numId w:val="9"/>
        </w:numPr>
        <w:ind w:right="101"/>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lastRenderedPageBreak/>
        <w:t xml:space="preserve">the person exercising Control is the Government of India, a </w:t>
      </w:r>
      <w:proofErr w:type="gramStart"/>
      <w:r w:rsidR="00E6722B" w:rsidRPr="004F1454">
        <w:rPr>
          <w:rFonts w:ascii="Times New Roman" w:hAnsi="Times New Roman"/>
          <w:color w:val="000000" w:themeColor="text1"/>
          <w:sz w:val="22"/>
          <w:szCs w:val="22"/>
          <w:lang w:val="en-IN"/>
        </w:rPr>
        <w:t>State</w:t>
      </w:r>
      <w:proofErr w:type="gramEnd"/>
      <w:r w:rsidR="00E6722B"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government, other government company or entity controlled by a government, a bank, pension fund or a financial institution; or</w:t>
      </w:r>
    </w:p>
    <w:p w14:paraId="7FD89567" w14:textId="77777777" w:rsidR="008D6AF5" w:rsidRPr="004F1454" w:rsidRDefault="008D6AF5" w:rsidP="004020A0">
      <w:pPr>
        <w:pStyle w:val="ListParagraph"/>
        <w:ind w:left="1985" w:right="29"/>
        <w:jc w:val="both"/>
        <w:rPr>
          <w:rFonts w:ascii="Times New Roman" w:hAnsi="Times New Roman"/>
          <w:color w:val="000000" w:themeColor="text1"/>
          <w:sz w:val="22"/>
          <w:szCs w:val="22"/>
          <w:lang w:val="en-IN"/>
        </w:rPr>
      </w:pPr>
    </w:p>
    <w:p w14:paraId="32E88515" w14:textId="77777777" w:rsidR="008D6AF5" w:rsidRPr="004F1454" w:rsidRDefault="008D6AF5" w:rsidP="004020A0">
      <w:pPr>
        <w:pStyle w:val="ListParagraph"/>
        <w:numPr>
          <w:ilvl w:val="0"/>
          <w:numId w:val="9"/>
        </w:numPr>
        <w:ind w:right="101"/>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any</w:t>
      </w:r>
      <w:r w:rsidR="00DE19B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direct or indirect ownership interest in such other Bidder or Affiliate thereof is less than 26 percent.</w:t>
      </w:r>
    </w:p>
    <w:p w14:paraId="1D46496D" w14:textId="77777777" w:rsidR="008D6AF5" w:rsidRPr="004F1454" w:rsidRDefault="008D6AF5" w:rsidP="004020A0">
      <w:pPr>
        <w:ind w:right="29"/>
        <w:jc w:val="both"/>
        <w:rPr>
          <w:rFonts w:ascii="Times New Roman" w:hAnsi="Times New Roman" w:cs="Times New Roman"/>
          <w:color w:val="000000" w:themeColor="text1"/>
          <w:sz w:val="22"/>
          <w:szCs w:val="22"/>
          <w:lang w:val="en-IN"/>
        </w:rPr>
      </w:pPr>
    </w:p>
    <w:p w14:paraId="2C7BA96C" w14:textId="77777777" w:rsidR="008D6AF5" w:rsidRPr="004F1454" w:rsidRDefault="008D6AF5" w:rsidP="004020A0">
      <w:pPr>
        <w:pStyle w:val="ListParagraph"/>
        <w:numPr>
          <w:ilvl w:val="0"/>
          <w:numId w:val="8"/>
        </w:numPr>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such Bidder or its Affiliate receives or provides any direct or indirect subsidy, grant, concessional loan, subordinated debt or other funded or non-funded financial assistance from or to any other Bidder or such other Bidder's Affiliate; or</w:t>
      </w:r>
      <w:r w:rsidRPr="004F1454">
        <w:rPr>
          <w:rFonts w:ascii="Times New Roman" w:hAnsi="Times New Roman"/>
          <w:color w:val="000000" w:themeColor="text1"/>
          <w:sz w:val="22"/>
          <w:szCs w:val="22"/>
          <w:lang w:val="en-IN"/>
        </w:rPr>
        <w:tab/>
      </w:r>
    </w:p>
    <w:p w14:paraId="1F1F715F" w14:textId="77777777" w:rsidR="008D6AF5" w:rsidRPr="004F1454" w:rsidRDefault="008D6AF5" w:rsidP="004020A0">
      <w:pPr>
        <w:ind w:right="29"/>
        <w:jc w:val="both"/>
        <w:rPr>
          <w:rFonts w:ascii="Times New Roman" w:hAnsi="Times New Roman" w:cs="Times New Roman"/>
          <w:color w:val="000000" w:themeColor="text1"/>
          <w:sz w:val="22"/>
          <w:szCs w:val="22"/>
          <w:lang w:val="en-IN"/>
        </w:rPr>
      </w:pPr>
    </w:p>
    <w:p w14:paraId="144D1AE3" w14:textId="77777777" w:rsidR="008D6AF5" w:rsidRPr="004F1454" w:rsidRDefault="008D6AF5" w:rsidP="004020A0">
      <w:pPr>
        <w:pStyle w:val="ListParagraph"/>
        <w:numPr>
          <w:ilvl w:val="0"/>
          <w:numId w:val="8"/>
        </w:numPr>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such Bidder has the same legal representative for purposes of this Bidding Process as any other Bidder; or</w:t>
      </w:r>
    </w:p>
    <w:p w14:paraId="6D0D33FB"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2E9002E5" w14:textId="77777777" w:rsidR="008D6AF5" w:rsidRPr="004F1454" w:rsidRDefault="008D6AF5" w:rsidP="004020A0">
      <w:pPr>
        <w:pStyle w:val="ListParagraph"/>
        <w:numPr>
          <w:ilvl w:val="0"/>
          <w:numId w:val="8"/>
        </w:numPr>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such Bidder or its Affiliate has a relationship with another Bidder or such other Bidder's Affiliate, directly or through common third party or parties, that puts either or </w:t>
      </w:r>
      <w:proofErr w:type="gramStart"/>
      <w:r w:rsidRPr="004F1454">
        <w:rPr>
          <w:rFonts w:ascii="Times New Roman" w:hAnsi="Times New Roman"/>
          <w:color w:val="000000" w:themeColor="text1"/>
          <w:sz w:val="22"/>
          <w:szCs w:val="22"/>
          <w:lang w:val="en-IN"/>
        </w:rPr>
        <w:t>both of them</w:t>
      </w:r>
      <w:proofErr w:type="gramEnd"/>
      <w:r w:rsidRPr="004F1454">
        <w:rPr>
          <w:rFonts w:ascii="Times New Roman" w:hAnsi="Times New Roman"/>
          <w:color w:val="000000" w:themeColor="text1"/>
          <w:sz w:val="22"/>
          <w:szCs w:val="22"/>
          <w:lang w:val="en-IN"/>
        </w:rPr>
        <w:t xml:space="preserve"> in a position to have access to the others' information about, or to influence the Bid of either or each other.</w:t>
      </w:r>
    </w:p>
    <w:p w14:paraId="65CBD572"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57C8507A" w14:textId="77777777" w:rsidR="008D6AF5" w:rsidRPr="004F1454" w:rsidRDefault="008D6AF5" w:rsidP="004020A0">
      <w:pPr>
        <w:pStyle w:val="Heading2"/>
        <w:numPr>
          <w:ilvl w:val="1"/>
          <w:numId w:val="1"/>
        </w:numPr>
        <w:jc w:val="both"/>
        <w:rPr>
          <w:rFonts w:ascii="Times New Roman" w:hAnsi="Times New Roman" w:cs="Times New Roman"/>
          <w:color w:val="000000" w:themeColor="text1"/>
          <w:sz w:val="22"/>
          <w:szCs w:val="22"/>
          <w:lang w:val="en-IN"/>
        </w:rPr>
      </w:pPr>
      <w:bookmarkStart w:id="15" w:name="_Toc26353003"/>
      <w:r w:rsidRPr="004F1454">
        <w:rPr>
          <w:rFonts w:ascii="Times New Roman" w:hAnsi="Times New Roman" w:cs="Times New Roman"/>
          <w:color w:val="000000" w:themeColor="text1"/>
          <w:sz w:val="22"/>
          <w:szCs w:val="22"/>
          <w:lang w:val="en-IN"/>
        </w:rPr>
        <w:t>Misrepresentation by the Bidder</w:t>
      </w:r>
      <w:bookmarkEnd w:id="15"/>
    </w:p>
    <w:p w14:paraId="3AC43EE6"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15ADCA95"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SHA shall have the right to reject any bid if:</w:t>
      </w:r>
    </w:p>
    <w:p w14:paraId="4741857A" w14:textId="77777777" w:rsidR="008D6AF5" w:rsidRPr="004F1454" w:rsidRDefault="008D6AF5" w:rsidP="004020A0">
      <w:pPr>
        <w:pStyle w:val="List2"/>
        <w:numPr>
          <w:ilvl w:val="0"/>
          <w:numId w:val="37"/>
        </w:numPr>
        <w:ind w:left="1080" w:right="72"/>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at any time, a material misrepresentation is made by the Bidder; or</w:t>
      </w:r>
    </w:p>
    <w:p w14:paraId="37AA80DF" w14:textId="77777777" w:rsidR="008D6AF5" w:rsidRPr="004F1454" w:rsidRDefault="008D6AF5" w:rsidP="004020A0">
      <w:pPr>
        <w:pStyle w:val="List2"/>
        <w:numPr>
          <w:ilvl w:val="0"/>
          <w:numId w:val="37"/>
        </w:numPr>
        <w:ind w:left="1080" w:right="72"/>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the</w:t>
      </w:r>
      <w:r w:rsidR="00DE19B2"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Bidder does not provide, within the time specified by the SHA, any additional information sought by the SHA for the purposes of evaluating the Bid.</w:t>
      </w:r>
    </w:p>
    <w:p w14:paraId="231EC5E7"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6E9AEF0E"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SHA has the right to reject any Bid if it is found that during the evaluation or at any time before signing the Insurance Contract or after its execution and during the period of its subsistence thereof the Bidder, in the opinion of the SHA, has made a material misrepresentation or has given any materially incorrect or false information, the Bidder shall be disqualified forthwith, if not yet selected as the Successful Bidder by issuance of the Notice of Award (NOA). If the Bidder has already been issued the NOA or it has </w:t>
      </w:r>
      <w:proofErr w:type="gramStart"/>
      <w:r w:rsidRPr="004F1454">
        <w:rPr>
          <w:rFonts w:ascii="Times New Roman" w:hAnsi="Times New Roman"/>
          <w:color w:val="000000" w:themeColor="text1"/>
          <w:sz w:val="22"/>
          <w:szCs w:val="22"/>
          <w:lang w:val="en-IN"/>
        </w:rPr>
        <w:t>entered into</w:t>
      </w:r>
      <w:proofErr w:type="gramEnd"/>
      <w:r w:rsidRPr="004F1454">
        <w:rPr>
          <w:rFonts w:ascii="Times New Roman" w:hAnsi="Times New Roman"/>
          <w:color w:val="000000" w:themeColor="text1"/>
          <w:sz w:val="22"/>
          <w:szCs w:val="22"/>
          <w:lang w:val="en-IN"/>
        </w:rPr>
        <w:t xml:space="preserve"> the Insurance Contract, as the case may be, the same shall, notwithstanding anything to the contrary contained therein or in this Tender Document, be liable to be terminated, by a communication in writing by the SHA to the Bidder, without the SHA being liable in any manner whatsoever to the Bidder.</w:t>
      </w:r>
    </w:p>
    <w:p w14:paraId="48D1D882" w14:textId="77777777" w:rsidR="008D6AF5" w:rsidRPr="004F1454" w:rsidRDefault="008D6AF5" w:rsidP="004020A0">
      <w:pPr>
        <w:rPr>
          <w:rFonts w:ascii="Times New Roman" w:hAnsi="Times New Roman" w:cs="Times New Roman"/>
          <w:color w:val="000000" w:themeColor="text1"/>
          <w:sz w:val="22"/>
          <w:szCs w:val="22"/>
          <w:lang w:val="en-IN"/>
        </w:rPr>
      </w:pPr>
    </w:p>
    <w:p w14:paraId="356BC6C6"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6" w:name="_Toc26353004"/>
      <w:r w:rsidRPr="004F1454">
        <w:rPr>
          <w:rFonts w:ascii="Times New Roman" w:hAnsi="Times New Roman" w:cs="Times New Roman"/>
          <w:color w:val="000000" w:themeColor="text1"/>
          <w:sz w:val="22"/>
          <w:szCs w:val="22"/>
          <w:lang w:val="en-IN"/>
        </w:rPr>
        <w:t>Other Grounds Declaring a Bid Ineligible</w:t>
      </w:r>
      <w:bookmarkEnd w:id="16"/>
    </w:p>
    <w:p w14:paraId="02B561B7" w14:textId="77777777" w:rsidR="008D6AF5" w:rsidRPr="004F1454" w:rsidRDefault="008D6AF5" w:rsidP="004020A0">
      <w:pPr>
        <w:widowControl w:val="0"/>
        <w:tabs>
          <w:tab w:val="left" w:pos="732"/>
        </w:tabs>
        <w:ind w:right="100"/>
        <w:rPr>
          <w:rFonts w:ascii="Times New Roman" w:hAnsi="Times New Roman" w:cs="Times New Roman"/>
          <w:color w:val="000000" w:themeColor="text1"/>
          <w:sz w:val="22"/>
          <w:szCs w:val="22"/>
          <w:lang w:val="en-IN"/>
        </w:rPr>
      </w:pPr>
    </w:p>
    <w:p w14:paraId="03725D6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If the bidder has:</w:t>
      </w:r>
    </w:p>
    <w:p w14:paraId="557633E7" w14:textId="77777777" w:rsidR="008D6AF5" w:rsidRPr="004F1454" w:rsidRDefault="008D6AF5" w:rsidP="004020A0">
      <w:pPr>
        <w:pStyle w:val="ListParagraph"/>
        <w:widowControl w:val="0"/>
        <w:numPr>
          <w:ilvl w:val="2"/>
          <w:numId w:val="12"/>
        </w:numPr>
        <w:spacing w:before="60"/>
        <w:ind w:left="1080" w:right="72" w:hanging="36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been black-listed to bid for government sponsored</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health insurance</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schemes</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Pr="004F1454">
        <w:rPr>
          <w:rFonts w:ascii="Times New Roman" w:hAnsi="Times New Roman"/>
          <w:color w:val="000000" w:themeColor="text1"/>
          <w:spacing w:val="14"/>
          <w:sz w:val="22"/>
          <w:szCs w:val="22"/>
          <w:lang w:val="en-IN"/>
        </w:rPr>
        <w:t xml:space="preserve"> Government of India or </w:t>
      </w:r>
      <w:r w:rsidRPr="004F1454">
        <w:rPr>
          <w:rFonts w:ascii="Times New Roman" w:hAnsi="Times New Roman"/>
          <w:color w:val="000000" w:themeColor="text1"/>
          <w:sz w:val="22"/>
          <w:szCs w:val="22"/>
          <w:lang w:val="en-IN"/>
        </w:rPr>
        <w:t xml:space="preserve">Government of </w:t>
      </w:r>
      <w:proofErr w:type="gramStart"/>
      <w:r w:rsidR="00923C71" w:rsidRPr="004F1454">
        <w:rPr>
          <w:rFonts w:ascii="Times New Roman" w:hAnsi="Times New Roman"/>
          <w:b/>
          <w:color w:val="000000" w:themeColor="text1"/>
          <w:sz w:val="22"/>
          <w:szCs w:val="22"/>
          <w:u w:val="single"/>
          <w:lang w:val="en-IN"/>
        </w:rPr>
        <w:t>Nagaland</w:t>
      </w:r>
      <w:r w:rsidR="00923C71" w:rsidRPr="004F1454">
        <w:rPr>
          <w:rFonts w:ascii="Times New Roman" w:hAnsi="Times New Roman"/>
          <w:color w:val="000000" w:themeColor="text1"/>
          <w:sz w:val="22"/>
          <w:szCs w:val="22"/>
          <w:lang w:val="en-IN"/>
        </w:rPr>
        <w:t xml:space="preserve"> </w:t>
      </w:r>
      <w:r w:rsidR="00237E1A" w:rsidRPr="004F1454">
        <w:rPr>
          <w:rFonts w:ascii="Times New Roman" w:hAnsi="Times New Roman"/>
          <w:color w:val="000000" w:themeColor="text1"/>
          <w:sz w:val="22"/>
          <w:szCs w:val="22"/>
          <w:lang w:val="en-IN"/>
        </w:rPr>
        <w:t>,</w:t>
      </w:r>
      <w:proofErr w:type="gramEnd"/>
      <w:r w:rsidR="00237E1A"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black-listing</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subsists</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on</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last date of bid submission;</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p>
    <w:p w14:paraId="32B1FC93" w14:textId="77777777" w:rsidR="008D6AF5" w:rsidRPr="004F1454" w:rsidRDefault="008D6AF5" w:rsidP="004020A0">
      <w:pPr>
        <w:spacing w:before="6"/>
        <w:ind w:left="1080" w:right="72" w:hanging="360"/>
        <w:rPr>
          <w:rFonts w:ascii="Times New Roman" w:hAnsi="Times New Roman" w:cs="Times New Roman"/>
          <w:color w:val="000000" w:themeColor="text1"/>
          <w:sz w:val="22"/>
          <w:szCs w:val="22"/>
          <w:lang w:val="en-IN"/>
        </w:rPr>
      </w:pPr>
    </w:p>
    <w:p w14:paraId="713371E2" w14:textId="77777777" w:rsidR="008D6AF5" w:rsidRPr="004F1454" w:rsidRDefault="008D6AF5" w:rsidP="004020A0">
      <w:pPr>
        <w:pStyle w:val="ListParagraph"/>
        <w:widowControl w:val="0"/>
        <w:numPr>
          <w:ilvl w:val="2"/>
          <w:numId w:val="12"/>
        </w:numPr>
        <w:ind w:left="1080" w:right="72" w:hanging="36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failed</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comply</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Laws</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non-compliance</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continues</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on</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pacing w:val="-2"/>
          <w:sz w:val="22"/>
          <w:szCs w:val="22"/>
          <w:lang w:val="en-IN"/>
        </w:rPr>
        <w:t>the</w:t>
      </w:r>
      <w:r w:rsidRPr="004F1454">
        <w:rPr>
          <w:rFonts w:ascii="Times New Roman" w:hAnsi="Times New Roman"/>
          <w:color w:val="000000" w:themeColor="text1"/>
          <w:sz w:val="22"/>
          <w:szCs w:val="22"/>
          <w:lang w:val="en-IN"/>
        </w:rPr>
        <w:t xml:space="preserve"> last date of bid submission;</w:t>
      </w:r>
      <w:r w:rsidR="00BC4CC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p>
    <w:p w14:paraId="5DA4ED2D" w14:textId="77777777" w:rsidR="008D6AF5" w:rsidRPr="004F1454" w:rsidRDefault="008D6AF5" w:rsidP="004020A0">
      <w:pPr>
        <w:spacing w:before="10"/>
        <w:ind w:left="1080" w:right="72" w:hanging="360"/>
        <w:rPr>
          <w:rFonts w:ascii="Times New Roman" w:hAnsi="Times New Roman" w:cs="Times New Roman"/>
          <w:color w:val="000000" w:themeColor="text1"/>
          <w:sz w:val="22"/>
          <w:szCs w:val="22"/>
          <w:lang w:val="en-IN"/>
        </w:rPr>
      </w:pPr>
    </w:p>
    <w:p w14:paraId="1B2BBDC7" w14:textId="77777777" w:rsidR="008D6AF5" w:rsidRPr="004F1454" w:rsidRDefault="008D6AF5" w:rsidP="004020A0">
      <w:pPr>
        <w:pStyle w:val="ListParagraph"/>
        <w:widowControl w:val="0"/>
        <w:numPr>
          <w:ilvl w:val="2"/>
          <w:numId w:val="12"/>
        </w:numPr>
        <w:ind w:left="1080" w:right="72" w:hanging="36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any contract for the implementation of a government sponsored health insurance scheme has been terminated by at least four governments or government instrumentalities for breach by such Bidder, in </w:t>
      </w:r>
      <w:r w:rsidR="000C7A0F" w:rsidRPr="004F1454">
        <w:rPr>
          <w:rFonts w:ascii="Times New Roman" w:hAnsi="Times New Roman"/>
          <w:color w:val="000000" w:themeColor="text1"/>
          <w:sz w:val="22"/>
          <w:szCs w:val="22"/>
          <w:lang w:val="en-IN"/>
        </w:rPr>
        <w:t xml:space="preserve">any of </w:t>
      </w:r>
      <w:r w:rsidRPr="004F1454">
        <w:rPr>
          <w:rFonts w:ascii="Times New Roman" w:hAnsi="Times New Roman"/>
          <w:color w:val="000000" w:themeColor="text1"/>
          <w:sz w:val="22"/>
          <w:szCs w:val="22"/>
          <w:lang w:val="en-IN"/>
        </w:rPr>
        <w:t xml:space="preserve">the three (3) years immediately prior to </w:t>
      </w:r>
      <w:proofErr w:type="gramStart"/>
      <w:r w:rsidRPr="004F1454">
        <w:rPr>
          <w:rFonts w:ascii="Times New Roman" w:hAnsi="Times New Roman"/>
          <w:color w:val="000000" w:themeColor="text1"/>
          <w:sz w:val="22"/>
          <w:szCs w:val="22"/>
          <w:lang w:val="en-IN"/>
        </w:rPr>
        <w:t>the  last</w:t>
      </w:r>
      <w:proofErr w:type="gramEnd"/>
      <w:r w:rsidRPr="004F1454">
        <w:rPr>
          <w:rFonts w:ascii="Times New Roman" w:hAnsi="Times New Roman"/>
          <w:color w:val="000000" w:themeColor="text1"/>
          <w:sz w:val="22"/>
          <w:szCs w:val="22"/>
          <w:lang w:val="en-IN"/>
        </w:rPr>
        <w:t xml:space="preserve"> date of bid submission, then such an Insurance Company shall not be eligible to submit a Bid. </w:t>
      </w:r>
    </w:p>
    <w:p w14:paraId="781C3A61" w14:textId="77777777" w:rsidR="008D6AF5" w:rsidRPr="004F1454" w:rsidRDefault="008D6AF5" w:rsidP="004020A0">
      <w:pPr>
        <w:widowControl w:val="0"/>
        <w:tabs>
          <w:tab w:val="left" w:pos="732"/>
        </w:tabs>
        <w:ind w:right="100"/>
        <w:rPr>
          <w:rFonts w:ascii="Times New Roman" w:hAnsi="Times New Roman" w:cs="Times New Roman"/>
          <w:color w:val="000000" w:themeColor="text1"/>
          <w:sz w:val="22"/>
          <w:szCs w:val="22"/>
          <w:lang w:val="en-IN"/>
        </w:rPr>
      </w:pPr>
    </w:p>
    <w:p w14:paraId="6DF89931"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w:t>
      </w:r>
      <w:r w:rsidR="00957FE0"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w:t>
      </w:r>
      <w:r w:rsidR="00957FE0"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submitted</w:t>
      </w:r>
      <w:r w:rsidR="00957FE0"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Pr="004F1454">
        <w:rPr>
          <w:rFonts w:ascii="Times New Roman" w:hAnsi="Times New Roman"/>
          <w:color w:val="000000" w:themeColor="text1"/>
          <w:spacing w:val="16"/>
          <w:sz w:val="22"/>
          <w:szCs w:val="22"/>
          <w:lang w:val="en-IN"/>
        </w:rPr>
        <w:t xml:space="preserve"> any </w:t>
      </w:r>
      <w:r w:rsidRPr="004F1454">
        <w:rPr>
          <w:rFonts w:ascii="Times New Roman" w:hAnsi="Times New Roman"/>
          <w:color w:val="000000" w:themeColor="text1"/>
          <w:sz w:val="22"/>
          <w:szCs w:val="22"/>
          <w:lang w:val="en-IN"/>
        </w:rPr>
        <w:t>such</w:t>
      </w:r>
      <w:r w:rsidR="00957FE0"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 Company shall be rejected by the SHA at any stage that the SHA acquires any such knowledge and undertakes its due diligence.</w:t>
      </w:r>
    </w:p>
    <w:p w14:paraId="7519D3AD"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7ADA7CD2"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7" w:name="_Toc26353005"/>
      <w:r w:rsidRPr="004F1454">
        <w:rPr>
          <w:rFonts w:ascii="Times New Roman" w:hAnsi="Times New Roman" w:cs="Times New Roman"/>
          <w:color w:val="000000" w:themeColor="text1"/>
          <w:sz w:val="22"/>
          <w:szCs w:val="22"/>
          <w:lang w:val="en-IN"/>
        </w:rPr>
        <w:t>SHA’s Right to Evaluate Eligibility</w:t>
      </w:r>
      <w:bookmarkEnd w:id="17"/>
    </w:p>
    <w:p w14:paraId="2AF37090" w14:textId="77777777" w:rsidR="008D6AF5" w:rsidRPr="004F1454" w:rsidRDefault="008D6AF5" w:rsidP="004020A0">
      <w:pPr>
        <w:widowControl w:val="0"/>
        <w:tabs>
          <w:tab w:val="left" w:pos="732"/>
        </w:tabs>
        <w:ind w:right="100"/>
        <w:rPr>
          <w:rFonts w:ascii="Times New Roman" w:hAnsi="Times New Roman" w:cs="Times New Roman"/>
          <w:color w:val="000000" w:themeColor="text1"/>
          <w:sz w:val="22"/>
          <w:szCs w:val="22"/>
          <w:lang w:val="en-IN"/>
        </w:rPr>
      </w:pPr>
    </w:p>
    <w:p w14:paraId="583209EB"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reserves</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right</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require</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submit</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documentary evidence</w:t>
      </w:r>
      <w:r w:rsidR="00801F5C" w:rsidRPr="004F1454">
        <w:rPr>
          <w:rFonts w:ascii="Times New Roman" w:hAnsi="Times New Roman"/>
          <w:color w:val="000000" w:themeColor="text1"/>
          <w:sz w:val="22"/>
          <w:szCs w:val="22"/>
          <w:lang w:val="en-IN"/>
        </w:rPr>
        <w:t xml:space="preserve">, in the form and manner that the SHA deems </w:t>
      </w:r>
      <w:proofErr w:type="gramStart"/>
      <w:r w:rsidR="00801F5C" w:rsidRPr="004F1454">
        <w:rPr>
          <w:rFonts w:ascii="Times New Roman" w:hAnsi="Times New Roman"/>
          <w:color w:val="000000" w:themeColor="text1"/>
          <w:sz w:val="22"/>
          <w:szCs w:val="22"/>
          <w:lang w:val="en-IN"/>
        </w:rPr>
        <w:t xml:space="preserve">appropriate, </w:t>
      </w:r>
      <w:r w:rsidRPr="004F1454">
        <w:rPr>
          <w:rFonts w:ascii="Times New Roman" w:hAnsi="Times New Roman"/>
          <w:color w:val="000000" w:themeColor="text1"/>
          <w:sz w:val="22"/>
          <w:szCs w:val="22"/>
          <w:lang w:val="en-IN"/>
        </w:rPr>
        <w:t xml:space="preserve"> to</w:t>
      </w:r>
      <w:proofErr w:type="gramEnd"/>
      <w:r w:rsidRPr="004F1454">
        <w:rPr>
          <w:rFonts w:ascii="Times New Roman" w:hAnsi="Times New Roman"/>
          <w:color w:val="000000" w:themeColor="text1"/>
          <w:sz w:val="22"/>
          <w:szCs w:val="22"/>
          <w:lang w:val="en-IN"/>
        </w:rPr>
        <w:t xml:space="preserve"> prove that it continues to satisfy the Eligibility Criteria at </w:t>
      </w:r>
      <w:proofErr w:type="spellStart"/>
      <w:r w:rsidRPr="004F1454">
        <w:rPr>
          <w:rFonts w:ascii="Times New Roman" w:hAnsi="Times New Roman"/>
          <w:color w:val="000000" w:themeColor="text1"/>
          <w:sz w:val="22"/>
          <w:szCs w:val="22"/>
          <w:lang w:val="en-IN"/>
        </w:rPr>
        <w:t>anytime</w:t>
      </w:r>
      <w:proofErr w:type="spellEnd"/>
      <w:r w:rsidRPr="004F1454">
        <w:rPr>
          <w:rFonts w:ascii="Times New Roman" w:hAnsi="Times New Roman"/>
          <w:color w:val="000000" w:themeColor="text1"/>
          <w:sz w:val="22"/>
          <w:szCs w:val="22"/>
          <w:lang w:val="en-IN"/>
        </w:rPr>
        <w:t>:</w:t>
      </w:r>
    </w:p>
    <w:p w14:paraId="12B372C3" w14:textId="77777777" w:rsidR="00957FE0" w:rsidRPr="004F1454" w:rsidRDefault="00957FE0"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09465605" w14:textId="77777777" w:rsidR="008D6AF5" w:rsidRPr="004F1454" w:rsidRDefault="008D6AF5" w:rsidP="004020A0">
      <w:pPr>
        <w:pStyle w:val="ListParagraph"/>
        <w:widowControl w:val="0"/>
        <w:numPr>
          <w:ilvl w:val="1"/>
          <w:numId w:val="10"/>
        </w:numPr>
        <w:tabs>
          <w:tab w:val="left" w:pos="1134"/>
        </w:tabs>
        <w:ind w:left="1080" w:right="72"/>
        <w:contextualSpacing w:val="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after the last date of bid submission;</w:t>
      </w:r>
      <w:r w:rsidR="00957FE0"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p>
    <w:p w14:paraId="6A5EB39D" w14:textId="77777777" w:rsidR="008D6AF5" w:rsidRPr="004F1454" w:rsidRDefault="008D6AF5" w:rsidP="004020A0">
      <w:pPr>
        <w:pStyle w:val="ListParagraph"/>
        <w:widowControl w:val="0"/>
        <w:numPr>
          <w:ilvl w:val="1"/>
          <w:numId w:val="10"/>
        </w:numPr>
        <w:tabs>
          <w:tab w:val="left" w:pos="1134"/>
        </w:tabs>
        <w:ind w:left="1080" w:right="72"/>
        <w:contextualSpacing w:val="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prior to or after the issuance of the NOA or execution of the Insurance Contract,</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if such a Bidder is selected as the Successful</w:t>
      </w:r>
      <w:r w:rsidR="008F397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p>
    <w:p w14:paraId="4E1D77E9"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5B8DF25F" w14:textId="77777777" w:rsidR="008D6AF5" w:rsidRPr="004F1454" w:rsidRDefault="008D6AF5" w:rsidP="004020A0">
      <w:pPr>
        <w:pStyle w:val="ListParagraph"/>
        <w:widowControl w:val="0"/>
        <w:numPr>
          <w:ilvl w:val="2"/>
          <w:numId w:val="1"/>
        </w:numPr>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SHA reserves the right to verify all statements, information and documents submitted by Bidders in response to the Tender Document. Any such verification or lack thereof by the SHA will neither relieve the Bidders of their obligations or liabilities nor affect any rights of the SHA under this Tender Document.</w:t>
      </w:r>
    </w:p>
    <w:p w14:paraId="6F980059"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35524E5E" w14:textId="77777777" w:rsidR="008D6AF5" w:rsidRPr="004F1454" w:rsidRDefault="008D6AF5" w:rsidP="004020A0">
      <w:pPr>
        <w:pStyle w:val="ListParagraph"/>
        <w:widowControl w:val="0"/>
        <w:numPr>
          <w:ilvl w:val="2"/>
          <w:numId w:val="1"/>
        </w:numPr>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If the SHA is of the opinion that the Bidder does not satisfy the Qualification Criteria, then the SHA shall have the right to:</w:t>
      </w:r>
    </w:p>
    <w:p w14:paraId="319545B0" w14:textId="77777777" w:rsidR="008D6AF5" w:rsidRPr="004F1454" w:rsidRDefault="008D6AF5" w:rsidP="004020A0">
      <w:pPr>
        <w:pStyle w:val="ListParagraph"/>
        <w:widowControl w:val="0"/>
        <w:numPr>
          <w:ilvl w:val="0"/>
          <w:numId w:val="11"/>
        </w:numPr>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disqualify the Bidder and reject its Bid;</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p>
    <w:p w14:paraId="469F4D19" w14:textId="77777777" w:rsidR="008D6AF5" w:rsidRPr="004F1454" w:rsidRDefault="008D6AF5" w:rsidP="004020A0">
      <w:pPr>
        <w:pStyle w:val="ListParagraph"/>
        <w:widowControl w:val="0"/>
        <w:numPr>
          <w:ilvl w:val="0"/>
          <w:numId w:val="11"/>
        </w:numPr>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revoke the NOA or terminate the Insurance Contract after acceptance of its</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 by issuing a written notice to the</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p>
    <w:p w14:paraId="685DA1F4"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6B1B00BA"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SHA's determination of a Bidder's eligibility shall be final and binding. The SHA shall not be liable, in any manner whatsoever, to the Bidder for a rejection of its Bid, the revocation of the NOA issued to it or the termination of the Insurance Contract executed with it.</w:t>
      </w:r>
    </w:p>
    <w:p w14:paraId="05F7DFC7"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115080AE"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If the SHA terminates the Insurance Contract in accordance with</w:t>
      </w:r>
      <w:r w:rsidR="00A978C3" w:rsidRPr="004F1454">
        <w:rPr>
          <w:rFonts w:ascii="Times New Roman" w:hAnsi="Times New Roman"/>
          <w:color w:val="000000" w:themeColor="text1"/>
          <w:sz w:val="22"/>
          <w:szCs w:val="22"/>
          <w:lang w:val="en-IN"/>
        </w:rPr>
        <w:t xml:space="preserve"> </w:t>
      </w:r>
      <w:r w:rsidRPr="004F1454">
        <w:rPr>
          <w:rFonts w:ascii="Times New Roman" w:hAnsi="Times New Roman"/>
          <w:b/>
          <w:bCs/>
          <w:color w:val="000000" w:themeColor="text1"/>
          <w:sz w:val="22"/>
          <w:szCs w:val="22"/>
          <w:lang w:val="en-IN"/>
        </w:rPr>
        <w:t>Clause 4.4</w:t>
      </w:r>
      <w:r w:rsidRPr="004F1454">
        <w:rPr>
          <w:rFonts w:ascii="Times New Roman" w:hAnsi="Times New Roman"/>
          <w:color w:val="000000" w:themeColor="text1"/>
          <w:sz w:val="22"/>
          <w:szCs w:val="22"/>
          <w:lang w:val="en-IN"/>
        </w:rPr>
        <w:t xml:space="preserve"> and /or </w:t>
      </w:r>
      <w:r w:rsidRPr="004F1454">
        <w:rPr>
          <w:rFonts w:ascii="Times New Roman" w:hAnsi="Times New Roman"/>
          <w:b/>
          <w:bCs/>
          <w:color w:val="000000" w:themeColor="text1"/>
          <w:sz w:val="22"/>
          <w:szCs w:val="22"/>
          <w:lang w:val="en-IN"/>
        </w:rPr>
        <w:t>Clause 4.5</w:t>
      </w:r>
      <w:r w:rsidRPr="004F1454">
        <w:rPr>
          <w:rFonts w:ascii="Times New Roman" w:hAnsi="Times New Roman"/>
          <w:color w:val="000000" w:themeColor="text1"/>
          <w:sz w:val="22"/>
          <w:szCs w:val="22"/>
          <w:lang w:val="en-IN"/>
        </w:rPr>
        <w:t xml:space="preserve">, then the Insurer shall be liable to repay the Premium received by it </w:t>
      </w:r>
      <w:r w:rsidR="000C7A0F" w:rsidRPr="004F1454">
        <w:rPr>
          <w:rFonts w:ascii="Times New Roman" w:hAnsi="Times New Roman"/>
          <w:color w:val="000000" w:themeColor="text1"/>
          <w:sz w:val="22"/>
          <w:szCs w:val="22"/>
          <w:lang w:val="en-IN"/>
        </w:rPr>
        <w:t xml:space="preserve">on pro-rata basis </w:t>
      </w:r>
      <w:r w:rsidRPr="004F1454">
        <w:rPr>
          <w:rFonts w:ascii="Times New Roman" w:hAnsi="Times New Roman"/>
          <w:color w:val="000000" w:themeColor="text1"/>
          <w:sz w:val="22"/>
          <w:szCs w:val="22"/>
          <w:lang w:val="en-IN"/>
        </w:rPr>
        <w:t>and</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take other measures upon such termination, in accordance with the provisions of</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Insurance</w:t>
      </w:r>
      <w:r w:rsidRPr="004F1454">
        <w:rPr>
          <w:rFonts w:ascii="Times New Roman" w:hAnsi="Times New Roman"/>
          <w:color w:val="000000" w:themeColor="text1"/>
          <w:spacing w:val="-3"/>
          <w:sz w:val="22"/>
          <w:szCs w:val="22"/>
          <w:lang w:val="en-IN"/>
        </w:rPr>
        <w:t xml:space="preserve"> Contract</w:t>
      </w:r>
      <w:r w:rsidRPr="004F1454">
        <w:rPr>
          <w:rFonts w:ascii="Times New Roman" w:hAnsi="Times New Roman"/>
          <w:color w:val="000000" w:themeColor="text1"/>
          <w:sz w:val="22"/>
          <w:szCs w:val="22"/>
          <w:lang w:val="en-IN"/>
        </w:rPr>
        <w:t xml:space="preserve">, including liability to pay penal charges, if any, levied by the SHA.  </w:t>
      </w:r>
    </w:p>
    <w:p w14:paraId="58654D34"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14FB45C"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18" w:name="_Toc513389331"/>
      <w:bookmarkStart w:id="19" w:name="_Toc513389332"/>
      <w:bookmarkStart w:id="20" w:name="_Toc26353006"/>
      <w:bookmarkEnd w:id="18"/>
      <w:bookmarkEnd w:id="19"/>
      <w:r w:rsidRPr="004F1454">
        <w:rPr>
          <w:rFonts w:ascii="Times New Roman" w:hAnsi="Times New Roman" w:cs="Times New Roman"/>
          <w:color w:val="000000" w:themeColor="text1"/>
          <w:sz w:val="22"/>
          <w:szCs w:val="22"/>
          <w:lang w:val="en-IN"/>
        </w:rPr>
        <w:t>Clarifications and Pre-Bid Meeting</w:t>
      </w:r>
      <w:bookmarkEnd w:id="20"/>
    </w:p>
    <w:p w14:paraId="29C6F98D" w14:textId="77777777" w:rsidR="008D6AF5" w:rsidRPr="004F1454" w:rsidRDefault="008D6AF5" w:rsidP="004020A0">
      <w:pPr>
        <w:rPr>
          <w:rFonts w:ascii="Times New Roman" w:hAnsi="Times New Roman" w:cs="Times New Roman"/>
          <w:color w:val="000000" w:themeColor="text1"/>
          <w:sz w:val="22"/>
          <w:szCs w:val="22"/>
          <w:lang w:val="en-IN"/>
        </w:rPr>
      </w:pPr>
    </w:p>
    <w:p w14:paraId="51605EAD"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1" w:name="_Toc26353007"/>
      <w:r w:rsidRPr="004F1454">
        <w:rPr>
          <w:rFonts w:ascii="Times New Roman" w:hAnsi="Times New Roman" w:cs="Times New Roman"/>
          <w:color w:val="000000" w:themeColor="text1"/>
          <w:sz w:val="22"/>
          <w:szCs w:val="22"/>
          <w:lang w:val="en-IN"/>
        </w:rPr>
        <w:t>Clarifications and Queries</w:t>
      </w:r>
      <w:bookmarkEnd w:id="21"/>
    </w:p>
    <w:p w14:paraId="791D057C"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696862C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If a Bidder requires any clarification on the Tender Document, it may notify the SHA in writing</w:t>
      </w:r>
      <w:r w:rsidR="00BD60A5" w:rsidRPr="004F1454">
        <w:rPr>
          <w:rFonts w:ascii="Times New Roman" w:hAnsi="Times New Roman"/>
          <w:color w:val="000000" w:themeColor="text1"/>
          <w:sz w:val="22"/>
          <w:szCs w:val="22"/>
          <w:lang w:val="en-IN"/>
        </w:rPr>
        <w:t xml:space="preserve"> by email</w:t>
      </w:r>
      <w:r w:rsidRPr="004F1454">
        <w:rPr>
          <w:rFonts w:ascii="Times New Roman" w:hAnsi="Times New Roman"/>
          <w:color w:val="000000" w:themeColor="text1"/>
          <w:sz w:val="22"/>
          <w:szCs w:val="22"/>
          <w:lang w:val="en-IN"/>
        </w:rPr>
        <w:t>, provided that all queries or clarification requests should be received on or before the due date and time mentioned in the Data Sheet.</w:t>
      </w:r>
    </w:p>
    <w:p w14:paraId="64A33CF2"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6565EE06"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SHA shall endeavour to respond </w:t>
      </w:r>
      <w:r w:rsidR="00BD60A5" w:rsidRPr="004F1454">
        <w:rPr>
          <w:rFonts w:ascii="Times New Roman" w:hAnsi="Times New Roman"/>
          <w:color w:val="000000" w:themeColor="text1"/>
          <w:sz w:val="22"/>
          <w:szCs w:val="22"/>
          <w:lang w:val="en-IN"/>
        </w:rPr>
        <w:t xml:space="preserve">by email </w:t>
      </w:r>
      <w:r w:rsidRPr="004F1454">
        <w:rPr>
          <w:rFonts w:ascii="Times New Roman" w:hAnsi="Times New Roman"/>
          <w:color w:val="000000" w:themeColor="text1"/>
          <w:sz w:val="22"/>
          <w:szCs w:val="22"/>
          <w:lang w:val="en-IN"/>
        </w:rPr>
        <w:t>to any request for clarification or modification of the Tender Document that it receives, no later than the date specified in the Tender Notice and the Data Sheet.</w:t>
      </w:r>
    </w:p>
    <w:p w14:paraId="12693B6B"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6A19262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responses to such queries shall be published on the Scheme website / e-tender portal (as appropriate) of the State Government or the SHA / the Scheme within the time frame indicated in the Data Sheet. </w:t>
      </w:r>
    </w:p>
    <w:p w14:paraId="61DA6FED"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1404C04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It shall be the duty of the Bidders to regularly check the relevant website(s)/ e-tender portal (as appropriate) for the response to the queries</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 requests for clarifications. The</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SHA’s</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written</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responses</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(including</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 explanation of the query but not identification of its source) will be made available to</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all the Bidders on the relevant website/ e-tender portal (as appropriate) specified in the Data Sheet.</w:t>
      </w:r>
    </w:p>
    <w:p w14:paraId="1551FE5A"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059774E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SHA reserves the right not to respond to any query or provide any clarification, in its sole discretion, and nothing in this Clause shall be taken to be or read as compelling or requiring the SHA to respond to any query or to provide any clarification.</w:t>
      </w:r>
      <w:r w:rsidRPr="004F1454">
        <w:rPr>
          <w:rFonts w:ascii="Times New Roman" w:hAnsi="Times New Roman"/>
          <w:color w:val="000000" w:themeColor="text1"/>
          <w:sz w:val="22"/>
          <w:szCs w:val="22"/>
          <w:lang w:val="en-IN"/>
        </w:rPr>
        <w:tab/>
      </w:r>
    </w:p>
    <w:p w14:paraId="1E6C69DB"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025C94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SHA may of its own initiative, if deemed necessary, issue interpretations, clarifications and amendments to all the Bidders. All clarifications, interpretations and amendments issued by SHA shall be issued on</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before</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date</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specified</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Data Sheet on the relevant website.</w:t>
      </w:r>
    </w:p>
    <w:p w14:paraId="04A79704"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C592F5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Verbal clarifications and information given by the SHA, or any other person for or on its behalf shall not in any way or manner be binding on the SHA.</w:t>
      </w:r>
    </w:p>
    <w:p w14:paraId="747A3A54"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101C8FEB"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Should the SHA deem it necessary to amend the Tender Document </w:t>
      </w:r>
      <w:proofErr w:type="gramStart"/>
      <w:r w:rsidRPr="004F1454">
        <w:rPr>
          <w:rFonts w:ascii="Times New Roman" w:hAnsi="Times New Roman"/>
          <w:color w:val="000000" w:themeColor="text1"/>
          <w:sz w:val="22"/>
          <w:szCs w:val="22"/>
          <w:lang w:val="en-IN"/>
        </w:rPr>
        <w:t>as</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 result</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proofErr w:type="gramEnd"/>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one or more</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queries</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request(s)</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clarification</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modification,</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will</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do</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so</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following</w:t>
      </w:r>
      <w:r w:rsidR="00784A8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the procedure set out in </w:t>
      </w:r>
      <w:r w:rsidRPr="004F1454">
        <w:rPr>
          <w:rFonts w:ascii="Times New Roman" w:hAnsi="Times New Roman"/>
          <w:b/>
          <w:bCs/>
          <w:color w:val="000000" w:themeColor="text1"/>
          <w:sz w:val="22"/>
          <w:szCs w:val="22"/>
          <w:lang w:val="en-IN"/>
        </w:rPr>
        <w:t>Clause</w:t>
      </w:r>
      <w:r w:rsidR="00913354"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6.1</w:t>
      </w:r>
      <w:r w:rsidRPr="004F1454">
        <w:rPr>
          <w:rFonts w:ascii="Times New Roman" w:hAnsi="Times New Roman"/>
          <w:color w:val="000000" w:themeColor="text1"/>
          <w:sz w:val="22"/>
          <w:szCs w:val="22"/>
          <w:lang w:val="en-IN"/>
        </w:rPr>
        <w:t>.</w:t>
      </w:r>
    </w:p>
    <w:p w14:paraId="32C9F753" w14:textId="77777777" w:rsidR="008D6AF5" w:rsidRPr="004F1454" w:rsidRDefault="008D6AF5" w:rsidP="004020A0">
      <w:pPr>
        <w:rPr>
          <w:rFonts w:ascii="Times New Roman" w:hAnsi="Times New Roman" w:cs="Times New Roman"/>
          <w:color w:val="000000" w:themeColor="text1"/>
          <w:sz w:val="22"/>
          <w:szCs w:val="22"/>
          <w:lang w:val="en-IN"/>
        </w:rPr>
      </w:pPr>
    </w:p>
    <w:p w14:paraId="0921F389"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2" w:name="_Toc26353008"/>
      <w:r w:rsidRPr="004F1454">
        <w:rPr>
          <w:rFonts w:ascii="Times New Roman" w:hAnsi="Times New Roman" w:cs="Times New Roman"/>
          <w:color w:val="000000" w:themeColor="text1"/>
          <w:sz w:val="22"/>
          <w:szCs w:val="22"/>
          <w:lang w:val="en-IN"/>
        </w:rPr>
        <w:t>Pre-Bid Meeting</w:t>
      </w:r>
      <w:bookmarkEnd w:id="22"/>
    </w:p>
    <w:p w14:paraId="76889413"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70A59DC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SHA shall organize a Pre-Bid meeting with all interested Bidders before the last date of bid submission (the Pre-Bid Meeting) to provide an understanding of the Bidding Process, the Scheme, the terms of the Insurance Contract and the services to be provided by the Insurer and to understand any queries, issues or suggestions that the Bidders may put forward. </w:t>
      </w:r>
    </w:p>
    <w:p w14:paraId="1CA2C552"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2B788F2A"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Pre-Bid Meeting will be convened on the date and time specified in the Tender Notice and the Data Sheet. </w:t>
      </w:r>
    </w:p>
    <w:p w14:paraId="4B1916D3"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1C8D6AF4"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A Bidder may nominate up to three representatives to participate in a Pre-Bid Meeting, provided that the Bidder has notified the SHA of its representatives along with its authority letter to the SHA at least two days prior to the Pre-Bid Meeting. </w:t>
      </w:r>
    </w:p>
    <w:p w14:paraId="784CE55C"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3907E8A4"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Bidders are requested to submit any query or seek clarifications in writing, to</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reach the SHA </w:t>
      </w:r>
      <w:r w:rsidRPr="004F1454">
        <w:rPr>
          <w:rFonts w:ascii="Times New Roman" w:hAnsi="Times New Roman"/>
          <w:color w:val="000000" w:themeColor="text1"/>
          <w:spacing w:val="-2"/>
          <w:sz w:val="22"/>
          <w:szCs w:val="22"/>
          <w:lang w:val="en-IN"/>
        </w:rPr>
        <w:t xml:space="preserve">not </w:t>
      </w:r>
      <w:r w:rsidRPr="004F1454">
        <w:rPr>
          <w:rFonts w:ascii="Times New Roman" w:hAnsi="Times New Roman"/>
          <w:color w:val="000000" w:themeColor="text1"/>
          <w:sz w:val="22"/>
          <w:szCs w:val="22"/>
          <w:lang w:val="en-IN"/>
        </w:rPr>
        <w:t>later than the date specified in the Data Sheet, so that</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SHA can address the issues comprehensively at the Pre-Bid</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Meeting.</w:t>
      </w:r>
    </w:p>
    <w:p w14:paraId="7F74BCE8"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3C800E9C"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Without prejudice to the foregoing Clauses, the Bidders will be free to</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seek clarifications and make suggestions for consideration of the SHA </w:t>
      </w:r>
      <w:proofErr w:type="gramStart"/>
      <w:r w:rsidRPr="004F1454">
        <w:rPr>
          <w:rFonts w:ascii="Times New Roman" w:hAnsi="Times New Roman"/>
          <w:color w:val="000000" w:themeColor="text1"/>
          <w:sz w:val="22"/>
          <w:szCs w:val="22"/>
          <w:lang w:val="en-IN"/>
        </w:rPr>
        <w:t>in</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course of</w:t>
      </w:r>
      <w:proofErr w:type="gramEnd"/>
      <w:r w:rsidRPr="004F1454">
        <w:rPr>
          <w:rFonts w:ascii="Times New Roman" w:hAnsi="Times New Roman"/>
          <w:color w:val="000000" w:themeColor="text1"/>
          <w:sz w:val="22"/>
          <w:szCs w:val="22"/>
          <w:lang w:val="en-IN"/>
        </w:rPr>
        <w:t xml:space="preserve"> the Pre-Bid</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Meeting.</w:t>
      </w:r>
    </w:p>
    <w:p w14:paraId="17BD5A1B"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63672B5"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SHA shall endeavour to provide text of the questions raised and the responses, along with the minutes of the Pre-Bid Meeting and such further information as it may, in its sole discretion, consider appropriate for facilitating a fair, transparent and competitive Bidding Process, within the date specified in the Data Sheet. </w:t>
      </w:r>
    </w:p>
    <w:p w14:paraId="01DB6CBD"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9E7401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Any oral clarification or information provided by or on behalf of the SHA at the Pre-Bid Meeting will not have the effect of modifying the Tender Document</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in any manner, unless the SHA issues an Addendum for the same or the SHA issues written interpretations and clarifications in accordance with </w:t>
      </w:r>
      <w:r w:rsidRPr="004F1454">
        <w:rPr>
          <w:rFonts w:ascii="Times New Roman" w:hAnsi="Times New Roman"/>
          <w:b/>
          <w:bCs/>
          <w:color w:val="000000" w:themeColor="text1"/>
          <w:sz w:val="22"/>
          <w:szCs w:val="22"/>
          <w:lang w:val="en-IN"/>
        </w:rPr>
        <w:t>Clause 6.1.</w:t>
      </w:r>
      <w:r w:rsidRPr="004F1454">
        <w:rPr>
          <w:rFonts w:ascii="Times New Roman" w:hAnsi="Times New Roman"/>
          <w:color w:val="000000" w:themeColor="text1"/>
          <w:sz w:val="22"/>
          <w:szCs w:val="22"/>
          <w:lang w:val="en-IN"/>
        </w:rPr>
        <w:t xml:space="preserve"> All such Addendum will be published on the relevant website/ e-tender portal (as appropriate).</w:t>
      </w:r>
    </w:p>
    <w:p w14:paraId="17936DE2"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0DEB3D5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Attendance of the Bidders at the Pre-Bid Meeting is not mandatory and failure to attend the Pre-Bid Meeting will not be a ground for disqualification of any Bidder.</w:t>
      </w:r>
    </w:p>
    <w:p w14:paraId="149BE11C" w14:textId="77777777" w:rsidR="008D6AF5" w:rsidRPr="004F1454" w:rsidRDefault="008D6AF5" w:rsidP="004020A0">
      <w:pPr>
        <w:rPr>
          <w:rFonts w:ascii="Times New Roman" w:hAnsi="Times New Roman" w:cs="Times New Roman"/>
          <w:color w:val="000000" w:themeColor="text1"/>
          <w:sz w:val="22"/>
          <w:szCs w:val="22"/>
          <w:lang w:val="en-IN"/>
        </w:rPr>
      </w:pPr>
    </w:p>
    <w:p w14:paraId="3B17A7BE"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23" w:name="_Toc26353009"/>
      <w:r w:rsidRPr="004F1454">
        <w:rPr>
          <w:rFonts w:ascii="Times New Roman" w:hAnsi="Times New Roman" w:cs="Times New Roman"/>
          <w:color w:val="000000" w:themeColor="text1"/>
          <w:sz w:val="22"/>
          <w:szCs w:val="22"/>
          <w:lang w:val="en-IN"/>
        </w:rPr>
        <w:lastRenderedPageBreak/>
        <w:t>Amendments to the Tender Documents</w:t>
      </w:r>
      <w:bookmarkEnd w:id="23"/>
    </w:p>
    <w:p w14:paraId="158B032F" w14:textId="77777777" w:rsidR="008D6AF5" w:rsidRPr="004F1454" w:rsidRDefault="008D6AF5" w:rsidP="004020A0">
      <w:pPr>
        <w:rPr>
          <w:rFonts w:ascii="Times New Roman" w:hAnsi="Times New Roman" w:cs="Times New Roman"/>
          <w:color w:val="000000" w:themeColor="text1"/>
          <w:sz w:val="22"/>
          <w:szCs w:val="22"/>
          <w:lang w:val="en-IN"/>
        </w:rPr>
      </w:pPr>
    </w:p>
    <w:p w14:paraId="1105EFC7"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4" w:name="_Toc26353010"/>
      <w:r w:rsidRPr="004F1454">
        <w:rPr>
          <w:rFonts w:ascii="Times New Roman" w:hAnsi="Times New Roman" w:cs="Times New Roman"/>
          <w:color w:val="000000" w:themeColor="text1"/>
          <w:sz w:val="22"/>
          <w:szCs w:val="22"/>
          <w:lang w:val="en-IN"/>
        </w:rPr>
        <w:t>Issuance of Addenda</w:t>
      </w:r>
      <w:bookmarkEnd w:id="24"/>
    </w:p>
    <w:p w14:paraId="2BCC66A2"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B8A175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Up</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until</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date</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that</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specified</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Data Sheet,</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 any</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reason,</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whether</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at</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its</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own</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initiative</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response</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query</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raised</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clarification requested by Bidder(s) at the Pre-Bid Meeting, amend the Tender Document by</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issuing an</w:t>
      </w:r>
      <w:r w:rsidR="008C3F6F"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Addendum.</w:t>
      </w:r>
    </w:p>
    <w:p w14:paraId="5BAD3652"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1F09D4F6"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Bidders</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are</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required</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read</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Tender</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Document</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Addenda</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that</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be issued in accordance with this </w:t>
      </w:r>
      <w:r w:rsidRPr="004F1454">
        <w:rPr>
          <w:rFonts w:ascii="Times New Roman" w:hAnsi="Times New Roman"/>
          <w:b/>
          <w:bCs/>
          <w:color w:val="000000" w:themeColor="text1"/>
          <w:sz w:val="22"/>
          <w:szCs w:val="22"/>
          <w:lang w:val="en-IN"/>
        </w:rPr>
        <w:t>Clause</w:t>
      </w:r>
      <w:r w:rsidR="00913354"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6.1</w:t>
      </w:r>
      <w:r w:rsidRPr="004F1454">
        <w:rPr>
          <w:rFonts w:ascii="Times New Roman" w:hAnsi="Times New Roman"/>
          <w:color w:val="000000" w:themeColor="text1"/>
          <w:sz w:val="22"/>
          <w:szCs w:val="22"/>
          <w:lang w:val="en-IN"/>
        </w:rPr>
        <w:t>.</w:t>
      </w:r>
    </w:p>
    <w:p w14:paraId="573BADCB"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7872914"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Each Addendum shall be binding on the Bidders, </w:t>
      </w:r>
      <w:proofErr w:type="gramStart"/>
      <w:r w:rsidRPr="004F1454">
        <w:rPr>
          <w:rFonts w:ascii="Times New Roman" w:hAnsi="Times New Roman"/>
          <w:color w:val="000000" w:themeColor="text1"/>
          <w:sz w:val="22"/>
          <w:szCs w:val="22"/>
          <w:lang w:val="en-IN"/>
        </w:rPr>
        <w:t>whether or not</w:t>
      </w:r>
      <w:proofErr w:type="gramEnd"/>
      <w:r w:rsidRPr="004F1454">
        <w:rPr>
          <w:rFonts w:ascii="Times New Roman" w:hAnsi="Times New Roman"/>
          <w:color w:val="000000" w:themeColor="text1"/>
          <w:sz w:val="22"/>
          <w:szCs w:val="22"/>
          <w:lang w:val="en-IN"/>
        </w:rPr>
        <w:t xml:space="preserve"> the Bidders convey</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their acceptance of the</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Addendum.</w:t>
      </w:r>
    </w:p>
    <w:p w14:paraId="073FA010"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EEC375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Any oral statement made by the SHA or its advisors regarding</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Bidding</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Process,</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Tender Document</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Scheme</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on</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other</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matter</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related to the</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Scheme</w:t>
      </w:r>
      <w:r w:rsidRPr="004F1454">
        <w:rPr>
          <w:rFonts w:ascii="Times New Roman" w:hAnsi="Times New Roman"/>
          <w:color w:val="000000" w:themeColor="text1"/>
          <w:spacing w:val="18"/>
          <w:sz w:val="22"/>
          <w:szCs w:val="22"/>
          <w:lang w:val="en-IN"/>
        </w:rPr>
        <w:t xml:space="preserve">, </w:t>
      </w:r>
      <w:r w:rsidRPr="004F1454">
        <w:rPr>
          <w:rFonts w:ascii="Times New Roman" w:hAnsi="Times New Roman"/>
          <w:color w:val="000000" w:themeColor="text1"/>
          <w:sz w:val="22"/>
          <w:szCs w:val="22"/>
          <w:lang w:val="en-IN"/>
        </w:rPr>
        <w:t>shall</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not</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 considered as amending the Tender Document.</w:t>
      </w:r>
    </w:p>
    <w:p w14:paraId="3713E0EB" w14:textId="77777777" w:rsidR="008D6AF5" w:rsidRPr="004F1454" w:rsidRDefault="008D6AF5" w:rsidP="004020A0">
      <w:pPr>
        <w:rPr>
          <w:rFonts w:ascii="Times New Roman" w:hAnsi="Times New Roman" w:cs="Times New Roman"/>
          <w:color w:val="000000" w:themeColor="text1"/>
          <w:sz w:val="22"/>
          <w:szCs w:val="22"/>
          <w:lang w:val="en-IN"/>
        </w:rPr>
      </w:pPr>
    </w:p>
    <w:p w14:paraId="10A868D2"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5" w:name="_Toc26353011"/>
      <w:r w:rsidRPr="004F1454">
        <w:rPr>
          <w:rFonts w:ascii="Times New Roman" w:hAnsi="Times New Roman" w:cs="Times New Roman"/>
          <w:color w:val="000000" w:themeColor="text1"/>
          <w:sz w:val="22"/>
          <w:szCs w:val="22"/>
          <w:lang w:val="en-IN"/>
        </w:rPr>
        <w:t>Issuance of Revised Tender Documents</w:t>
      </w:r>
      <w:bookmarkEnd w:id="25"/>
    </w:p>
    <w:p w14:paraId="27CA04C6"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0C25FA85"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SHA shall use its best efforts to issue the Addendum or the revised Tender Documents reflecting all the amendments and changes agreed to by the SHA, on</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date specified in the Bid Schedule. The Addendum or the revised Tender Documents issued by the</w:t>
      </w:r>
      <w:r w:rsidR="0094736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 shall be definitive and</w:t>
      </w:r>
      <w:r w:rsidR="0094736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binding.</w:t>
      </w:r>
    </w:p>
    <w:p w14:paraId="28088AF2"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6AC73C74"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SHA will assume that the information contained </w:t>
      </w:r>
      <w:proofErr w:type="gramStart"/>
      <w:r w:rsidRPr="004F1454">
        <w:rPr>
          <w:rFonts w:ascii="Times New Roman" w:hAnsi="Times New Roman"/>
          <w:color w:val="000000" w:themeColor="text1"/>
          <w:sz w:val="22"/>
          <w:szCs w:val="22"/>
          <w:lang w:val="en-IN"/>
        </w:rPr>
        <w:t>in</w:t>
      </w:r>
      <w:proofErr w:type="gramEnd"/>
      <w:r w:rsidRPr="004F1454">
        <w:rPr>
          <w:rFonts w:ascii="Times New Roman" w:hAnsi="Times New Roman"/>
          <w:color w:val="000000" w:themeColor="text1"/>
          <w:sz w:val="22"/>
          <w:szCs w:val="22"/>
          <w:lang w:val="en-IN"/>
        </w:rPr>
        <w:t xml:space="preserve"> or provisions</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 the revised Tender Documents have been taken into account by the Bidder in its</w:t>
      </w:r>
      <w:r w:rsidR="0094736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Bid. </w:t>
      </w:r>
    </w:p>
    <w:p w14:paraId="78672679"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83BE55F"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assumes</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responsibility</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failure</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9696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 submit the Bid in accordance with the terms of the revised Tender Documents or amendments issued or for</w:t>
      </w:r>
      <w:r w:rsidR="0094736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 consequent losses suffered by the</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p>
    <w:p w14:paraId="1CDB3944" w14:textId="77777777" w:rsidR="008D6AF5" w:rsidRPr="004F1454" w:rsidRDefault="008D6AF5" w:rsidP="004020A0">
      <w:pPr>
        <w:rPr>
          <w:rFonts w:ascii="Times New Roman" w:hAnsi="Times New Roman" w:cs="Times New Roman"/>
          <w:color w:val="000000" w:themeColor="text1"/>
          <w:sz w:val="22"/>
          <w:szCs w:val="22"/>
          <w:lang w:val="en-IN"/>
        </w:rPr>
      </w:pPr>
    </w:p>
    <w:p w14:paraId="2130B1AF"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6" w:name="_Toc26353012"/>
      <w:r w:rsidRPr="004F1454">
        <w:rPr>
          <w:rFonts w:ascii="Times New Roman" w:hAnsi="Times New Roman" w:cs="Times New Roman"/>
          <w:color w:val="000000" w:themeColor="text1"/>
          <w:sz w:val="22"/>
          <w:szCs w:val="22"/>
          <w:lang w:val="en-IN"/>
        </w:rPr>
        <w:t>Extension of the Last Date of Bid Submission</w:t>
      </w:r>
      <w:bookmarkEnd w:id="26"/>
    </w:p>
    <w:p w14:paraId="641D4117" w14:textId="77777777" w:rsidR="008D6AF5" w:rsidRPr="004F1454" w:rsidRDefault="008D6AF5" w:rsidP="004020A0">
      <w:pPr>
        <w:rPr>
          <w:rFonts w:ascii="Times New Roman" w:hAnsi="Times New Roman" w:cs="Times New Roman"/>
          <w:color w:val="000000" w:themeColor="text1"/>
          <w:sz w:val="22"/>
          <w:szCs w:val="22"/>
          <w:lang w:val="en-IN"/>
        </w:rPr>
      </w:pPr>
    </w:p>
    <w:p w14:paraId="51570A3D" w14:textId="77777777" w:rsidR="008D6AF5" w:rsidRPr="004F1454" w:rsidRDefault="008D6AF5" w:rsidP="004020A0">
      <w:pPr>
        <w:pStyle w:val="BodyText"/>
        <w:ind w:right="189"/>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In order to afford the Bidders reasonable time in which to take the Addenda and taking the</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revised</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Tender Documents into account in preparing the Bid or to compensate for the time taken by</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 SHA in addressing any technical issues or errors in accessing its website,</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 SHA may, at its sole discretion, extend the Last Date of Bid Submission by issuing a written notice</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 interested</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Bidders published on the relevant website/ e-tender portal.</w:t>
      </w:r>
    </w:p>
    <w:p w14:paraId="13309BCE" w14:textId="77777777" w:rsidR="008D6AF5" w:rsidRPr="004F1454" w:rsidRDefault="008D6AF5" w:rsidP="004020A0">
      <w:pPr>
        <w:rPr>
          <w:rFonts w:ascii="Times New Roman" w:hAnsi="Times New Roman" w:cs="Times New Roman"/>
          <w:color w:val="000000" w:themeColor="text1"/>
          <w:sz w:val="22"/>
          <w:szCs w:val="22"/>
          <w:lang w:val="en-IN"/>
        </w:rPr>
      </w:pPr>
    </w:p>
    <w:p w14:paraId="4AD5F8EA"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7" w:name="_Toc26353013"/>
      <w:r w:rsidRPr="004F1454">
        <w:rPr>
          <w:rFonts w:ascii="Times New Roman" w:hAnsi="Times New Roman" w:cs="Times New Roman"/>
          <w:color w:val="000000" w:themeColor="text1"/>
          <w:sz w:val="22"/>
          <w:szCs w:val="22"/>
          <w:lang w:val="en-IN"/>
        </w:rPr>
        <w:t>Availability of Information</w:t>
      </w:r>
      <w:bookmarkEnd w:id="27"/>
    </w:p>
    <w:p w14:paraId="0DBB0300"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5A6ED03E"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information relating to or in connection with the Scheme, the Bidding Process and the</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Tender Document, including all notices issued by the SHA to all Bidders in</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accordance with this Tender Document; queries and responses or clarifications; minutes of the Pre-Bid Meeting,</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addenda and/ or the revised Tender Documents shall be uploaded on the Scheme website/ e-tender portal specified in the</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Data Sheet and remain published until</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last date of bid submission.</w:t>
      </w:r>
    </w:p>
    <w:p w14:paraId="6837D208"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081723F"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If,</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at</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time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prior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last date of bid submission,</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faces</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any</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technical</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issue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technical</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error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 accessing</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website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specified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Data Sheet,</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seek</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assistance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from</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SHA by sending an e-mail request to</w:t>
      </w:r>
      <w:r w:rsidR="00BD60A5" w:rsidRPr="004F1454">
        <w:rPr>
          <w:rFonts w:ascii="Times New Roman" w:hAnsi="Times New Roman"/>
          <w:color w:val="000000" w:themeColor="text1"/>
          <w:sz w:val="22"/>
          <w:szCs w:val="22"/>
          <w:lang w:val="en-IN"/>
        </w:rPr>
        <w:t xml:space="preserve"> </w:t>
      </w:r>
      <w:r w:rsidR="00BD60A5" w:rsidRPr="004F1454">
        <w:rPr>
          <w:rFonts w:ascii="Times New Roman" w:hAnsi="Times New Roman"/>
          <w:color w:val="000000" w:themeColor="text1"/>
          <w:sz w:val="22"/>
          <w:szCs w:val="22"/>
          <w:u w:val="single"/>
          <w:lang w:val="en-IN"/>
        </w:rPr>
        <w:t>nagaland.nhpm@gmail.com</w:t>
      </w:r>
      <w:r w:rsidR="00BD60A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(insert email address)</w:t>
      </w:r>
    </w:p>
    <w:p w14:paraId="41089F99"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02DF79B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SHA shall make best efforts to respond to e-mail request(s) in 6.4.2 and resolve the technical issue or error or provide an alternative solution to the Bidder, within not later than 7 days of receipt of such request(s).</w:t>
      </w:r>
    </w:p>
    <w:p w14:paraId="524D1FBF" w14:textId="77777777" w:rsidR="008D6AF5" w:rsidRPr="004F1454" w:rsidRDefault="008D6AF5" w:rsidP="004020A0">
      <w:pPr>
        <w:rPr>
          <w:rFonts w:ascii="Times New Roman" w:hAnsi="Times New Roman" w:cs="Times New Roman"/>
          <w:color w:val="000000" w:themeColor="text1"/>
          <w:sz w:val="22"/>
          <w:szCs w:val="22"/>
          <w:lang w:val="en-IN"/>
        </w:rPr>
      </w:pPr>
    </w:p>
    <w:p w14:paraId="73C7BA0D"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28" w:name="_Toc26353014"/>
      <w:r w:rsidRPr="004F1454">
        <w:rPr>
          <w:rFonts w:ascii="Times New Roman" w:hAnsi="Times New Roman" w:cs="Times New Roman"/>
          <w:color w:val="000000" w:themeColor="text1"/>
          <w:sz w:val="22"/>
          <w:szCs w:val="22"/>
          <w:lang w:val="en-IN"/>
        </w:rPr>
        <w:t>Correspondence with Bidders</w:t>
      </w:r>
      <w:bookmarkEnd w:id="28"/>
    </w:p>
    <w:p w14:paraId="5039897F" w14:textId="77777777" w:rsidR="008D6AF5" w:rsidRPr="004F1454" w:rsidRDefault="008D6AF5" w:rsidP="004020A0">
      <w:pPr>
        <w:pStyle w:val="BodyText"/>
        <w:spacing w:after="0"/>
        <w:jc w:val="both"/>
        <w:rPr>
          <w:rFonts w:ascii="Times New Roman" w:hAnsi="Times New Roman" w:cs="Times New Roman"/>
          <w:color w:val="000000" w:themeColor="text1"/>
          <w:sz w:val="22"/>
          <w:szCs w:val="22"/>
          <w:lang w:val="en-IN"/>
        </w:rPr>
      </w:pPr>
    </w:p>
    <w:p w14:paraId="4A5CA1E1"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Save as expressly provided in these Tender Documents, the SHA will</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pacing w:val="-2"/>
          <w:sz w:val="22"/>
          <w:szCs w:val="22"/>
          <w:lang w:val="en-IN"/>
        </w:rPr>
        <w:t>not</w:t>
      </w:r>
      <w:r w:rsidRPr="004F1454">
        <w:rPr>
          <w:rFonts w:ascii="Times New Roman" w:hAnsi="Times New Roman"/>
          <w:color w:val="000000" w:themeColor="text1"/>
          <w:sz w:val="22"/>
          <w:szCs w:val="22"/>
          <w:lang w:val="en-IN"/>
        </w:rPr>
        <w:t xml:space="preserve"> entertain any correspondence with the Bidders, whether in connection with the acceptance</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 rejection of their Bids or</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otherwise.</w:t>
      </w:r>
    </w:p>
    <w:p w14:paraId="5EBB1F49" w14:textId="77777777" w:rsidR="008D6AF5" w:rsidRPr="004F1454" w:rsidRDefault="008D6AF5" w:rsidP="004020A0">
      <w:pPr>
        <w:pStyle w:val="BodyText"/>
        <w:spacing w:after="0"/>
        <w:jc w:val="both"/>
        <w:rPr>
          <w:rFonts w:ascii="Times New Roman" w:hAnsi="Times New Roman" w:cs="Times New Roman"/>
          <w:color w:val="000000" w:themeColor="text1"/>
          <w:sz w:val="22"/>
          <w:szCs w:val="22"/>
          <w:lang w:val="en-IN"/>
        </w:rPr>
      </w:pPr>
    </w:p>
    <w:p w14:paraId="4BAC1899" w14:textId="77777777" w:rsidR="008D6AF5" w:rsidRPr="004F1454" w:rsidRDefault="008D6AF5" w:rsidP="004020A0">
      <w:pPr>
        <w:pStyle w:val="Heading1"/>
        <w:numPr>
          <w:ilvl w:val="0"/>
          <w:numId w:val="1"/>
        </w:numPr>
        <w:spacing w:before="0"/>
        <w:rPr>
          <w:rFonts w:ascii="Times New Roman" w:hAnsi="Times New Roman" w:cs="Times New Roman"/>
          <w:color w:val="000000" w:themeColor="text1"/>
          <w:sz w:val="22"/>
          <w:szCs w:val="22"/>
          <w:lang w:val="en-IN"/>
        </w:rPr>
      </w:pPr>
      <w:bookmarkStart w:id="29" w:name="_Toc26353015"/>
      <w:r w:rsidRPr="004F1454">
        <w:rPr>
          <w:rFonts w:ascii="Times New Roman" w:hAnsi="Times New Roman" w:cs="Times New Roman"/>
          <w:color w:val="000000" w:themeColor="text1"/>
          <w:sz w:val="22"/>
          <w:szCs w:val="22"/>
          <w:lang w:val="en-IN"/>
        </w:rPr>
        <w:t>Preparation of Bids</w:t>
      </w:r>
      <w:bookmarkEnd w:id="29"/>
    </w:p>
    <w:p w14:paraId="243880B2" w14:textId="77777777" w:rsidR="008D6AF5" w:rsidRPr="004F1454" w:rsidRDefault="008D6AF5" w:rsidP="004020A0">
      <w:pPr>
        <w:rPr>
          <w:rFonts w:ascii="Times New Roman" w:hAnsi="Times New Roman" w:cs="Times New Roman"/>
          <w:color w:val="000000" w:themeColor="text1"/>
          <w:sz w:val="22"/>
          <w:szCs w:val="22"/>
          <w:lang w:val="en-IN"/>
        </w:rPr>
      </w:pPr>
    </w:p>
    <w:p w14:paraId="26AE01B6"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30" w:name="_Toc26353016"/>
      <w:r w:rsidRPr="004F1454">
        <w:rPr>
          <w:rFonts w:ascii="Times New Roman" w:hAnsi="Times New Roman" w:cs="Times New Roman"/>
          <w:color w:val="000000" w:themeColor="text1"/>
          <w:sz w:val="22"/>
          <w:szCs w:val="22"/>
          <w:lang w:val="en-IN"/>
        </w:rPr>
        <w:t>Interpretation of Tender Documents</w:t>
      </w:r>
      <w:bookmarkEnd w:id="30"/>
    </w:p>
    <w:p w14:paraId="7C845CCF"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7CE96C2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eastAsia="ja-JP"/>
        </w:rPr>
        <w:t xml:space="preserve">The entire </w:t>
      </w:r>
      <w:r w:rsidRPr="004F1454">
        <w:rPr>
          <w:rFonts w:ascii="Times New Roman" w:hAnsi="Times New Roman"/>
          <w:color w:val="000000" w:themeColor="text1"/>
          <w:sz w:val="22"/>
          <w:szCs w:val="22"/>
          <w:lang w:val="en-IN"/>
        </w:rPr>
        <w:t>Tender Document</w:t>
      </w:r>
      <w:r w:rsidRPr="004F1454">
        <w:rPr>
          <w:rFonts w:ascii="Times New Roman" w:hAnsi="Times New Roman"/>
          <w:color w:val="000000" w:themeColor="text1"/>
          <w:sz w:val="22"/>
          <w:szCs w:val="22"/>
          <w:lang w:val="en-IN" w:eastAsia="ja-JP"/>
        </w:rPr>
        <w:t xml:space="preserve"> with all its Volumes </w:t>
      </w:r>
      <w:r w:rsidRPr="004F1454">
        <w:rPr>
          <w:rFonts w:ascii="Times New Roman" w:hAnsi="Times New Roman"/>
          <w:b/>
          <w:bCs/>
          <w:color w:val="000000" w:themeColor="text1"/>
          <w:sz w:val="22"/>
          <w:szCs w:val="22"/>
          <w:lang w:val="en-IN" w:eastAsia="ja-JP"/>
        </w:rPr>
        <w:t>(Volume I, Volume II and Volume III)</w:t>
      </w:r>
      <w:r w:rsidRPr="004F1454">
        <w:rPr>
          <w:rFonts w:ascii="Times New Roman" w:hAnsi="Times New Roman"/>
          <w:color w:val="000000" w:themeColor="text1"/>
          <w:sz w:val="22"/>
          <w:szCs w:val="22"/>
          <w:lang w:val="en-IN" w:eastAsia="ja-JP"/>
        </w:rPr>
        <w:t xml:space="preserve"> must be </w:t>
      </w:r>
      <w:proofErr w:type="gramStart"/>
      <w:r w:rsidRPr="004F1454">
        <w:rPr>
          <w:rFonts w:ascii="Times New Roman" w:hAnsi="Times New Roman"/>
          <w:color w:val="000000" w:themeColor="text1"/>
          <w:sz w:val="22"/>
          <w:szCs w:val="22"/>
          <w:lang w:val="en-IN" w:eastAsia="ja-JP"/>
        </w:rPr>
        <w:t>read as a whole</w:t>
      </w:r>
      <w:proofErr w:type="gramEnd"/>
      <w:r w:rsidRPr="004F1454">
        <w:rPr>
          <w:rFonts w:ascii="Times New Roman" w:hAnsi="Times New Roman"/>
          <w:color w:val="000000" w:themeColor="text1"/>
          <w:sz w:val="22"/>
          <w:szCs w:val="22"/>
          <w:lang w:val="en-IN" w:eastAsia="ja-JP"/>
        </w:rPr>
        <w:t xml:space="preserve">. </w:t>
      </w:r>
    </w:p>
    <w:p w14:paraId="21E71738"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39728D5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eastAsia="ja-JP"/>
        </w:rPr>
        <w:t xml:space="preserve">If the Bidder finds any ambiguity or lack of clarity in the </w:t>
      </w:r>
      <w:r w:rsidRPr="004F1454">
        <w:rPr>
          <w:rFonts w:ascii="Times New Roman" w:hAnsi="Times New Roman"/>
          <w:color w:val="000000" w:themeColor="text1"/>
          <w:sz w:val="22"/>
          <w:szCs w:val="22"/>
          <w:lang w:val="en-IN"/>
        </w:rPr>
        <w:t>Tender Documents</w:t>
      </w:r>
      <w:r w:rsidRPr="004F1454">
        <w:rPr>
          <w:rFonts w:ascii="Times New Roman" w:hAnsi="Times New Roman"/>
          <w:color w:val="000000" w:themeColor="text1"/>
          <w:sz w:val="22"/>
          <w:szCs w:val="22"/>
          <w:lang w:val="en-IN" w:eastAsia="ja-JP"/>
        </w:rPr>
        <w:t xml:space="preserve">, the Bidder must inform the SHA at the earliest and under any circumstances not later than the last date for receiving queries mentioned in the Data Sheet. </w:t>
      </w:r>
    </w:p>
    <w:p w14:paraId="7AA5462D"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eastAsia="ja-JP"/>
        </w:rPr>
      </w:pPr>
    </w:p>
    <w:p w14:paraId="31822B0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eastAsia="ja-JP"/>
        </w:rPr>
        <w:t xml:space="preserve">The SHA will then direct the Bidders regarding the interpretation of the </w:t>
      </w:r>
      <w:r w:rsidRPr="004F1454">
        <w:rPr>
          <w:rFonts w:ascii="Times New Roman" w:hAnsi="Times New Roman"/>
          <w:color w:val="000000" w:themeColor="text1"/>
          <w:sz w:val="22"/>
          <w:szCs w:val="22"/>
          <w:lang w:val="en-IN"/>
        </w:rPr>
        <w:t>Tender Documents</w:t>
      </w:r>
      <w:r w:rsidRPr="004F1454">
        <w:rPr>
          <w:rFonts w:ascii="Times New Roman" w:hAnsi="Times New Roman"/>
          <w:color w:val="000000" w:themeColor="text1"/>
          <w:sz w:val="22"/>
          <w:szCs w:val="22"/>
          <w:lang w:val="en-IN" w:eastAsia="ja-JP"/>
        </w:rPr>
        <w:t>.</w:t>
      </w:r>
    </w:p>
    <w:p w14:paraId="69BA718E" w14:textId="77777777" w:rsidR="008D6AF5" w:rsidRPr="004F1454" w:rsidRDefault="008D6AF5" w:rsidP="004020A0">
      <w:pPr>
        <w:rPr>
          <w:rFonts w:ascii="Times New Roman" w:hAnsi="Times New Roman" w:cs="Times New Roman"/>
          <w:color w:val="000000" w:themeColor="text1"/>
          <w:sz w:val="22"/>
          <w:szCs w:val="22"/>
          <w:lang w:val="en-IN"/>
        </w:rPr>
      </w:pPr>
    </w:p>
    <w:p w14:paraId="30A33AA4" w14:textId="77777777" w:rsidR="008D6AF5" w:rsidRPr="004F1454" w:rsidRDefault="00FE4915" w:rsidP="004020A0">
      <w:pPr>
        <w:pStyle w:val="Heading2"/>
        <w:numPr>
          <w:ilvl w:val="1"/>
          <w:numId w:val="1"/>
        </w:num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 </w:t>
      </w:r>
      <w:bookmarkStart w:id="31" w:name="_Toc26353017"/>
      <w:r w:rsidR="008D6AF5" w:rsidRPr="004F1454">
        <w:rPr>
          <w:rFonts w:ascii="Times New Roman" w:hAnsi="Times New Roman" w:cs="Times New Roman"/>
          <w:color w:val="000000" w:themeColor="text1"/>
          <w:sz w:val="22"/>
          <w:szCs w:val="22"/>
          <w:lang w:val="en-IN"/>
        </w:rPr>
        <w:t>Cost of Bidding</w:t>
      </w:r>
      <w:bookmarkEnd w:id="31"/>
    </w:p>
    <w:p w14:paraId="010D6832" w14:textId="77777777" w:rsidR="008D6AF5" w:rsidRPr="004F1454" w:rsidRDefault="008D6AF5" w:rsidP="004020A0">
      <w:pPr>
        <w:widowControl w:val="0"/>
        <w:ind w:right="100"/>
        <w:jc w:val="both"/>
        <w:rPr>
          <w:rFonts w:ascii="Times New Roman" w:hAnsi="Times New Roman" w:cs="Times New Roman"/>
          <w:color w:val="000000" w:themeColor="text1"/>
          <w:sz w:val="22"/>
          <w:szCs w:val="22"/>
          <w:lang w:val="en-IN"/>
        </w:rPr>
      </w:pPr>
    </w:p>
    <w:p w14:paraId="7A62E5A1"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Bidders shall bear all direct and indirect costs associated with the preparation of their respective Bids,</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carrying out their independent assessments, due diligence and verification of information </w:t>
      </w:r>
      <w:r w:rsidR="00237E1A" w:rsidRPr="004F1454">
        <w:rPr>
          <w:rFonts w:ascii="Times New Roman" w:hAnsi="Times New Roman"/>
          <w:color w:val="000000" w:themeColor="text1"/>
          <w:sz w:val="22"/>
          <w:szCs w:val="22"/>
          <w:lang w:val="en-IN"/>
        </w:rPr>
        <w:t>provided</w:t>
      </w:r>
      <w:r w:rsidR="00237E1A" w:rsidRPr="004F1454">
        <w:rPr>
          <w:rFonts w:ascii="Times New Roman" w:hAnsi="Times New Roman"/>
          <w:color w:val="000000" w:themeColor="text1"/>
          <w:spacing w:val="-29"/>
          <w:sz w:val="22"/>
          <w:szCs w:val="22"/>
          <w:lang w:val="en-IN"/>
        </w:rPr>
        <w:t xml:space="preserve"> by  </w:t>
      </w:r>
      <w:r w:rsidR="00E7022D" w:rsidRPr="004F1454">
        <w:rPr>
          <w:rFonts w:ascii="Times New Roman" w:hAnsi="Times New Roman"/>
          <w:color w:val="000000" w:themeColor="text1"/>
          <w:spacing w:val="-29"/>
          <w:sz w:val="22"/>
          <w:szCs w:val="22"/>
          <w:lang w:val="en-IN"/>
        </w:rPr>
        <w:t xml:space="preserve"> </w:t>
      </w:r>
      <w:r w:rsidRPr="004F1454">
        <w:rPr>
          <w:rFonts w:ascii="Times New Roman" w:hAnsi="Times New Roman"/>
          <w:color w:val="000000" w:themeColor="text1"/>
          <w:sz w:val="22"/>
          <w:szCs w:val="22"/>
          <w:lang w:val="en-IN"/>
        </w:rPr>
        <w:t xml:space="preserve">the SHA. </w:t>
      </w:r>
    </w:p>
    <w:p w14:paraId="3F105CC8"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71C43D72"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SHA shall not be responsible or liable for any direct or indirect cost,</w:t>
      </w:r>
      <w:r w:rsidR="00E7022D"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regardless of the outcome of the Bidding</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Process, including cancellation of the Bid Process by the SHA for any reason whatsoever.</w:t>
      </w:r>
    </w:p>
    <w:p w14:paraId="1076219F" w14:textId="77777777" w:rsidR="008D6AF5" w:rsidRPr="004F1454" w:rsidRDefault="008D6AF5" w:rsidP="004020A0">
      <w:pPr>
        <w:rPr>
          <w:rFonts w:ascii="Times New Roman" w:hAnsi="Times New Roman" w:cs="Times New Roman"/>
          <w:color w:val="000000" w:themeColor="text1"/>
          <w:sz w:val="22"/>
          <w:szCs w:val="22"/>
          <w:lang w:val="en-IN"/>
        </w:rPr>
      </w:pPr>
    </w:p>
    <w:p w14:paraId="1EF4971F" w14:textId="77777777" w:rsidR="008D6AF5" w:rsidRPr="004F1454" w:rsidRDefault="00FE4915" w:rsidP="004020A0">
      <w:pPr>
        <w:pStyle w:val="Heading2"/>
        <w:numPr>
          <w:ilvl w:val="1"/>
          <w:numId w:val="1"/>
        </w:num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 </w:t>
      </w:r>
      <w:bookmarkStart w:id="32" w:name="_Toc26353018"/>
      <w:r w:rsidR="008D6AF5" w:rsidRPr="004F1454">
        <w:rPr>
          <w:rFonts w:ascii="Times New Roman" w:hAnsi="Times New Roman" w:cs="Times New Roman"/>
          <w:color w:val="000000" w:themeColor="text1"/>
          <w:sz w:val="22"/>
          <w:szCs w:val="22"/>
          <w:lang w:val="en-IN"/>
        </w:rPr>
        <w:t>Language of the Bid</w:t>
      </w:r>
      <w:bookmarkEnd w:id="32"/>
    </w:p>
    <w:p w14:paraId="2856493E"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1144A63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Bid prepared by the Bidder and all correspondence and documents related t</w:t>
      </w:r>
      <w:r w:rsidR="00801F5C" w:rsidRPr="004F1454">
        <w:rPr>
          <w:rFonts w:ascii="Times New Roman" w:hAnsi="Times New Roman"/>
          <w:color w:val="000000" w:themeColor="text1"/>
          <w:sz w:val="22"/>
          <w:szCs w:val="22"/>
          <w:lang w:val="en-IN"/>
        </w:rPr>
        <w:t>o the Bid exchanged between</w:t>
      </w:r>
      <w:r w:rsidRPr="004F1454">
        <w:rPr>
          <w:rFonts w:ascii="Times New Roman" w:hAnsi="Times New Roman"/>
          <w:color w:val="000000" w:themeColor="text1"/>
          <w:sz w:val="22"/>
          <w:szCs w:val="22"/>
          <w:lang w:val="en-IN"/>
        </w:rPr>
        <w:t xml:space="preserve"> the Bidder and the SHA shall be only in the English language.</w:t>
      </w:r>
    </w:p>
    <w:p w14:paraId="11A96BE4"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2B9CD07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Any</w:t>
      </w:r>
      <w:r w:rsidR="00FE4915" w:rsidRPr="004F1454">
        <w:rPr>
          <w:rFonts w:ascii="Times New Roman" w:hAnsi="Times New Roman"/>
          <w:color w:val="000000" w:themeColor="text1"/>
          <w:sz w:val="22"/>
          <w:szCs w:val="22"/>
          <w:lang w:val="en-IN"/>
        </w:rPr>
        <w:t xml:space="preserve"> </w:t>
      </w:r>
      <w:r w:rsidRPr="004F1454">
        <w:rPr>
          <w:rFonts w:ascii="Times New Roman" w:eastAsia="MS ??" w:hAnsi="Times New Roman"/>
          <w:color w:val="000000" w:themeColor="text1"/>
          <w:sz w:val="22"/>
          <w:szCs w:val="22"/>
          <w:lang w:val="en-IN"/>
        </w:rPr>
        <w:t xml:space="preserve">printed literature/ document furnished by the Bidder, if asked for by the SHA as a part of the bid submission documents as provided in </w:t>
      </w:r>
      <w:r w:rsidRPr="004F1454">
        <w:rPr>
          <w:rFonts w:ascii="Times New Roman" w:eastAsia="MS ??" w:hAnsi="Times New Roman"/>
          <w:b/>
          <w:bCs/>
          <w:color w:val="000000" w:themeColor="text1"/>
          <w:sz w:val="22"/>
          <w:szCs w:val="22"/>
          <w:lang w:val="en-IN"/>
        </w:rPr>
        <w:t>Clause 7.7,</w:t>
      </w:r>
      <w:r w:rsidRPr="004F1454">
        <w:rPr>
          <w:rFonts w:ascii="Times New Roman" w:eastAsia="MS ??" w:hAnsi="Times New Roman"/>
          <w:color w:val="000000" w:themeColor="text1"/>
          <w:sz w:val="22"/>
          <w:szCs w:val="22"/>
          <w:lang w:val="en-IN"/>
        </w:rPr>
        <w:t xml:space="preserve"> may be written in another language, </w:t>
      </w:r>
      <w:proofErr w:type="gramStart"/>
      <w:r w:rsidRPr="004F1454">
        <w:rPr>
          <w:rFonts w:ascii="Times New Roman" w:eastAsia="MS ??" w:hAnsi="Times New Roman"/>
          <w:color w:val="000000" w:themeColor="text1"/>
          <w:sz w:val="22"/>
          <w:szCs w:val="22"/>
          <w:lang w:val="en-IN"/>
        </w:rPr>
        <w:t>as long as</w:t>
      </w:r>
      <w:proofErr w:type="gramEnd"/>
      <w:r w:rsidRPr="004F1454">
        <w:rPr>
          <w:rFonts w:ascii="Times New Roman" w:eastAsia="MS ??" w:hAnsi="Times New Roman"/>
          <w:color w:val="000000" w:themeColor="text1"/>
          <w:sz w:val="22"/>
          <w:szCs w:val="22"/>
          <w:lang w:val="en-IN"/>
        </w:rPr>
        <w:t xml:space="preserve"> such literature is accompanied by a translation of its pertinent passages in English in which case, for the purposes of interpretation of the Bid, the English translation shall prevail. In all such cases, the translated literature/ document shall be duly notarized by a public notary. Supporting materials which are not translated into English may not be considered by the SHA during the bid evaluation.</w:t>
      </w:r>
    </w:p>
    <w:p w14:paraId="39F709E7" w14:textId="77777777" w:rsidR="008D6AF5" w:rsidRPr="004F1454" w:rsidRDefault="008D6AF5" w:rsidP="004020A0">
      <w:pPr>
        <w:rPr>
          <w:rFonts w:ascii="Times New Roman" w:hAnsi="Times New Roman" w:cs="Times New Roman"/>
          <w:color w:val="000000" w:themeColor="text1"/>
          <w:sz w:val="22"/>
          <w:szCs w:val="22"/>
          <w:lang w:val="en-IN"/>
        </w:rPr>
      </w:pPr>
    </w:p>
    <w:p w14:paraId="5543A920"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33" w:name="_Toc26353019"/>
      <w:r w:rsidRPr="004F1454">
        <w:rPr>
          <w:rFonts w:ascii="Times New Roman" w:hAnsi="Times New Roman" w:cs="Times New Roman"/>
          <w:color w:val="000000" w:themeColor="text1"/>
          <w:sz w:val="22"/>
          <w:szCs w:val="22"/>
          <w:lang w:val="en-IN"/>
        </w:rPr>
        <w:t>Due Diligence by the Bidder</w:t>
      </w:r>
      <w:bookmarkEnd w:id="33"/>
    </w:p>
    <w:p w14:paraId="1FBC1209"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0D0C9BD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eastAsia="ja-JP"/>
        </w:rPr>
        <w:t xml:space="preserve">The Bidder is expected to examine all instructions, forms, terms, specifications and other information in the </w:t>
      </w:r>
      <w:r w:rsidRPr="004F1454">
        <w:rPr>
          <w:rFonts w:ascii="Times New Roman" w:hAnsi="Times New Roman"/>
          <w:color w:val="000000" w:themeColor="text1"/>
          <w:sz w:val="22"/>
          <w:szCs w:val="22"/>
          <w:lang w:val="en-IN"/>
        </w:rPr>
        <w:t>Tender Documents</w:t>
      </w:r>
      <w:r w:rsidRPr="004F1454">
        <w:rPr>
          <w:rFonts w:ascii="Times New Roman" w:hAnsi="Times New Roman"/>
          <w:color w:val="000000" w:themeColor="text1"/>
          <w:sz w:val="22"/>
          <w:szCs w:val="22"/>
          <w:lang w:val="en-IN" w:eastAsia="ja-JP"/>
        </w:rPr>
        <w:t xml:space="preserve"> at its own cost. </w:t>
      </w:r>
    </w:p>
    <w:p w14:paraId="37C36644"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5E370C6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eastAsia="ja-JP"/>
        </w:rPr>
        <w:t xml:space="preserve">The SHA shall not be liable to the Bidder for any consequences pursuant to the Bidder’s failure to undertake its own due diligence and reliance solely on the information provided in </w:t>
      </w:r>
      <w:r w:rsidRPr="004F1454">
        <w:rPr>
          <w:rFonts w:ascii="Times New Roman" w:hAnsi="Times New Roman"/>
          <w:color w:val="000000" w:themeColor="text1"/>
          <w:sz w:val="22"/>
          <w:szCs w:val="22"/>
          <w:lang w:val="en-IN" w:eastAsia="ja-JP"/>
        </w:rPr>
        <w:lastRenderedPageBreak/>
        <w:t xml:space="preserve">this </w:t>
      </w:r>
      <w:r w:rsidRPr="004F1454">
        <w:rPr>
          <w:rFonts w:ascii="Times New Roman" w:hAnsi="Times New Roman"/>
          <w:color w:val="000000" w:themeColor="text1"/>
          <w:sz w:val="22"/>
          <w:szCs w:val="22"/>
          <w:lang w:val="en-IN"/>
        </w:rPr>
        <w:t>Tender Document</w:t>
      </w:r>
      <w:r w:rsidRPr="004F1454">
        <w:rPr>
          <w:rFonts w:ascii="Times New Roman" w:hAnsi="Times New Roman"/>
          <w:color w:val="000000" w:themeColor="text1"/>
          <w:sz w:val="22"/>
          <w:szCs w:val="22"/>
          <w:lang w:val="en-IN" w:eastAsia="ja-JP"/>
        </w:rPr>
        <w:t>.</w:t>
      </w:r>
    </w:p>
    <w:p w14:paraId="00E3B31F" w14:textId="77777777" w:rsidR="008D6AF5" w:rsidRPr="004F1454" w:rsidRDefault="008D6AF5" w:rsidP="004020A0">
      <w:pPr>
        <w:rPr>
          <w:rFonts w:ascii="Times New Roman" w:hAnsi="Times New Roman" w:cs="Times New Roman"/>
          <w:color w:val="000000" w:themeColor="text1"/>
          <w:sz w:val="22"/>
          <w:szCs w:val="22"/>
          <w:lang w:val="en-IN"/>
        </w:rPr>
      </w:pPr>
    </w:p>
    <w:p w14:paraId="3A5B6EB9"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34" w:name="_Toc26353020"/>
      <w:r w:rsidRPr="004F1454">
        <w:rPr>
          <w:rFonts w:ascii="Times New Roman" w:hAnsi="Times New Roman" w:cs="Times New Roman"/>
          <w:color w:val="000000" w:themeColor="text1"/>
          <w:sz w:val="22"/>
          <w:szCs w:val="22"/>
          <w:lang w:val="en-IN"/>
        </w:rPr>
        <w:t>Validity of Bids</w:t>
      </w:r>
      <w:bookmarkEnd w:id="34"/>
    </w:p>
    <w:p w14:paraId="60B38D77"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634706DD"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Each</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shall</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remain</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valid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period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180</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days</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from</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last date of bid submission</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(excluding</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last date of bid submission). A Bid valid for a shorter period shall be rejected as being</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non-responsive.</w:t>
      </w:r>
    </w:p>
    <w:p w14:paraId="36DF370F" w14:textId="77777777" w:rsidR="00FE4915" w:rsidRPr="004F1454" w:rsidRDefault="00FE491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2C500E12"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In exceptional circumstances, the SHA may request the Bidders to extend 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 validity</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period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prior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expiration</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validity</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period.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All such</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requests</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responses shall be made in writing. </w:t>
      </w:r>
    </w:p>
    <w:p w14:paraId="1638974B" w14:textId="77777777" w:rsidR="00E7022D" w:rsidRPr="004F1454" w:rsidRDefault="00E7022D"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1410C80E"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62D7703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An extension of the Bid validity period will not entitle a Bidder</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 modify its</w:t>
      </w:r>
      <w:r w:rsidR="00FE4915"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w:t>
      </w:r>
    </w:p>
    <w:p w14:paraId="7DF8D17B" w14:textId="77777777" w:rsidR="008D6AF5" w:rsidRPr="004F1454" w:rsidRDefault="008D6AF5" w:rsidP="004020A0">
      <w:pPr>
        <w:rPr>
          <w:rFonts w:ascii="Times New Roman" w:hAnsi="Times New Roman" w:cs="Times New Roman"/>
          <w:color w:val="000000" w:themeColor="text1"/>
          <w:sz w:val="22"/>
          <w:szCs w:val="22"/>
          <w:lang w:val="en-IN"/>
        </w:rPr>
      </w:pPr>
    </w:p>
    <w:p w14:paraId="4D896447"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35" w:name="_Toc26353021"/>
      <w:r w:rsidRPr="004F1454">
        <w:rPr>
          <w:rFonts w:ascii="Times New Roman" w:hAnsi="Times New Roman" w:cs="Times New Roman"/>
          <w:color w:val="000000" w:themeColor="text1"/>
          <w:sz w:val="22"/>
          <w:szCs w:val="22"/>
          <w:lang w:val="en-IN"/>
        </w:rPr>
        <w:t>Premium</w:t>
      </w:r>
      <w:bookmarkEnd w:id="35"/>
    </w:p>
    <w:p w14:paraId="2AD8D6BB"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BB27CBA"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The Bidders are, as a part of their Financial Bid, required to quote the Premium:</w:t>
      </w:r>
    </w:p>
    <w:p w14:paraId="6967DFA2"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50FB318D" w14:textId="77777777" w:rsidR="008D6AF5" w:rsidRPr="004F1454" w:rsidRDefault="008D6AF5" w:rsidP="00946FFD">
      <w:pPr>
        <w:pStyle w:val="ListNumber"/>
        <w:numPr>
          <w:ilvl w:val="0"/>
          <w:numId w:val="2"/>
        </w:numPr>
        <w:ind w:left="1080" w:right="72"/>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for providing Benefit Risk Cover Benefit per</w:t>
      </w:r>
      <w:r w:rsidR="00E7022D"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 xml:space="preserve">eligible </w:t>
      </w:r>
      <w:r w:rsidR="00E6722B" w:rsidRPr="004F1454">
        <w:rPr>
          <w:rFonts w:ascii="Times New Roman" w:hAnsi="Times New Roman" w:cs="Times New Roman"/>
          <w:color w:val="000000" w:themeColor="text1"/>
          <w:sz w:val="22"/>
          <w:szCs w:val="22"/>
        </w:rPr>
        <w:t>AB-</w:t>
      </w:r>
      <w:proofErr w:type="gramStart"/>
      <w:r w:rsidR="00E6722B" w:rsidRPr="004F1454">
        <w:rPr>
          <w:rFonts w:ascii="Times New Roman" w:hAnsi="Times New Roman" w:cs="Times New Roman"/>
          <w:color w:val="000000" w:themeColor="text1"/>
          <w:sz w:val="22"/>
          <w:szCs w:val="22"/>
        </w:rPr>
        <w:t xml:space="preserve">PMJAY </w:t>
      </w:r>
      <w:r w:rsidRPr="004F1454">
        <w:rPr>
          <w:rFonts w:ascii="Times New Roman" w:hAnsi="Times New Roman" w:cs="Times New Roman"/>
          <w:color w:val="000000" w:themeColor="text1"/>
          <w:sz w:val="22"/>
          <w:szCs w:val="22"/>
        </w:rPr>
        <w:t xml:space="preserve"> Beneficiary</w:t>
      </w:r>
      <w:proofErr w:type="gramEnd"/>
      <w:r w:rsidRPr="004F1454">
        <w:rPr>
          <w:rFonts w:ascii="Times New Roman" w:hAnsi="Times New Roman" w:cs="Times New Roman"/>
          <w:color w:val="000000" w:themeColor="text1"/>
          <w:sz w:val="22"/>
          <w:szCs w:val="22"/>
        </w:rPr>
        <w:t xml:space="preserve"> Family Unit per annum in</w:t>
      </w:r>
      <w:r w:rsidR="00FE4915"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the State/UT;</w:t>
      </w:r>
      <w:r w:rsidR="004763FC" w:rsidRPr="004F1454">
        <w:rPr>
          <w:rFonts w:ascii="Times New Roman" w:hAnsi="Times New Roman" w:cs="Times New Roman"/>
          <w:color w:val="000000" w:themeColor="text1"/>
          <w:sz w:val="22"/>
          <w:szCs w:val="22"/>
        </w:rPr>
        <w:t xml:space="preserve"> </w:t>
      </w:r>
    </w:p>
    <w:p w14:paraId="4FA8D70C" w14:textId="77777777" w:rsidR="000C7A0F" w:rsidRPr="004F1454" w:rsidRDefault="000C7A0F" w:rsidP="004020A0">
      <w:pPr>
        <w:pStyle w:val="ListNumber"/>
        <w:numPr>
          <w:ilvl w:val="0"/>
          <w:numId w:val="2"/>
        </w:numPr>
        <w:ind w:left="1080" w:right="72"/>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Premium quoted shall be inclusive of all costs including expenses, overheads, profits and Goods service charges, but exclusive of all taxes, cess, and Goods &amp; Service tax (if any) in the format specified at </w:t>
      </w:r>
      <w:r w:rsidRPr="004F1454">
        <w:rPr>
          <w:rFonts w:ascii="Times New Roman" w:hAnsi="Times New Roman" w:cs="Times New Roman"/>
          <w:b/>
          <w:bCs/>
          <w:color w:val="000000" w:themeColor="text1"/>
          <w:sz w:val="22"/>
          <w:szCs w:val="22"/>
        </w:rPr>
        <w:t>Form Fin-1</w:t>
      </w:r>
      <w:r w:rsidRPr="004F1454">
        <w:rPr>
          <w:rFonts w:ascii="Times New Roman" w:hAnsi="Times New Roman" w:cs="Times New Roman"/>
          <w:color w:val="000000" w:themeColor="text1"/>
          <w:sz w:val="22"/>
          <w:szCs w:val="22"/>
        </w:rPr>
        <w:t>; and</w:t>
      </w:r>
    </w:p>
    <w:p w14:paraId="1B4EC59F" w14:textId="77777777" w:rsidR="008D6AF5" w:rsidRPr="004F1454" w:rsidRDefault="008D6AF5" w:rsidP="004020A0">
      <w:pPr>
        <w:pStyle w:val="ListNumber"/>
        <w:ind w:left="1080" w:right="72"/>
        <w:rPr>
          <w:rFonts w:ascii="Times New Roman" w:hAnsi="Times New Roman" w:cs="Times New Roman"/>
          <w:color w:val="000000" w:themeColor="text1"/>
          <w:sz w:val="22"/>
          <w:szCs w:val="22"/>
        </w:rPr>
      </w:pPr>
    </w:p>
    <w:p w14:paraId="38002B92" w14:textId="77777777" w:rsidR="008D6AF5" w:rsidRPr="004F1454" w:rsidRDefault="008D6AF5" w:rsidP="004020A0">
      <w:pPr>
        <w:pStyle w:val="ListNumber"/>
        <w:numPr>
          <w:ilvl w:val="0"/>
          <w:numId w:val="2"/>
        </w:numPr>
        <w:ind w:left="1080" w:right="72"/>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All Premium quoted shall be only in Indian Rupees and up to </w:t>
      </w:r>
      <w:r w:rsidRPr="004F1454">
        <w:rPr>
          <w:rFonts w:ascii="Times New Roman" w:hAnsi="Times New Roman" w:cs="Times New Roman"/>
          <w:color w:val="000000" w:themeColor="text1"/>
          <w:sz w:val="22"/>
          <w:szCs w:val="22"/>
          <w:u w:val="single"/>
        </w:rPr>
        <w:t>two decimal places</w:t>
      </w:r>
      <w:r w:rsidRPr="004F1454">
        <w:rPr>
          <w:rFonts w:ascii="Times New Roman" w:hAnsi="Times New Roman" w:cs="Times New Roman"/>
          <w:color w:val="000000" w:themeColor="text1"/>
          <w:sz w:val="22"/>
          <w:szCs w:val="22"/>
        </w:rPr>
        <w:t>.</w:t>
      </w:r>
    </w:p>
    <w:p w14:paraId="79944C76" w14:textId="77777777" w:rsidR="008D6AF5" w:rsidRPr="004F1454" w:rsidRDefault="008D6AF5" w:rsidP="004020A0">
      <w:pPr>
        <w:ind w:left="1080" w:right="72" w:hanging="360"/>
        <w:rPr>
          <w:rFonts w:ascii="Times New Roman" w:hAnsi="Times New Roman" w:cs="Times New Roman"/>
          <w:color w:val="000000" w:themeColor="text1"/>
          <w:sz w:val="22"/>
          <w:szCs w:val="22"/>
          <w:lang w:val="en-IN"/>
        </w:rPr>
      </w:pPr>
    </w:p>
    <w:p w14:paraId="4946558F"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36" w:name="_Toc26353022"/>
      <w:r w:rsidRPr="004F1454">
        <w:rPr>
          <w:rFonts w:ascii="Times New Roman" w:hAnsi="Times New Roman" w:cs="Times New Roman"/>
          <w:color w:val="000000" w:themeColor="text1"/>
          <w:sz w:val="22"/>
          <w:szCs w:val="22"/>
          <w:lang w:val="en-IN"/>
        </w:rPr>
        <w:t>Formats for Bid Submission</w:t>
      </w:r>
      <w:bookmarkEnd w:id="36"/>
    </w:p>
    <w:p w14:paraId="2A4D312F" w14:textId="77777777" w:rsidR="008D6AF5" w:rsidRPr="004F1454" w:rsidRDefault="008D6AF5" w:rsidP="004020A0">
      <w:pPr>
        <w:rPr>
          <w:rFonts w:ascii="Times New Roman" w:hAnsi="Times New Roman" w:cs="Times New Roman"/>
          <w:color w:val="000000" w:themeColor="text1"/>
          <w:sz w:val="22"/>
          <w:szCs w:val="22"/>
          <w:lang w:val="en-IN"/>
        </w:rPr>
      </w:pPr>
    </w:p>
    <w:p w14:paraId="6E64909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Bid submission </w:t>
      </w:r>
      <w:r w:rsidR="00E7022D" w:rsidRPr="004F1454">
        <w:rPr>
          <w:rFonts w:ascii="Times New Roman" w:hAnsi="Times New Roman" w:cs="Times New Roman"/>
          <w:color w:val="000000" w:themeColor="text1"/>
          <w:sz w:val="22"/>
          <w:szCs w:val="22"/>
          <w:lang w:val="en-IN"/>
        </w:rPr>
        <w:t>shall be a single stage exercise with 2 envelopes</w:t>
      </w:r>
      <w:r w:rsidR="0088606E" w:rsidRPr="004F1454">
        <w:rPr>
          <w:rFonts w:ascii="Times New Roman" w:hAnsi="Times New Roman" w:cs="Times New Roman"/>
          <w:color w:val="000000" w:themeColor="text1"/>
          <w:sz w:val="22"/>
          <w:szCs w:val="22"/>
          <w:lang w:val="en-IN"/>
        </w:rPr>
        <w:t>/ steps</w:t>
      </w:r>
      <w:r w:rsidR="00E7022D" w:rsidRPr="004F1454">
        <w:rPr>
          <w:rFonts w:ascii="Times New Roman" w:hAnsi="Times New Roman" w:cs="Times New Roman"/>
          <w:color w:val="000000" w:themeColor="text1"/>
          <w:sz w:val="22"/>
          <w:szCs w:val="22"/>
          <w:lang w:val="en-IN"/>
        </w:rPr>
        <w:t>, the two being</w:t>
      </w:r>
      <w:r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b/>
          <w:bCs/>
          <w:color w:val="000000" w:themeColor="text1"/>
          <w:sz w:val="22"/>
          <w:szCs w:val="22"/>
          <w:lang w:val="en-IN"/>
        </w:rPr>
        <w:t>Qualification Bid</w:t>
      </w:r>
      <w:r w:rsidRPr="004F1454">
        <w:rPr>
          <w:rFonts w:ascii="Times New Roman" w:hAnsi="Times New Roman" w:cs="Times New Roman"/>
          <w:color w:val="000000" w:themeColor="text1"/>
          <w:sz w:val="22"/>
          <w:szCs w:val="22"/>
          <w:lang w:val="en-IN"/>
        </w:rPr>
        <w:t xml:space="preserve"> and </w:t>
      </w:r>
      <w:r w:rsidRPr="004F1454">
        <w:rPr>
          <w:rFonts w:ascii="Times New Roman" w:hAnsi="Times New Roman" w:cs="Times New Roman"/>
          <w:b/>
          <w:bCs/>
          <w:color w:val="000000" w:themeColor="text1"/>
          <w:sz w:val="22"/>
          <w:szCs w:val="22"/>
          <w:lang w:val="en-IN"/>
        </w:rPr>
        <w:t>Financial Bid</w:t>
      </w:r>
      <w:r w:rsidRPr="004F1454">
        <w:rPr>
          <w:rFonts w:ascii="Times New Roman" w:hAnsi="Times New Roman" w:cs="Times New Roman"/>
          <w:color w:val="000000" w:themeColor="text1"/>
          <w:sz w:val="22"/>
          <w:szCs w:val="22"/>
          <w:lang w:val="en-IN"/>
        </w:rPr>
        <w:t>.</w:t>
      </w:r>
    </w:p>
    <w:p w14:paraId="230B093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r>
    </w:p>
    <w:p w14:paraId="796DEE54"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Formats for </w:t>
      </w:r>
      <w:r w:rsidRPr="004F1454">
        <w:rPr>
          <w:rFonts w:ascii="Times New Roman" w:hAnsi="Times New Roman"/>
          <w:b/>
          <w:bCs/>
          <w:color w:val="000000" w:themeColor="text1"/>
          <w:sz w:val="22"/>
          <w:szCs w:val="22"/>
          <w:lang w:val="en-IN"/>
        </w:rPr>
        <w:t xml:space="preserve">Qualification </w:t>
      </w:r>
      <w:r w:rsidRPr="004F1454">
        <w:rPr>
          <w:rFonts w:ascii="Times New Roman" w:hAnsi="Times New Roman"/>
          <w:color w:val="000000" w:themeColor="text1"/>
          <w:sz w:val="22"/>
          <w:szCs w:val="22"/>
          <w:lang w:val="en-IN"/>
        </w:rPr>
        <w:t>Bid</w:t>
      </w:r>
    </w:p>
    <w:p w14:paraId="095CFAD0"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4F0EBF6D" w14:textId="77777777" w:rsidR="008D6AF5" w:rsidRPr="004F1454" w:rsidRDefault="008D6AF5" w:rsidP="004020A0">
      <w:pPr>
        <w:pStyle w:val="ListParagraph"/>
        <w:widowControl w:val="0"/>
        <w:numPr>
          <w:ilvl w:val="0"/>
          <w:numId w:val="14"/>
        </w:numPr>
        <w:tabs>
          <w:tab w:val="left" w:pos="732"/>
        </w:tabs>
        <w:ind w:left="1080" w:right="72"/>
        <w:rPr>
          <w:rFonts w:ascii="Times New Roman" w:eastAsia="MS ??" w:hAnsi="Times New Roman"/>
          <w:b/>
          <w:bCs/>
          <w:color w:val="000000" w:themeColor="text1"/>
          <w:sz w:val="22"/>
          <w:szCs w:val="22"/>
          <w:lang w:val="en-IN"/>
        </w:rPr>
      </w:pPr>
      <w:r w:rsidRPr="004F1454">
        <w:rPr>
          <w:rFonts w:ascii="Times New Roman" w:eastAsia="MS ??" w:hAnsi="Times New Roman"/>
          <w:color w:val="000000" w:themeColor="text1"/>
          <w:sz w:val="22"/>
          <w:szCs w:val="22"/>
          <w:lang w:val="en-IN"/>
        </w:rPr>
        <w:t>Bid Application Cover Letter:</w:t>
      </w:r>
      <w:r w:rsidRPr="004F1454">
        <w:rPr>
          <w:rFonts w:ascii="Times New Roman" w:eastAsia="MS ??" w:hAnsi="Times New Roman"/>
          <w:b/>
          <w:bCs/>
          <w:color w:val="000000" w:themeColor="text1"/>
          <w:sz w:val="22"/>
          <w:szCs w:val="22"/>
          <w:lang w:val="en-IN"/>
        </w:rPr>
        <w:t xml:space="preserve"> Qual-1</w:t>
      </w:r>
    </w:p>
    <w:p w14:paraId="03D2857A" w14:textId="77777777" w:rsidR="008D6AF5" w:rsidRPr="004F1454" w:rsidRDefault="008D6AF5" w:rsidP="004020A0">
      <w:pPr>
        <w:pStyle w:val="ListParagraph"/>
        <w:widowControl w:val="0"/>
        <w:numPr>
          <w:ilvl w:val="0"/>
          <w:numId w:val="14"/>
        </w:numPr>
        <w:tabs>
          <w:tab w:val="left" w:pos="732"/>
        </w:tabs>
        <w:ind w:left="1080" w:right="72"/>
        <w:jc w:val="both"/>
        <w:rPr>
          <w:rFonts w:ascii="Times New Roman" w:eastAsia="MS ??" w:hAnsi="Times New Roman"/>
          <w:b/>
          <w:bCs/>
          <w:color w:val="000000" w:themeColor="text1"/>
          <w:sz w:val="22"/>
          <w:szCs w:val="22"/>
          <w:lang w:val="en-IN"/>
        </w:rPr>
      </w:pPr>
      <w:r w:rsidRPr="004F1454">
        <w:rPr>
          <w:rFonts w:ascii="Times New Roman" w:eastAsia="MS ??" w:hAnsi="Times New Roman"/>
          <w:color w:val="000000" w:themeColor="text1"/>
          <w:sz w:val="22"/>
          <w:szCs w:val="22"/>
          <w:lang w:val="en-IN"/>
        </w:rPr>
        <w:t>Applicant Details:</w:t>
      </w:r>
      <w:r w:rsidRPr="004F1454">
        <w:rPr>
          <w:rFonts w:ascii="Times New Roman" w:eastAsia="MS ??" w:hAnsi="Times New Roman"/>
          <w:b/>
          <w:bCs/>
          <w:color w:val="000000" w:themeColor="text1"/>
          <w:sz w:val="22"/>
          <w:szCs w:val="22"/>
          <w:lang w:val="en-IN"/>
        </w:rPr>
        <w:t xml:space="preserve"> Qual-2</w:t>
      </w:r>
    </w:p>
    <w:p w14:paraId="3E575ABC" w14:textId="77777777" w:rsidR="008D6AF5" w:rsidRPr="004F1454" w:rsidRDefault="008D6AF5" w:rsidP="004020A0">
      <w:pPr>
        <w:pStyle w:val="ListParagraph"/>
        <w:widowControl w:val="0"/>
        <w:numPr>
          <w:ilvl w:val="0"/>
          <w:numId w:val="14"/>
        </w:numPr>
        <w:tabs>
          <w:tab w:val="left" w:pos="732"/>
        </w:tabs>
        <w:ind w:left="1080" w:right="72"/>
        <w:jc w:val="both"/>
        <w:rPr>
          <w:rFonts w:ascii="Times New Roman" w:eastAsia="MS ??" w:hAnsi="Times New Roman"/>
          <w:color w:val="000000" w:themeColor="text1"/>
          <w:sz w:val="22"/>
          <w:szCs w:val="22"/>
          <w:lang w:val="en-IN"/>
        </w:rPr>
      </w:pPr>
      <w:r w:rsidRPr="004F1454">
        <w:rPr>
          <w:rFonts w:ascii="Times New Roman" w:eastAsia="MS ??" w:hAnsi="Times New Roman"/>
          <w:color w:val="000000" w:themeColor="text1"/>
          <w:sz w:val="22"/>
          <w:szCs w:val="22"/>
          <w:lang w:val="en-IN"/>
        </w:rPr>
        <w:t xml:space="preserve">Power of Attorney for Signing of Bids: </w:t>
      </w:r>
      <w:r w:rsidRPr="004F1454">
        <w:rPr>
          <w:rFonts w:ascii="Times New Roman" w:eastAsia="MS ??" w:hAnsi="Times New Roman"/>
          <w:b/>
          <w:bCs/>
          <w:color w:val="000000" w:themeColor="text1"/>
          <w:sz w:val="22"/>
          <w:szCs w:val="22"/>
          <w:lang w:val="en-IN"/>
        </w:rPr>
        <w:t>Qual-3</w:t>
      </w:r>
    </w:p>
    <w:p w14:paraId="3840A7BA" w14:textId="77777777" w:rsidR="008D6AF5" w:rsidRPr="004F1454" w:rsidRDefault="008D6AF5" w:rsidP="004020A0">
      <w:pPr>
        <w:pStyle w:val="ListParagraph"/>
        <w:widowControl w:val="0"/>
        <w:numPr>
          <w:ilvl w:val="0"/>
          <w:numId w:val="14"/>
        </w:numPr>
        <w:tabs>
          <w:tab w:val="left" w:pos="732"/>
        </w:tabs>
        <w:ind w:left="1080" w:right="72"/>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Bidder’s Undertaking: The undertaking by the bidder regarding unconditional acceptance to all the terms and conditions of the Scheme as provided in this Tender Document</w:t>
      </w:r>
      <w:r w:rsidRPr="004F1454">
        <w:rPr>
          <w:rFonts w:ascii="Times New Roman" w:eastAsia="MS ??" w:hAnsi="Times New Roman"/>
          <w:color w:val="000000" w:themeColor="text1"/>
          <w:sz w:val="22"/>
          <w:szCs w:val="22"/>
          <w:lang w:val="en-IN"/>
        </w:rPr>
        <w:t xml:space="preserve">: </w:t>
      </w:r>
      <w:r w:rsidRPr="004F1454">
        <w:rPr>
          <w:rFonts w:ascii="Times New Roman" w:eastAsia="MS ??" w:hAnsi="Times New Roman"/>
          <w:b/>
          <w:bCs/>
          <w:color w:val="000000" w:themeColor="text1"/>
          <w:sz w:val="22"/>
          <w:szCs w:val="22"/>
          <w:lang w:val="en-IN"/>
        </w:rPr>
        <w:t>Qual-4</w:t>
      </w:r>
    </w:p>
    <w:p w14:paraId="236F64B6" w14:textId="77777777" w:rsidR="008D6AF5" w:rsidRPr="004F1454" w:rsidRDefault="008D6AF5" w:rsidP="004020A0">
      <w:pPr>
        <w:pStyle w:val="ListParagraph"/>
        <w:numPr>
          <w:ilvl w:val="0"/>
          <w:numId w:val="14"/>
        </w:numPr>
        <w:ind w:left="1080" w:right="72"/>
        <w:jc w:val="both"/>
        <w:rPr>
          <w:rFonts w:ascii="Times New Roman" w:hAnsi="Times New Roman"/>
          <w:color w:val="000000" w:themeColor="text1"/>
          <w:sz w:val="22"/>
          <w:szCs w:val="22"/>
          <w:lang w:val="en-IN"/>
        </w:rPr>
      </w:pPr>
      <w:r w:rsidRPr="004F1454">
        <w:rPr>
          <w:rFonts w:ascii="Times New Roman" w:hAnsi="Times New Roman"/>
          <w:noProof/>
          <w:color w:val="000000" w:themeColor="text1"/>
          <w:sz w:val="22"/>
          <w:szCs w:val="22"/>
          <w:lang w:val="en-IN"/>
        </w:rPr>
        <w:t xml:space="preserve">Undertaking Regarding outsourced agency, Other Providers, Intermediaries (if applicable): </w:t>
      </w:r>
      <w:r w:rsidRPr="004F1454">
        <w:rPr>
          <w:rFonts w:ascii="Times New Roman" w:hAnsi="Times New Roman"/>
          <w:color w:val="000000" w:themeColor="text1"/>
          <w:sz w:val="22"/>
          <w:szCs w:val="22"/>
          <w:lang w:val="en-IN"/>
        </w:rPr>
        <w:t>The undertaking by the Bidder to use the services of only those outsourced agencies and similar agencies that fulfil the criteria specified in the Tender Documents</w:t>
      </w:r>
      <w:r w:rsidR="00562925" w:rsidRPr="004F1454">
        <w:rPr>
          <w:rFonts w:ascii="Times New Roman" w:hAnsi="Times New Roman"/>
          <w:color w:val="000000" w:themeColor="text1"/>
          <w:sz w:val="22"/>
          <w:szCs w:val="22"/>
          <w:lang w:val="en-IN"/>
        </w:rPr>
        <w:t xml:space="preserve"> and/ or </w:t>
      </w:r>
      <w:r w:rsidR="007455D0" w:rsidRPr="004F1454">
        <w:rPr>
          <w:rFonts w:ascii="Times New Roman" w:hAnsi="Times New Roman"/>
          <w:color w:val="000000" w:themeColor="text1"/>
          <w:sz w:val="22"/>
          <w:szCs w:val="22"/>
          <w:lang w:val="en-IN"/>
        </w:rPr>
        <w:t>following relevant IRDA guidelines for this purpose</w:t>
      </w:r>
      <w:r w:rsidRPr="004F1454">
        <w:rPr>
          <w:rFonts w:ascii="Times New Roman" w:hAnsi="Times New Roman"/>
          <w:color w:val="000000" w:themeColor="text1"/>
          <w:sz w:val="22"/>
          <w:szCs w:val="22"/>
          <w:lang w:val="en-IN"/>
        </w:rPr>
        <w:t xml:space="preserve">, in the format set out in </w:t>
      </w:r>
      <w:r w:rsidRPr="004F1454">
        <w:rPr>
          <w:rFonts w:ascii="Times New Roman" w:hAnsi="Times New Roman"/>
          <w:b/>
          <w:bCs/>
          <w:color w:val="000000" w:themeColor="text1"/>
          <w:sz w:val="22"/>
          <w:szCs w:val="22"/>
          <w:lang w:val="en-IN"/>
        </w:rPr>
        <w:t>Qual-5</w:t>
      </w:r>
    </w:p>
    <w:p w14:paraId="0377614E" w14:textId="77777777" w:rsidR="008D6AF5" w:rsidRPr="004F1454" w:rsidRDefault="008D6AF5" w:rsidP="004020A0">
      <w:pPr>
        <w:pStyle w:val="ListParagraph"/>
        <w:widowControl w:val="0"/>
        <w:numPr>
          <w:ilvl w:val="0"/>
          <w:numId w:val="14"/>
        </w:numPr>
        <w:tabs>
          <w:tab w:val="left" w:pos="732"/>
        </w:tabs>
        <w:ind w:left="1080" w:right="72"/>
        <w:jc w:val="both"/>
        <w:rPr>
          <w:rFonts w:ascii="Times New Roman" w:eastAsia="MS ??" w:hAnsi="Times New Roman"/>
          <w:b/>
          <w:bCs/>
          <w:color w:val="000000" w:themeColor="text1"/>
          <w:sz w:val="22"/>
          <w:szCs w:val="22"/>
          <w:lang w:val="en-IN"/>
        </w:rPr>
      </w:pPr>
      <w:r w:rsidRPr="004F1454">
        <w:rPr>
          <w:rFonts w:ascii="Times New Roman" w:hAnsi="Times New Roman"/>
          <w:color w:val="000000" w:themeColor="text1"/>
          <w:sz w:val="22"/>
          <w:szCs w:val="22"/>
          <w:lang w:val="en-IN"/>
        </w:rPr>
        <w:t xml:space="preserve">List of medical or surgical procedures or interventions (if any) in addition to those set out in Volume II of the Tender Documents with Package Rates, in the format specified in </w:t>
      </w:r>
      <w:r w:rsidRPr="004F1454">
        <w:rPr>
          <w:rFonts w:ascii="Times New Roman" w:eastAsia="MS ??" w:hAnsi="Times New Roman"/>
          <w:b/>
          <w:bCs/>
          <w:color w:val="000000" w:themeColor="text1"/>
          <w:sz w:val="22"/>
          <w:szCs w:val="22"/>
          <w:lang w:val="en-IN"/>
        </w:rPr>
        <w:t>Qual-6</w:t>
      </w:r>
    </w:p>
    <w:p w14:paraId="15DC8FE1" w14:textId="77777777" w:rsidR="008D6AF5" w:rsidRPr="004F1454" w:rsidRDefault="008D6AF5" w:rsidP="004020A0">
      <w:pPr>
        <w:pStyle w:val="ListParagraph"/>
        <w:widowControl w:val="0"/>
        <w:numPr>
          <w:ilvl w:val="0"/>
          <w:numId w:val="14"/>
        </w:numPr>
        <w:tabs>
          <w:tab w:val="left" w:pos="732"/>
        </w:tabs>
        <w:ind w:left="1080" w:right="72"/>
        <w:jc w:val="both"/>
        <w:rPr>
          <w:rFonts w:ascii="Times New Roman" w:eastAsia="MS ??" w:hAnsi="Times New Roman"/>
          <w:b/>
          <w:bCs/>
          <w:color w:val="000000" w:themeColor="text1"/>
          <w:sz w:val="22"/>
          <w:szCs w:val="22"/>
          <w:lang w:val="en-IN"/>
        </w:rPr>
      </w:pPr>
      <w:r w:rsidRPr="004F1454">
        <w:rPr>
          <w:rFonts w:ascii="Times New Roman" w:eastAsia="MS ??" w:hAnsi="Times New Roman"/>
          <w:color w:val="000000" w:themeColor="text1"/>
          <w:sz w:val="22"/>
          <w:szCs w:val="22"/>
          <w:lang w:val="en-IN"/>
        </w:rPr>
        <w:t xml:space="preserve">Supporting documents to be submitted: </w:t>
      </w:r>
      <w:r w:rsidRPr="004F1454">
        <w:rPr>
          <w:rFonts w:ascii="Times New Roman" w:hAnsi="Times New Roman"/>
          <w:color w:val="000000" w:themeColor="text1"/>
          <w:sz w:val="22"/>
          <w:szCs w:val="22"/>
          <w:lang w:val="en-IN"/>
        </w:rPr>
        <w:t>Annexures</w:t>
      </w:r>
      <w:r w:rsidR="004B6A46" w:rsidRPr="004F1454">
        <w:rPr>
          <w:rFonts w:ascii="Times New Roman" w:eastAsia="MS ??" w:hAnsi="Times New Roman"/>
          <w:b/>
          <w:bCs/>
          <w:color w:val="000000" w:themeColor="text1"/>
          <w:sz w:val="22"/>
          <w:szCs w:val="22"/>
          <w:lang w:val="en-IN"/>
        </w:rPr>
        <w:t xml:space="preserve"> Qual-7-1 to 7-4</w:t>
      </w:r>
    </w:p>
    <w:p w14:paraId="49887A76" w14:textId="77777777" w:rsidR="008D6AF5" w:rsidRPr="004F1454" w:rsidRDefault="008D6AF5" w:rsidP="004020A0">
      <w:pPr>
        <w:pStyle w:val="List2"/>
        <w:numPr>
          <w:ilvl w:val="2"/>
          <w:numId w:val="38"/>
        </w:numPr>
        <w:ind w:left="1440" w:right="101" w:hanging="360"/>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True certified copies of the </w:t>
      </w:r>
      <w:r w:rsidR="00CA6BD2" w:rsidRPr="004F1454">
        <w:rPr>
          <w:rFonts w:ascii="Times New Roman" w:hAnsi="Times New Roman" w:cs="Times New Roman"/>
          <w:color w:val="000000" w:themeColor="text1"/>
          <w:sz w:val="22"/>
          <w:szCs w:val="22"/>
          <w:lang w:val="en-IN"/>
        </w:rPr>
        <w:t xml:space="preserve">existing </w:t>
      </w:r>
      <w:r w:rsidRPr="004F1454">
        <w:rPr>
          <w:rFonts w:ascii="Times New Roman" w:hAnsi="Times New Roman" w:cs="Times New Roman"/>
          <w:color w:val="000000" w:themeColor="text1"/>
          <w:sz w:val="22"/>
          <w:szCs w:val="22"/>
          <w:lang w:val="en-IN"/>
        </w:rPr>
        <w:t>registration granted by the IRDAI for carrying on general insurance (including health insurance) or standalone health insurance business in India and last two years’ renewal certificates:</w:t>
      </w:r>
      <w:r w:rsidR="00FE4915"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marked as Annexure</w:t>
      </w:r>
      <w:r w:rsidRPr="004F1454">
        <w:rPr>
          <w:rFonts w:ascii="Times New Roman" w:hAnsi="Times New Roman" w:cs="Times New Roman"/>
          <w:b/>
          <w:bCs/>
          <w:color w:val="000000" w:themeColor="text1"/>
          <w:sz w:val="22"/>
          <w:szCs w:val="22"/>
          <w:lang w:val="en-IN"/>
        </w:rPr>
        <w:t xml:space="preserve"> Qual-7-1</w:t>
      </w:r>
    </w:p>
    <w:p w14:paraId="13CEE4E6" w14:textId="77777777" w:rsidR="008D6AF5" w:rsidRPr="004F1454" w:rsidRDefault="008D6AF5" w:rsidP="004020A0">
      <w:pPr>
        <w:pStyle w:val="List2"/>
        <w:numPr>
          <w:ilvl w:val="2"/>
          <w:numId w:val="38"/>
        </w:numPr>
        <w:ind w:left="1440" w:right="101" w:hanging="360"/>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lastRenderedPageBreak/>
        <w:t>Last three (3) years’ audited Balance Sheet and Profit and Loss Statement with Auditors’ Report: marked as Annexure</w:t>
      </w:r>
      <w:r w:rsidRPr="004F1454">
        <w:rPr>
          <w:rFonts w:ascii="Times New Roman" w:hAnsi="Times New Roman" w:cs="Times New Roman"/>
          <w:b/>
          <w:bCs/>
          <w:color w:val="000000" w:themeColor="text1"/>
          <w:sz w:val="22"/>
          <w:szCs w:val="22"/>
          <w:lang w:val="en-IN"/>
        </w:rPr>
        <w:t xml:space="preserve"> Qual-7-2</w:t>
      </w:r>
    </w:p>
    <w:p w14:paraId="033011D7" w14:textId="77777777" w:rsidR="008D6AF5" w:rsidRPr="004F1454" w:rsidRDefault="008D6AF5" w:rsidP="004020A0">
      <w:pPr>
        <w:pStyle w:val="List2"/>
        <w:numPr>
          <w:ilvl w:val="2"/>
          <w:numId w:val="38"/>
        </w:numPr>
        <w:ind w:left="1440" w:right="101" w:hanging="360"/>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True certified copies which </w:t>
      </w:r>
      <w:proofErr w:type="gramStart"/>
      <w:r w:rsidRPr="004F1454">
        <w:rPr>
          <w:rFonts w:ascii="Times New Roman" w:hAnsi="Times New Roman" w:cs="Times New Roman"/>
          <w:color w:val="000000" w:themeColor="text1"/>
          <w:sz w:val="22"/>
          <w:szCs w:val="22"/>
          <w:lang w:val="en-IN"/>
        </w:rPr>
        <w:t>provides</w:t>
      </w:r>
      <w:proofErr w:type="gramEnd"/>
      <w:r w:rsidRPr="004F1454">
        <w:rPr>
          <w:rFonts w:ascii="Times New Roman" w:hAnsi="Times New Roman" w:cs="Times New Roman"/>
          <w:color w:val="000000" w:themeColor="text1"/>
          <w:sz w:val="22"/>
          <w:szCs w:val="22"/>
          <w:lang w:val="en-IN"/>
        </w:rPr>
        <w:t xml:space="preserve"> proof that the Insurance Company has </w:t>
      </w:r>
      <w:r w:rsidR="00E7022D" w:rsidRPr="004F1454">
        <w:rPr>
          <w:rFonts w:ascii="Times New Roman" w:hAnsi="Times New Roman" w:cs="Times New Roman"/>
          <w:color w:val="000000" w:themeColor="text1"/>
          <w:sz w:val="22"/>
          <w:szCs w:val="22"/>
          <w:lang w:val="en-IN"/>
        </w:rPr>
        <w:t>done</w:t>
      </w:r>
      <w:r w:rsidR="00124FE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group health insurance policy</w:t>
      </w:r>
      <w:r w:rsidR="00FF5E82" w:rsidRPr="004F1454">
        <w:rPr>
          <w:rFonts w:ascii="Times New Roman" w:hAnsi="Times New Roman" w:cs="Times New Roman"/>
          <w:color w:val="000000" w:themeColor="text1"/>
          <w:sz w:val="22"/>
          <w:szCs w:val="22"/>
          <w:lang w:val="en-IN"/>
        </w:rPr>
        <w:t xml:space="preserve"> Insurance </w:t>
      </w:r>
      <w:r w:rsidR="00FF5E82" w:rsidRPr="004F1454">
        <w:rPr>
          <w:rFonts w:ascii="Times New Roman" w:hAnsi="Times New Roman" w:cs="Times New Roman"/>
          <w:color w:val="000000" w:themeColor="text1"/>
          <w:sz w:val="22"/>
          <w:szCs w:val="22"/>
        </w:rPr>
        <w:t>(excluding personal accident or travel cover)</w:t>
      </w:r>
      <w:r w:rsidRPr="004F1454">
        <w:rPr>
          <w:rFonts w:ascii="Times New Roman" w:hAnsi="Times New Roman" w:cs="Times New Roman"/>
          <w:color w:val="000000" w:themeColor="text1"/>
          <w:sz w:val="22"/>
          <w:szCs w:val="22"/>
          <w:lang w:val="en-IN"/>
        </w:rPr>
        <w:t xml:space="preserve"> covering at least 50,000 families for Category A States and at least 1,00,000 families for Category B States for two of the last three completed financial years: marked as Annexure </w:t>
      </w:r>
      <w:r w:rsidRPr="004F1454">
        <w:rPr>
          <w:rFonts w:ascii="Times New Roman" w:hAnsi="Times New Roman" w:cs="Times New Roman"/>
          <w:b/>
          <w:bCs/>
          <w:color w:val="000000" w:themeColor="text1"/>
          <w:sz w:val="22"/>
          <w:szCs w:val="22"/>
          <w:lang w:val="en-IN"/>
        </w:rPr>
        <w:t>Qual-7-</w:t>
      </w:r>
      <w:r w:rsidR="000C7A0F" w:rsidRPr="004F1454">
        <w:rPr>
          <w:rFonts w:ascii="Times New Roman" w:hAnsi="Times New Roman" w:cs="Times New Roman"/>
          <w:b/>
          <w:bCs/>
          <w:color w:val="000000" w:themeColor="text1"/>
          <w:sz w:val="22"/>
          <w:szCs w:val="22"/>
          <w:lang w:val="en-IN"/>
        </w:rPr>
        <w:t>3</w:t>
      </w:r>
    </w:p>
    <w:p w14:paraId="6629271E" w14:textId="77777777" w:rsidR="008D6AF5" w:rsidRPr="004F1454" w:rsidRDefault="008D6AF5" w:rsidP="004020A0">
      <w:pPr>
        <w:pStyle w:val="List2"/>
        <w:numPr>
          <w:ilvl w:val="2"/>
          <w:numId w:val="38"/>
        </w:numPr>
        <w:ind w:left="1440" w:right="101" w:hanging="360"/>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True certified copies </w:t>
      </w:r>
      <w:r w:rsidR="00705693" w:rsidRPr="004F1454">
        <w:rPr>
          <w:rFonts w:ascii="Times New Roman" w:hAnsi="Times New Roman" w:cs="Times New Roman"/>
          <w:color w:val="000000" w:themeColor="text1"/>
          <w:sz w:val="22"/>
          <w:szCs w:val="22"/>
          <w:lang w:val="en-IN"/>
        </w:rPr>
        <w:t xml:space="preserve">from chartered accountant </w:t>
      </w:r>
      <w:r w:rsidRPr="004F1454">
        <w:rPr>
          <w:rFonts w:ascii="Times New Roman" w:hAnsi="Times New Roman" w:cs="Times New Roman"/>
          <w:color w:val="000000" w:themeColor="text1"/>
          <w:sz w:val="22"/>
          <w:szCs w:val="22"/>
          <w:lang w:val="en-IN"/>
        </w:rPr>
        <w:t>which provides proof that the Insurance Company has</w:t>
      </w:r>
      <w:r w:rsidR="00E7022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Gross Direct Premium Income from health of at least Rs. 100 crores</w:t>
      </w:r>
      <w:r w:rsidR="00E7022D" w:rsidRPr="004F1454">
        <w:rPr>
          <w:rFonts w:ascii="Times New Roman" w:hAnsi="Times New Roman" w:cs="Times New Roman"/>
          <w:color w:val="000000" w:themeColor="text1"/>
          <w:sz w:val="22"/>
          <w:szCs w:val="22"/>
          <w:lang w:val="en-IN"/>
        </w:rPr>
        <w:t xml:space="preserve"> for Category A States and at least Rs. 200 crores for Category B States</w:t>
      </w:r>
      <w:r w:rsidRPr="004F1454">
        <w:rPr>
          <w:rFonts w:ascii="Times New Roman" w:hAnsi="Times New Roman" w:cs="Times New Roman"/>
          <w:color w:val="000000" w:themeColor="text1"/>
          <w:sz w:val="22"/>
          <w:szCs w:val="22"/>
          <w:lang w:val="en-IN"/>
        </w:rPr>
        <w:t xml:space="preserve"> in India in each of the last three completed financial years: marked as Annexure </w:t>
      </w:r>
      <w:r w:rsidRPr="004F1454">
        <w:rPr>
          <w:rFonts w:ascii="Times New Roman" w:hAnsi="Times New Roman" w:cs="Times New Roman"/>
          <w:b/>
          <w:bCs/>
          <w:color w:val="000000" w:themeColor="text1"/>
          <w:sz w:val="22"/>
          <w:szCs w:val="22"/>
          <w:lang w:val="en-IN"/>
        </w:rPr>
        <w:t>Qual-7-</w:t>
      </w:r>
      <w:r w:rsidR="000C7A0F" w:rsidRPr="004F1454">
        <w:rPr>
          <w:rFonts w:ascii="Times New Roman" w:hAnsi="Times New Roman" w:cs="Times New Roman"/>
          <w:b/>
          <w:bCs/>
          <w:color w:val="000000" w:themeColor="text1"/>
          <w:sz w:val="22"/>
          <w:szCs w:val="22"/>
          <w:lang w:val="en-IN"/>
        </w:rPr>
        <w:t>4</w:t>
      </w:r>
    </w:p>
    <w:p w14:paraId="53CE84B7" w14:textId="77777777" w:rsidR="008D6AF5" w:rsidRPr="004F1454" w:rsidRDefault="008D6AF5" w:rsidP="004020A0">
      <w:pPr>
        <w:pStyle w:val="List2"/>
        <w:ind w:left="1440" w:right="101" w:firstLine="0"/>
        <w:contextualSpacing w:val="0"/>
        <w:jc w:val="both"/>
        <w:rPr>
          <w:rFonts w:ascii="Times New Roman" w:hAnsi="Times New Roman" w:cs="Times New Roman"/>
          <w:color w:val="000000" w:themeColor="text1"/>
          <w:sz w:val="22"/>
          <w:szCs w:val="22"/>
          <w:lang w:val="en-IN"/>
        </w:rPr>
      </w:pPr>
    </w:p>
    <w:p w14:paraId="34C630A8" w14:textId="77777777" w:rsidR="008D6AF5" w:rsidRPr="004F1454" w:rsidRDefault="008D6AF5" w:rsidP="004020A0">
      <w:pPr>
        <w:pStyle w:val="ListParagraph"/>
        <w:widowControl w:val="0"/>
        <w:numPr>
          <w:ilvl w:val="0"/>
          <w:numId w:val="14"/>
        </w:numPr>
        <w:tabs>
          <w:tab w:val="left" w:pos="732"/>
        </w:tabs>
        <w:ind w:left="1080" w:right="72"/>
        <w:jc w:val="both"/>
        <w:rPr>
          <w:rFonts w:ascii="Times New Roman" w:eastAsia="MS ??" w:hAnsi="Times New Roman"/>
          <w:b/>
          <w:bCs/>
          <w:color w:val="000000" w:themeColor="text1"/>
          <w:sz w:val="22"/>
          <w:szCs w:val="22"/>
          <w:lang w:val="en-IN"/>
        </w:rPr>
      </w:pPr>
      <w:r w:rsidRPr="004F1454">
        <w:rPr>
          <w:rFonts w:ascii="Times New Roman" w:eastAsia="MS ??" w:hAnsi="Times New Roman"/>
          <w:color w:val="000000" w:themeColor="text1"/>
          <w:sz w:val="22"/>
          <w:szCs w:val="22"/>
          <w:lang w:val="en-IN"/>
        </w:rPr>
        <w:t xml:space="preserve">Checklist for submission of Qualification Bid: </w:t>
      </w:r>
      <w:r w:rsidRPr="004F1454">
        <w:rPr>
          <w:rFonts w:ascii="Times New Roman" w:eastAsia="MS ??" w:hAnsi="Times New Roman"/>
          <w:b/>
          <w:bCs/>
          <w:color w:val="000000" w:themeColor="text1"/>
          <w:sz w:val="22"/>
          <w:szCs w:val="22"/>
          <w:lang w:val="en-IN"/>
        </w:rPr>
        <w:t>Qual-8</w:t>
      </w:r>
    </w:p>
    <w:p w14:paraId="32455E25" w14:textId="77777777" w:rsidR="008D6AF5" w:rsidRPr="004F1454" w:rsidRDefault="008D6AF5" w:rsidP="004020A0">
      <w:pPr>
        <w:pStyle w:val="List2"/>
        <w:ind w:left="0" w:firstLine="0"/>
        <w:rPr>
          <w:rFonts w:ascii="Times New Roman" w:hAnsi="Times New Roman" w:cs="Times New Roman"/>
          <w:color w:val="000000" w:themeColor="text1"/>
          <w:sz w:val="22"/>
          <w:szCs w:val="22"/>
          <w:lang w:val="en-IN"/>
        </w:rPr>
      </w:pPr>
    </w:p>
    <w:p w14:paraId="2A39855D" w14:textId="77777777" w:rsidR="008D6AF5" w:rsidRPr="004F1454" w:rsidRDefault="008D6AF5" w:rsidP="004020A0">
      <w:pPr>
        <w:ind w:left="720"/>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Note:</w:t>
      </w:r>
    </w:p>
    <w:p w14:paraId="7BBE050B" w14:textId="77777777" w:rsidR="008D6AF5" w:rsidRPr="004F1454" w:rsidRDefault="008D6AF5" w:rsidP="004020A0">
      <w:pPr>
        <w:pStyle w:val="ListParagraph"/>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If the Bidder is not proposing any additional Package Rates, then the Bidder shall submit </w:t>
      </w:r>
      <w:r w:rsidRPr="004F1454">
        <w:rPr>
          <w:rFonts w:ascii="Times New Roman" w:hAnsi="Times New Roman"/>
          <w:b/>
          <w:bCs/>
          <w:color w:val="000000" w:themeColor="text1"/>
          <w:sz w:val="22"/>
          <w:szCs w:val="22"/>
          <w:lang w:val="en-IN"/>
        </w:rPr>
        <w:t>Qual-6</w:t>
      </w:r>
      <w:r w:rsidRPr="004F1454">
        <w:rPr>
          <w:rFonts w:ascii="Times New Roman" w:hAnsi="Times New Roman"/>
          <w:color w:val="000000" w:themeColor="text1"/>
          <w:sz w:val="22"/>
          <w:szCs w:val="22"/>
          <w:lang w:val="en-IN"/>
        </w:rPr>
        <w:t xml:space="preserve"> without any details and stating 'Nil'.</w:t>
      </w:r>
    </w:p>
    <w:p w14:paraId="43D4630B"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45E87423"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Formats for </w:t>
      </w:r>
      <w:r w:rsidRPr="004F1454">
        <w:rPr>
          <w:rFonts w:ascii="Times New Roman" w:hAnsi="Times New Roman"/>
          <w:b/>
          <w:bCs/>
          <w:color w:val="000000" w:themeColor="text1"/>
          <w:sz w:val="22"/>
          <w:szCs w:val="22"/>
          <w:lang w:val="en-IN"/>
        </w:rPr>
        <w:t xml:space="preserve">Financial </w:t>
      </w:r>
      <w:r w:rsidRPr="004F1454">
        <w:rPr>
          <w:rFonts w:ascii="Times New Roman" w:hAnsi="Times New Roman"/>
          <w:color w:val="000000" w:themeColor="text1"/>
          <w:sz w:val="22"/>
          <w:szCs w:val="22"/>
          <w:lang w:val="en-IN"/>
        </w:rPr>
        <w:t>Bid</w:t>
      </w:r>
    </w:p>
    <w:p w14:paraId="01BC4613"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2ED8F4D6" w14:textId="77777777" w:rsidR="008D6AF5" w:rsidRPr="004F1454" w:rsidRDefault="008D6AF5" w:rsidP="004020A0">
      <w:pPr>
        <w:pStyle w:val="ListParagraph"/>
        <w:widowControl w:val="0"/>
        <w:numPr>
          <w:ilvl w:val="0"/>
          <w:numId w:val="30"/>
        </w:numPr>
        <w:tabs>
          <w:tab w:val="left" w:pos="732"/>
        </w:tabs>
        <w:ind w:left="1080" w:right="72"/>
        <w:contextualSpacing w:val="0"/>
        <w:jc w:val="both"/>
        <w:rPr>
          <w:rFonts w:ascii="Times New Roman" w:eastAsia="MS ??" w:hAnsi="Times New Roman"/>
          <w:color w:val="000000" w:themeColor="text1"/>
          <w:sz w:val="22"/>
          <w:szCs w:val="22"/>
          <w:lang w:val="en-IN"/>
        </w:rPr>
      </w:pPr>
      <w:r w:rsidRPr="004F1454">
        <w:rPr>
          <w:rFonts w:ascii="Times New Roman" w:eastAsia="MS ??" w:hAnsi="Times New Roman"/>
          <w:color w:val="000000" w:themeColor="text1"/>
          <w:sz w:val="22"/>
          <w:szCs w:val="22"/>
          <w:lang w:val="en-IN"/>
        </w:rPr>
        <w:t>The Bidder shall submit its Financial Bid only in Form</w:t>
      </w:r>
      <w:r w:rsidRPr="004F1454">
        <w:rPr>
          <w:rFonts w:ascii="Times New Roman" w:eastAsia="MS ??" w:hAnsi="Times New Roman"/>
          <w:b/>
          <w:bCs/>
          <w:color w:val="000000" w:themeColor="text1"/>
          <w:sz w:val="22"/>
          <w:szCs w:val="22"/>
          <w:lang w:val="en-IN"/>
        </w:rPr>
        <w:t xml:space="preserve"> Fin-1. </w:t>
      </w:r>
      <w:r w:rsidRPr="004F1454">
        <w:rPr>
          <w:rFonts w:ascii="Times New Roman" w:eastAsia="MS ??" w:hAnsi="Times New Roman"/>
          <w:color w:val="000000" w:themeColor="text1"/>
          <w:sz w:val="22"/>
          <w:szCs w:val="22"/>
          <w:lang w:val="en-IN"/>
        </w:rPr>
        <w:t>Financial bid submitted in any other form shall make the bid non-responsive and be liable to rejection by the SHA.</w:t>
      </w:r>
    </w:p>
    <w:p w14:paraId="5435767B" w14:textId="77777777" w:rsidR="008D6AF5" w:rsidRPr="004F1454" w:rsidRDefault="008D6AF5" w:rsidP="004020A0">
      <w:pPr>
        <w:pStyle w:val="ListParagraph"/>
        <w:widowControl w:val="0"/>
        <w:tabs>
          <w:tab w:val="left" w:pos="732"/>
        </w:tabs>
        <w:ind w:left="1080" w:right="72" w:hanging="360"/>
        <w:contextualSpacing w:val="0"/>
        <w:jc w:val="both"/>
        <w:rPr>
          <w:rFonts w:ascii="Times New Roman" w:eastAsia="MS ??" w:hAnsi="Times New Roman"/>
          <w:color w:val="000000" w:themeColor="text1"/>
          <w:sz w:val="22"/>
          <w:szCs w:val="22"/>
          <w:lang w:val="en-IN"/>
        </w:rPr>
      </w:pPr>
    </w:p>
    <w:p w14:paraId="220F3B21" w14:textId="77777777" w:rsidR="008D6AF5" w:rsidRPr="004F1454" w:rsidRDefault="008D6AF5" w:rsidP="004020A0">
      <w:pPr>
        <w:pStyle w:val="ListParagraph"/>
        <w:widowControl w:val="0"/>
        <w:numPr>
          <w:ilvl w:val="0"/>
          <w:numId w:val="30"/>
        </w:numPr>
        <w:tabs>
          <w:tab w:val="left" w:pos="732"/>
        </w:tabs>
        <w:ind w:left="1080" w:right="72"/>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certificate from the Bidder’s appointed actuary stating that the Premium quoted by the Bidder for the Scheme has been actuarially calculated, in the format set out in </w:t>
      </w:r>
      <w:r w:rsidRPr="004F1454">
        <w:rPr>
          <w:rFonts w:ascii="Times New Roman" w:hAnsi="Times New Roman"/>
          <w:b/>
          <w:bCs/>
          <w:color w:val="000000" w:themeColor="text1"/>
          <w:sz w:val="22"/>
          <w:szCs w:val="22"/>
          <w:lang w:val="en-IN"/>
        </w:rPr>
        <w:t xml:space="preserve">Form </w:t>
      </w:r>
      <w:r w:rsidRPr="004F1454">
        <w:rPr>
          <w:rFonts w:ascii="Times New Roman" w:eastAsia="MS ??" w:hAnsi="Times New Roman"/>
          <w:b/>
          <w:bCs/>
          <w:color w:val="000000" w:themeColor="text1"/>
          <w:sz w:val="22"/>
          <w:szCs w:val="22"/>
          <w:lang w:val="en-IN"/>
        </w:rPr>
        <w:t>Fin-2.</w:t>
      </w:r>
    </w:p>
    <w:p w14:paraId="3D5C30CA" w14:textId="77777777" w:rsidR="008D6AF5" w:rsidRPr="004F1454" w:rsidRDefault="008D6AF5" w:rsidP="004020A0">
      <w:pPr>
        <w:rPr>
          <w:rFonts w:ascii="Times New Roman" w:hAnsi="Times New Roman" w:cs="Times New Roman"/>
          <w:color w:val="000000" w:themeColor="text1"/>
          <w:sz w:val="22"/>
          <w:szCs w:val="22"/>
          <w:lang w:val="en-IN"/>
        </w:rPr>
      </w:pPr>
    </w:p>
    <w:p w14:paraId="14C87A05"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37" w:name="_Toc484481651"/>
      <w:bookmarkStart w:id="38" w:name="_Toc484481753"/>
      <w:bookmarkStart w:id="39" w:name="_Toc484481882"/>
      <w:bookmarkStart w:id="40" w:name="_Toc513389350"/>
      <w:bookmarkStart w:id="41" w:name="_Toc26353023"/>
      <w:bookmarkEnd w:id="37"/>
      <w:bookmarkEnd w:id="38"/>
      <w:bookmarkEnd w:id="39"/>
      <w:bookmarkEnd w:id="40"/>
      <w:r w:rsidRPr="004F1454">
        <w:rPr>
          <w:rFonts w:ascii="Times New Roman" w:hAnsi="Times New Roman" w:cs="Times New Roman"/>
          <w:color w:val="000000" w:themeColor="text1"/>
          <w:sz w:val="22"/>
          <w:szCs w:val="22"/>
          <w:lang w:val="en-IN"/>
        </w:rPr>
        <w:t>Content of Bids</w:t>
      </w:r>
      <w:bookmarkEnd w:id="41"/>
    </w:p>
    <w:p w14:paraId="69FDD3FA" w14:textId="77777777" w:rsidR="008D6AF5" w:rsidRPr="004F1454" w:rsidRDefault="008D6AF5" w:rsidP="004020A0">
      <w:pPr>
        <w:rPr>
          <w:rFonts w:ascii="Times New Roman" w:hAnsi="Times New Roman" w:cs="Times New Roman"/>
          <w:color w:val="000000" w:themeColor="text1"/>
          <w:sz w:val="22"/>
          <w:szCs w:val="22"/>
          <w:lang w:val="en-IN"/>
        </w:rPr>
      </w:pPr>
    </w:p>
    <w:p w14:paraId="49BA0692"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42" w:name="_Toc26353024"/>
      <w:r w:rsidRPr="004F1454">
        <w:rPr>
          <w:rFonts w:ascii="Times New Roman" w:hAnsi="Times New Roman" w:cs="Times New Roman"/>
          <w:color w:val="000000" w:themeColor="text1"/>
          <w:sz w:val="22"/>
          <w:szCs w:val="22"/>
          <w:lang w:val="en-IN"/>
        </w:rPr>
        <w:t>Qualification Bid Submission</w:t>
      </w:r>
      <w:bookmarkEnd w:id="42"/>
    </w:p>
    <w:p w14:paraId="009AE656"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18315CE"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Bidders shall only submit the Qualification Bid in the format set out in Forms Qual-</w:t>
      </w:r>
      <w:r w:rsidR="004B6A46" w:rsidRPr="004F1454">
        <w:rPr>
          <w:rFonts w:ascii="Times New Roman" w:hAnsi="Times New Roman"/>
          <w:color w:val="000000" w:themeColor="text1"/>
          <w:sz w:val="22"/>
          <w:szCs w:val="22"/>
          <w:lang w:val="en-IN"/>
        </w:rPr>
        <w:t>1 to Qual-6, Qual-7-1 to Qual-7-4</w:t>
      </w:r>
      <w:r w:rsidRPr="004F1454">
        <w:rPr>
          <w:rFonts w:ascii="Times New Roman" w:hAnsi="Times New Roman"/>
          <w:color w:val="000000" w:themeColor="text1"/>
          <w:sz w:val="22"/>
          <w:szCs w:val="22"/>
          <w:lang w:val="en-IN"/>
        </w:rPr>
        <w:t>, Qual-8 as specified in Clause 7.7.1 above.</w:t>
      </w:r>
    </w:p>
    <w:p w14:paraId="2CE87241"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6C73F49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Bidders shall not include any other documents as part of the Qualification Bid except the</w:t>
      </w:r>
      <w:r w:rsidR="009F66D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documents specified in Clause 8.1.1.</w:t>
      </w:r>
    </w:p>
    <w:p w14:paraId="377A270F" w14:textId="77777777" w:rsidR="008D6AF5" w:rsidRPr="004F1454" w:rsidRDefault="008D6AF5" w:rsidP="004020A0">
      <w:pPr>
        <w:spacing w:before="5"/>
        <w:rPr>
          <w:rFonts w:ascii="Times New Roman" w:hAnsi="Times New Roman" w:cs="Times New Roman"/>
          <w:color w:val="000000" w:themeColor="text1"/>
          <w:sz w:val="22"/>
          <w:szCs w:val="22"/>
          <w:lang w:val="en-IN"/>
        </w:rPr>
      </w:pPr>
    </w:p>
    <w:p w14:paraId="64392FE8"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43" w:name="_Toc26353025"/>
      <w:r w:rsidRPr="004F1454">
        <w:rPr>
          <w:rFonts w:ascii="Times New Roman" w:hAnsi="Times New Roman" w:cs="Times New Roman"/>
          <w:color w:val="000000" w:themeColor="text1"/>
          <w:sz w:val="22"/>
          <w:szCs w:val="22"/>
          <w:lang w:val="en-IN"/>
        </w:rPr>
        <w:t>Financial Bid Submission</w:t>
      </w:r>
      <w:bookmarkEnd w:id="43"/>
    </w:p>
    <w:p w14:paraId="00EFBFBC"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089B4AB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Bidders shall only submit the Financial Bid in the format set out at </w:t>
      </w:r>
      <w:r w:rsidRPr="004F1454">
        <w:rPr>
          <w:rFonts w:ascii="Times New Roman" w:hAnsi="Times New Roman"/>
          <w:b/>
          <w:color w:val="000000" w:themeColor="text1"/>
          <w:sz w:val="22"/>
          <w:szCs w:val="22"/>
          <w:lang w:val="en-IN"/>
        </w:rPr>
        <w:t xml:space="preserve">Form Fin-1 and </w:t>
      </w:r>
      <w:r w:rsidR="00801F5C" w:rsidRPr="004F1454">
        <w:rPr>
          <w:rFonts w:ascii="Times New Roman" w:hAnsi="Times New Roman"/>
          <w:b/>
          <w:color w:val="000000" w:themeColor="text1"/>
          <w:sz w:val="22"/>
          <w:szCs w:val="22"/>
          <w:lang w:val="en-IN"/>
        </w:rPr>
        <w:t xml:space="preserve">Form </w:t>
      </w:r>
      <w:r w:rsidRPr="004F1454">
        <w:rPr>
          <w:rFonts w:ascii="Times New Roman" w:hAnsi="Times New Roman"/>
          <w:b/>
          <w:color w:val="000000" w:themeColor="text1"/>
          <w:sz w:val="22"/>
          <w:szCs w:val="22"/>
          <w:lang w:val="en-IN"/>
        </w:rPr>
        <w:t xml:space="preserve">Fin-2 </w:t>
      </w:r>
      <w:r w:rsidRPr="004F1454">
        <w:rPr>
          <w:rFonts w:ascii="Times New Roman" w:hAnsi="Times New Roman"/>
          <w:color w:val="000000" w:themeColor="text1"/>
          <w:sz w:val="22"/>
          <w:szCs w:val="22"/>
          <w:lang w:val="en-IN"/>
        </w:rPr>
        <w:t>as specified in Clause 7.7.2 above and not include any other documents as part of the Financial</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w:t>
      </w:r>
    </w:p>
    <w:p w14:paraId="488E29E5" w14:textId="77777777" w:rsidR="008D6AF5" w:rsidRPr="004F1454" w:rsidRDefault="008D6AF5" w:rsidP="004020A0">
      <w:pPr>
        <w:pStyle w:val="ListParagraph"/>
        <w:widowControl w:val="0"/>
        <w:tabs>
          <w:tab w:val="left" w:pos="732"/>
        </w:tabs>
        <w:ind w:right="100"/>
        <w:contextualSpacing w:val="0"/>
        <w:jc w:val="both"/>
        <w:rPr>
          <w:rFonts w:ascii="Times New Roman" w:eastAsia="MS ??" w:hAnsi="Times New Roman"/>
          <w:color w:val="000000" w:themeColor="text1"/>
          <w:sz w:val="22"/>
          <w:szCs w:val="22"/>
          <w:lang w:val="en-IN"/>
        </w:rPr>
      </w:pPr>
    </w:p>
    <w:p w14:paraId="10EA0C4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eastAsia="MS ??" w:hAnsi="Times New Roman"/>
          <w:color w:val="000000" w:themeColor="text1"/>
          <w:sz w:val="22"/>
          <w:szCs w:val="22"/>
          <w:lang w:val="en-IN"/>
        </w:rPr>
      </w:pPr>
      <w:r w:rsidRPr="004F1454">
        <w:rPr>
          <w:rFonts w:ascii="Times New Roman" w:hAnsi="Times New Roman"/>
          <w:color w:val="000000" w:themeColor="text1"/>
          <w:sz w:val="22"/>
          <w:szCs w:val="22"/>
          <w:lang w:val="en-IN"/>
        </w:rPr>
        <w:t>Each Bidder is required to quote the</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Premium in Format Fin 1:</w:t>
      </w:r>
    </w:p>
    <w:p w14:paraId="7DE4AB25" w14:textId="77777777" w:rsidR="008D6AF5" w:rsidRPr="004F1454" w:rsidRDefault="008D6AF5" w:rsidP="004020A0">
      <w:pPr>
        <w:spacing w:before="11"/>
        <w:rPr>
          <w:rFonts w:ascii="Times New Roman" w:hAnsi="Times New Roman" w:cs="Times New Roman"/>
          <w:color w:val="000000" w:themeColor="text1"/>
          <w:sz w:val="22"/>
          <w:szCs w:val="22"/>
          <w:lang w:val="en-IN"/>
        </w:rPr>
      </w:pPr>
    </w:p>
    <w:p w14:paraId="4886979D" w14:textId="77777777" w:rsidR="008D6AF5" w:rsidRPr="004F1454" w:rsidRDefault="009F66D7" w:rsidP="004020A0">
      <w:pPr>
        <w:pStyle w:val="ListParagraph"/>
        <w:widowControl w:val="0"/>
        <w:numPr>
          <w:ilvl w:val="2"/>
          <w:numId w:val="39"/>
        </w:numPr>
        <w:ind w:left="1080" w:right="72" w:hanging="36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F</w:t>
      </w:r>
      <w:r w:rsidR="008D6AF5" w:rsidRPr="004F1454">
        <w:rPr>
          <w:rFonts w:ascii="Times New Roman" w:hAnsi="Times New Roman"/>
          <w:color w:val="000000" w:themeColor="text1"/>
          <w:sz w:val="22"/>
          <w:szCs w:val="22"/>
          <w:lang w:val="en-IN"/>
        </w:rPr>
        <w:t>or</w:t>
      </w:r>
      <w:r w:rsidRPr="004F1454">
        <w:rPr>
          <w:rFonts w:ascii="Times New Roman" w:hAnsi="Times New Roman"/>
          <w:color w:val="000000" w:themeColor="text1"/>
          <w:sz w:val="22"/>
          <w:szCs w:val="22"/>
          <w:lang w:val="en-IN"/>
        </w:rPr>
        <w:t xml:space="preserve"> </w:t>
      </w:r>
      <w:r w:rsidR="008D6AF5" w:rsidRPr="004F1454">
        <w:rPr>
          <w:rFonts w:ascii="Times New Roman" w:hAnsi="Times New Roman"/>
          <w:color w:val="000000" w:themeColor="text1"/>
          <w:sz w:val="22"/>
          <w:szCs w:val="22"/>
          <w:lang w:val="en-IN"/>
        </w:rPr>
        <w:t>providing</w:t>
      </w:r>
      <w:r w:rsidRPr="004F1454">
        <w:rPr>
          <w:rFonts w:ascii="Times New Roman" w:hAnsi="Times New Roman"/>
          <w:color w:val="000000" w:themeColor="text1"/>
          <w:sz w:val="22"/>
          <w:szCs w:val="22"/>
          <w:lang w:val="en-IN"/>
        </w:rPr>
        <w:t xml:space="preserve"> </w:t>
      </w:r>
      <w:r w:rsidR="008D6AF5" w:rsidRPr="004F1454">
        <w:rPr>
          <w:rFonts w:ascii="Times New Roman" w:hAnsi="Times New Roman"/>
          <w:color w:val="000000" w:themeColor="text1"/>
          <w:sz w:val="22"/>
          <w:szCs w:val="22"/>
          <w:lang w:val="en-IN"/>
        </w:rPr>
        <w:t>the</w:t>
      </w:r>
      <w:r w:rsidR="008D6AF5" w:rsidRPr="004F1454">
        <w:rPr>
          <w:rFonts w:ascii="Times New Roman" w:hAnsi="Times New Roman"/>
          <w:color w:val="000000" w:themeColor="text1"/>
          <w:spacing w:val="27"/>
          <w:sz w:val="22"/>
          <w:szCs w:val="22"/>
          <w:lang w:val="en-IN"/>
        </w:rPr>
        <w:t xml:space="preserve"> (</w:t>
      </w:r>
      <w:proofErr w:type="spellStart"/>
      <w:r w:rsidR="008D6AF5" w:rsidRPr="004F1454">
        <w:rPr>
          <w:rFonts w:ascii="Times New Roman" w:hAnsi="Times New Roman"/>
          <w:color w:val="000000" w:themeColor="text1"/>
          <w:spacing w:val="27"/>
          <w:sz w:val="22"/>
          <w:szCs w:val="22"/>
          <w:lang w:val="en-IN"/>
        </w:rPr>
        <w:t>i</w:t>
      </w:r>
      <w:proofErr w:type="spellEnd"/>
      <w:r w:rsidR="008D6AF5" w:rsidRPr="004F1454">
        <w:rPr>
          <w:rFonts w:ascii="Times New Roman" w:hAnsi="Times New Roman"/>
          <w:color w:val="000000" w:themeColor="text1"/>
          <w:spacing w:val="27"/>
          <w:sz w:val="22"/>
          <w:szCs w:val="22"/>
          <w:lang w:val="en-IN"/>
        </w:rPr>
        <w:t>)</w:t>
      </w:r>
      <w:r w:rsidR="008D6AF5" w:rsidRPr="004F1454">
        <w:rPr>
          <w:rFonts w:ascii="Times New Roman" w:hAnsi="Times New Roman"/>
          <w:color w:val="000000" w:themeColor="text1"/>
          <w:sz w:val="22"/>
          <w:szCs w:val="22"/>
          <w:lang w:val="en-IN"/>
        </w:rPr>
        <w:t xml:space="preserve">Risk Cover, as set out in Form </w:t>
      </w:r>
      <w:r w:rsidR="008D6AF5" w:rsidRPr="004F1454">
        <w:rPr>
          <w:rFonts w:ascii="Times New Roman" w:hAnsi="Times New Roman"/>
          <w:b/>
          <w:bCs/>
          <w:color w:val="000000" w:themeColor="text1"/>
          <w:sz w:val="22"/>
          <w:szCs w:val="22"/>
          <w:lang w:val="en-IN"/>
        </w:rPr>
        <w:t>Fin-1</w:t>
      </w:r>
      <w:r w:rsidR="008D6AF5" w:rsidRPr="004F1454">
        <w:rPr>
          <w:rFonts w:ascii="Times New Roman" w:hAnsi="Times New Roman"/>
          <w:color w:val="000000" w:themeColor="text1"/>
          <w:sz w:val="22"/>
          <w:szCs w:val="22"/>
          <w:lang w:val="en-IN"/>
        </w:rPr>
        <w:t xml:space="preserve">. </w:t>
      </w:r>
    </w:p>
    <w:p w14:paraId="6E732E89" w14:textId="77777777" w:rsidR="008D6AF5" w:rsidRPr="004F1454" w:rsidRDefault="008D6AF5" w:rsidP="004020A0">
      <w:pPr>
        <w:pStyle w:val="ListParagraph"/>
        <w:widowControl w:val="0"/>
        <w:tabs>
          <w:tab w:val="left" w:pos="1450"/>
        </w:tabs>
        <w:ind w:left="1080" w:right="72"/>
        <w:contextualSpacing w:val="0"/>
        <w:jc w:val="both"/>
        <w:rPr>
          <w:rFonts w:ascii="Times New Roman" w:hAnsi="Times New Roman"/>
          <w:color w:val="000000" w:themeColor="text1"/>
          <w:sz w:val="22"/>
          <w:szCs w:val="22"/>
          <w:lang w:val="en-IN"/>
        </w:rPr>
      </w:pPr>
    </w:p>
    <w:p w14:paraId="53CD2911" w14:textId="77777777" w:rsidR="008D6AF5" w:rsidRPr="004F1454" w:rsidRDefault="008D6AF5" w:rsidP="004020A0">
      <w:pPr>
        <w:pStyle w:val="ListParagraph"/>
        <w:widowControl w:val="0"/>
        <w:numPr>
          <w:ilvl w:val="2"/>
          <w:numId w:val="39"/>
        </w:numPr>
        <w:ind w:left="1080" w:right="72" w:hanging="36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for each </w:t>
      </w:r>
      <w:r w:rsidR="00E6722B" w:rsidRPr="004F1454">
        <w:rPr>
          <w:rFonts w:ascii="Times New Roman" w:hAnsi="Times New Roman"/>
          <w:color w:val="000000" w:themeColor="text1"/>
          <w:sz w:val="22"/>
          <w:szCs w:val="22"/>
          <w:lang w:val="en-IN"/>
        </w:rPr>
        <w:t>AB-</w:t>
      </w:r>
      <w:proofErr w:type="gramStart"/>
      <w:r w:rsidR="00E6722B" w:rsidRPr="004F1454">
        <w:rPr>
          <w:rFonts w:ascii="Times New Roman" w:hAnsi="Times New Roman"/>
          <w:color w:val="000000" w:themeColor="text1"/>
          <w:sz w:val="22"/>
          <w:szCs w:val="22"/>
          <w:lang w:val="en-IN"/>
        </w:rPr>
        <w:t xml:space="preserve">PMJAY </w:t>
      </w:r>
      <w:r w:rsidRPr="004F1454">
        <w:rPr>
          <w:rFonts w:ascii="Times New Roman" w:hAnsi="Times New Roman"/>
          <w:color w:val="000000" w:themeColor="text1"/>
          <w:sz w:val="22"/>
          <w:szCs w:val="22"/>
          <w:lang w:val="en-IN"/>
        </w:rPr>
        <w:t xml:space="preserve"> Beneficiary</w:t>
      </w:r>
      <w:proofErr w:type="gramEnd"/>
      <w:r w:rsidRPr="004F1454">
        <w:rPr>
          <w:rFonts w:ascii="Times New Roman" w:hAnsi="Times New Roman"/>
          <w:color w:val="000000" w:themeColor="text1"/>
          <w:sz w:val="22"/>
          <w:szCs w:val="22"/>
          <w:lang w:val="en-IN"/>
        </w:rPr>
        <w:t xml:space="preserve"> Family Unit eligible and covered under the Scheme </w:t>
      </w:r>
      <w:r w:rsidR="00801F5C" w:rsidRPr="004F1454">
        <w:rPr>
          <w:rFonts w:ascii="Times New Roman" w:hAnsi="Times New Roman"/>
          <w:color w:val="000000" w:themeColor="text1"/>
          <w:sz w:val="22"/>
          <w:szCs w:val="22"/>
          <w:lang w:val="en-IN"/>
        </w:rPr>
        <w:t>the premium quoted</w:t>
      </w:r>
      <w:r w:rsidRPr="004F1454">
        <w:rPr>
          <w:rFonts w:ascii="Times New Roman" w:hAnsi="Times New Roman"/>
          <w:color w:val="000000" w:themeColor="text1"/>
          <w:sz w:val="22"/>
          <w:szCs w:val="22"/>
          <w:lang w:val="en-IN"/>
        </w:rPr>
        <w:t xml:space="preserve"> shall be</w:t>
      </w:r>
      <w:r w:rsidRPr="004F1454">
        <w:rPr>
          <w:rFonts w:ascii="Times New Roman" w:hAnsi="Times New Roman"/>
          <w:color w:val="000000" w:themeColor="text1"/>
          <w:spacing w:val="-3"/>
          <w:sz w:val="22"/>
          <w:szCs w:val="22"/>
          <w:lang w:val="en-IN"/>
        </w:rPr>
        <w:t xml:space="preserve"> per annum and shall be </w:t>
      </w:r>
      <w:r w:rsidRPr="004F1454">
        <w:rPr>
          <w:rFonts w:ascii="Times New Roman" w:hAnsi="Times New Roman"/>
          <w:color w:val="000000" w:themeColor="text1"/>
          <w:sz w:val="22"/>
          <w:szCs w:val="22"/>
          <w:lang w:val="en-IN"/>
        </w:rPr>
        <w:t>inclusive of all costs including costs, expenses, service charges, taxes, cess, overheads and profits payable in respect</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 such Premium;</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p>
    <w:p w14:paraId="00AD4F37" w14:textId="77777777" w:rsidR="008D6AF5" w:rsidRPr="004F1454" w:rsidRDefault="008D6AF5" w:rsidP="004020A0">
      <w:pPr>
        <w:pStyle w:val="ListParagraph"/>
        <w:widowControl w:val="0"/>
        <w:tabs>
          <w:tab w:val="left" w:pos="1450"/>
        </w:tabs>
        <w:ind w:left="1080" w:right="72"/>
        <w:contextualSpacing w:val="0"/>
        <w:jc w:val="both"/>
        <w:rPr>
          <w:rFonts w:ascii="Times New Roman" w:hAnsi="Times New Roman"/>
          <w:color w:val="000000" w:themeColor="text1"/>
          <w:sz w:val="22"/>
          <w:szCs w:val="22"/>
          <w:lang w:val="en-IN"/>
        </w:rPr>
      </w:pPr>
    </w:p>
    <w:p w14:paraId="13C4A2E3" w14:textId="77777777" w:rsidR="008D6AF5" w:rsidRPr="004F1454" w:rsidRDefault="008D6AF5" w:rsidP="004020A0">
      <w:pPr>
        <w:pStyle w:val="ListParagraph"/>
        <w:widowControl w:val="0"/>
        <w:numPr>
          <w:ilvl w:val="2"/>
          <w:numId w:val="39"/>
        </w:numPr>
        <w:ind w:left="1080" w:right="72" w:hanging="360"/>
        <w:contextualSpacing w:val="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u w:color="000000"/>
          <w:lang w:val="en-IN"/>
        </w:rPr>
        <w:lastRenderedPageBreak/>
        <w:t xml:space="preserve">all amounts quoted shall be only </w:t>
      </w:r>
      <w:r w:rsidRPr="004F1454">
        <w:rPr>
          <w:rFonts w:ascii="Times New Roman" w:hAnsi="Times New Roman"/>
          <w:color w:val="000000" w:themeColor="text1"/>
          <w:sz w:val="22"/>
          <w:szCs w:val="22"/>
          <w:lang w:val="en-IN"/>
        </w:rPr>
        <w:t xml:space="preserve">in Indian Rupees and up to </w:t>
      </w:r>
      <w:r w:rsidRPr="004F1454">
        <w:rPr>
          <w:rFonts w:ascii="Times New Roman" w:hAnsi="Times New Roman"/>
          <w:color w:val="000000" w:themeColor="text1"/>
          <w:sz w:val="22"/>
          <w:szCs w:val="22"/>
          <w:u w:color="000000"/>
          <w:lang w:val="en-IN"/>
        </w:rPr>
        <w:t>two decimal</w:t>
      </w:r>
      <w:r w:rsidR="0088606E" w:rsidRPr="004F1454">
        <w:rPr>
          <w:rFonts w:ascii="Times New Roman" w:hAnsi="Times New Roman"/>
          <w:color w:val="000000" w:themeColor="text1"/>
          <w:sz w:val="22"/>
          <w:szCs w:val="22"/>
          <w:u w:color="000000"/>
          <w:lang w:val="en-IN"/>
        </w:rPr>
        <w:t xml:space="preserve"> </w:t>
      </w:r>
      <w:r w:rsidRPr="004F1454">
        <w:rPr>
          <w:rFonts w:ascii="Times New Roman" w:hAnsi="Times New Roman"/>
          <w:color w:val="000000" w:themeColor="text1"/>
          <w:sz w:val="22"/>
          <w:szCs w:val="22"/>
          <w:u w:color="000000"/>
          <w:lang w:val="en-IN"/>
        </w:rPr>
        <w:t>places</w:t>
      </w:r>
      <w:r w:rsidRPr="004F1454">
        <w:rPr>
          <w:rFonts w:ascii="Times New Roman" w:hAnsi="Times New Roman"/>
          <w:color w:val="000000" w:themeColor="text1"/>
          <w:sz w:val="22"/>
          <w:szCs w:val="22"/>
          <w:lang w:val="en-IN"/>
        </w:rPr>
        <w:t>.</w:t>
      </w:r>
    </w:p>
    <w:p w14:paraId="79A990E4" w14:textId="77777777" w:rsidR="008D6AF5" w:rsidRPr="004F1454" w:rsidRDefault="008D6AF5" w:rsidP="004020A0">
      <w:pPr>
        <w:rPr>
          <w:rFonts w:ascii="Times New Roman" w:hAnsi="Times New Roman" w:cs="Times New Roman"/>
          <w:color w:val="000000" w:themeColor="text1"/>
          <w:sz w:val="22"/>
          <w:szCs w:val="22"/>
          <w:lang w:val="en-IN"/>
        </w:rPr>
      </w:pPr>
    </w:p>
    <w:p w14:paraId="79286988" w14:textId="77777777" w:rsidR="008D6AF5" w:rsidRPr="004F1454" w:rsidRDefault="008D6AF5" w:rsidP="004020A0">
      <w:pPr>
        <w:pStyle w:val="Heading2"/>
        <w:numPr>
          <w:ilvl w:val="1"/>
          <w:numId w:val="1"/>
        </w:numPr>
        <w:jc w:val="both"/>
        <w:rPr>
          <w:rFonts w:ascii="Times New Roman" w:hAnsi="Times New Roman" w:cs="Times New Roman"/>
          <w:color w:val="000000" w:themeColor="text1"/>
          <w:sz w:val="22"/>
          <w:szCs w:val="22"/>
          <w:lang w:val="en-IN"/>
        </w:rPr>
      </w:pPr>
      <w:bookmarkStart w:id="44" w:name="_Toc26353026"/>
      <w:r w:rsidRPr="004F1454">
        <w:rPr>
          <w:rFonts w:ascii="Times New Roman" w:hAnsi="Times New Roman" w:cs="Times New Roman"/>
          <w:color w:val="000000" w:themeColor="text1"/>
          <w:sz w:val="22"/>
          <w:szCs w:val="22"/>
          <w:lang w:val="en-IN"/>
        </w:rPr>
        <w:t>Signing of the Bid</w:t>
      </w:r>
      <w:bookmarkEnd w:id="44"/>
    </w:p>
    <w:p w14:paraId="1E6581D1"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3731E8B2" w14:textId="77777777" w:rsidR="008D6AF5" w:rsidRPr="004F1454" w:rsidRDefault="00B01F1B"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In case of physical tendering process, each</w:t>
      </w:r>
      <w:r w:rsidR="008D6AF5" w:rsidRPr="004F1454">
        <w:rPr>
          <w:rFonts w:ascii="Times New Roman" w:hAnsi="Times New Roman"/>
          <w:color w:val="000000" w:themeColor="text1"/>
          <w:sz w:val="22"/>
          <w:szCs w:val="22"/>
          <w:lang w:val="en-IN"/>
        </w:rPr>
        <w:t xml:space="preserve"> Bid including all its pages must be typed or written in indelible ink and should be physically signed by</w:t>
      </w:r>
      <w:r w:rsidR="0088606E" w:rsidRPr="004F1454">
        <w:rPr>
          <w:rFonts w:ascii="Times New Roman" w:hAnsi="Times New Roman"/>
          <w:color w:val="000000" w:themeColor="text1"/>
          <w:sz w:val="22"/>
          <w:szCs w:val="22"/>
          <w:lang w:val="en-IN"/>
        </w:rPr>
        <w:t xml:space="preserve"> </w:t>
      </w:r>
      <w:r w:rsidR="008D6AF5" w:rsidRPr="004F1454">
        <w:rPr>
          <w:rFonts w:ascii="Times New Roman" w:hAnsi="Times New Roman"/>
          <w:color w:val="000000" w:themeColor="text1"/>
          <w:sz w:val="22"/>
          <w:szCs w:val="22"/>
          <w:lang w:val="en-IN"/>
        </w:rPr>
        <w:t>the authorized signatory of the</w:t>
      </w:r>
      <w:r w:rsidR="0088606E" w:rsidRPr="004F1454">
        <w:rPr>
          <w:rFonts w:ascii="Times New Roman" w:hAnsi="Times New Roman"/>
          <w:color w:val="000000" w:themeColor="text1"/>
          <w:sz w:val="22"/>
          <w:szCs w:val="22"/>
          <w:lang w:val="en-IN"/>
        </w:rPr>
        <w:t xml:space="preserve"> </w:t>
      </w:r>
      <w:r w:rsidR="008D6AF5" w:rsidRPr="004F1454">
        <w:rPr>
          <w:rFonts w:ascii="Times New Roman" w:hAnsi="Times New Roman"/>
          <w:color w:val="000000" w:themeColor="text1"/>
          <w:sz w:val="22"/>
          <w:szCs w:val="22"/>
          <w:lang w:val="en-IN"/>
        </w:rPr>
        <w:t>Bidder.</w:t>
      </w:r>
    </w:p>
    <w:p w14:paraId="10B8D03B" w14:textId="77777777" w:rsidR="008D6AF5" w:rsidRPr="004F1454" w:rsidRDefault="008D6AF5" w:rsidP="004020A0">
      <w:pPr>
        <w:rPr>
          <w:rFonts w:ascii="Times New Roman" w:hAnsi="Times New Roman" w:cs="Times New Roman"/>
          <w:color w:val="000000" w:themeColor="text1"/>
          <w:sz w:val="22"/>
          <w:szCs w:val="22"/>
          <w:lang w:val="en-IN"/>
        </w:rPr>
      </w:pPr>
    </w:p>
    <w:p w14:paraId="1D191990" w14:textId="77777777" w:rsidR="008D6AF5" w:rsidRPr="004F1454" w:rsidRDefault="008D6AF5" w:rsidP="004020A0">
      <w:pPr>
        <w:pStyle w:val="Heading2"/>
        <w:numPr>
          <w:ilvl w:val="1"/>
          <w:numId w:val="1"/>
        </w:numPr>
        <w:jc w:val="both"/>
        <w:rPr>
          <w:rFonts w:ascii="Times New Roman" w:hAnsi="Times New Roman" w:cs="Times New Roman"/>
          <w:color w:val="000000" w:themeColor="text1"/>
          <w:sz w:val="22"/>
          <w:szCs w:val="22"/>
          <w:lang w:val="en-IN"/>
        </w:rPr>
      </w:pPr>
      <w:bookmarkStart w:id="45" w:name="_Toc26353027"/>
      <w:r w:rsidRPr="004F1454">
        <w:rPr>
          <w:rFonts w:ascii="Times New Roman" w:hAnsi="Times New Roman" w:cs="Times New Roman"/>
          <w:color w:val="000000" w:themeColor="text1"/>
          <w:sz w:val="22"/>
          <w:szCs w:val="22"/>
          <w:lang w:val="en-IN"/>
        </w:rPr>
        <w:t>Submission of the Bid</w:t>
      </w:r>
      <w:bookmarkEnd w:id="45"/>
    </w:p>
    <w:p w14:paraId="66F670A4" w14:textId="77777777" w:rsidR="008D6AF5" w:rsidRPr="004F1454" w:rsidRDefault="008D6AF5" w:rsidP="004020A0">
      <w:pPr>
        <w:widowControl w:val="0"/>
        <w:tabs>
          <w:tab w:val="left" w:pos="732"/>
        </w:tabs>
        <w:ind w:right="100"/>
        <w:jc w:val="both"/>
        <w:rPr>
          <w:rFonts w:ascii="Times New Roman" w:eastAsia="MS ??" w:hAnsi="Times New Roman" w:cs="Times New Roman"/>
          <w:color w:val="000000" w:themeColor="text1"/>
          <w:sz w:val="22"/>
          <w:szCs w:val="22"/>
          <w:lang w:val="en-IN"/>
        </w:rPr>
      </w:pPr>
    </w:p>
    <w:p w14:paraId="174C40C9" w14:textId="77777777" w:rsidR="00026E1A" w:rsidRPr="004F1454" w:rsidRDefault="00026E1A" w:rsidP="00BF09F1">
      <w:pPr>
        <w:pStyle w:val="ListParagraph"/>
        <w:widowControl w:val="0"/>
        <w:numPr>
          <w:ilvl w:val="2"/>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2"/>
          <w:szCs w:val="22"/>
          <w:lang w:val="en-IN"/>
        </w:rPr>
        <w:t>Each Bidder shall</w:t>
      </w:r>
      <w:r w:rsidRPr="004F1454">
        <w:rPr>
          <w:rFonts w:ascii="Times New Roman" w:hAnsi="Times New Roman"/>
          <w:color w:val="000000" w:themeColor="text1"/>
          <w:spacing w:val="-12"/>
          <w:sz w:val="22"/>
          <w:szCs w:val="22"/>
          <w:lang w:val="en-IN"/>
        </w:rPr>
        <w:t xml:space="preserve"> submit </w:t>
      </w:r>
      <w:r w:rsidRPr="004F1454">
        <w:rPr>
          <w:rFonts w:ascii="Times New Roman" w:hAnsi="Times New Roman"/>
          <w:color w:val="000000" w:themeColor="text1"/>
          <w:sz w:val="22"/>
          <w:szCs w:val="22"/>
          <w:lang w:val="en-IN"/>
        </w:rPr>
        <w:t>their bids</w:t>
      </w:r>
      <w:r w:rsidRPr="004F1454">
        <w:rPr>
          <w:rFonts w:ascii="Times New Roman" w:hAnsi="Times New Roman"/>
          <w:color w:val="000000" w:themeColor="text1"/>
          <w:sz w:val="23"/>
          <w:szCs w:val="23"/>
        </w:rPr>
        <w:t xml:space="preserve"> </w:t>
      </w:r>
      <w:r w:rsidR="00BF09F1" w:rsidRPr="004F1454">
        <w:rPr>
          <w:rFonts w:ascii="Times New Roman" w:hAnsi="Times New Roman"/>
          <w:color w:val="000000" w:themeColor="text1"/>
          <w:sz w:val="23"/>
          <w:szCs w:val="23"/>
        </w:rPr>
        <w:t xml:space="preserve">by registered mail/ speed post/courier or </w:t>
      </w:r>
      <w:r w:rsidRPr="004F1454">
        <w:rPr>
          <w:rFonts w:ascii="Times New Roman" w:hAnsi="Times New Roman"/>
          <w:color w:val="000000" w:themeColor="text1"/>
          <w:sz w:val="22"/>
          <w:szCs w:val="22"/>
          <w:lang w:val="en-IN"/>
        </w:rPr>
        <w:t>by hand.</w:t>
      </w:r>
      <w:r w:rsidR="00EC0BA8"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3"/>
          <w:szCs w:val="23"/>
        </w:rPr>
        <w:t xml:space="preserve">Procedures for submission, sealing </w:t>
      </w:r>
      <w:proofErr w:type="gramStart"/>
      <w:r w:rsidRPr="004F1454">
        <w:rPr>
          <w:rFonts w:ascii="Times New Roman" w:hAnsi="Times New Roman"/>
          <w:color w:val="000000" w:themeColor="text1"/>
          <w:sz w:val="23"/>
          <w:szCs w:val="23"/>
        </w:rPr>
        <w:t xml:space="preserve">and </w:t>
      </w:r>
      <w:r w:rsidR="00BF09F1" w:rsidRPr="004F1454">
        <w:rPr>
          <w:rFonts w:ascii="Times New Roman" w:hAnsi="Times New Roman"/>
          <w:color w:val="000000" w:themeColor="text1"/>
          <w:sz w:val="23"/>
          <w:szCs w:val="23"/>
        </w:rPr>
        <w:t xml:space="preserve"> </w:t>
      </w:r>
      <w:r w:rsidRPr="004F1454">
        <w:rPr>
          <w:rFonts w:ascii="Times New Roman" w:hAnsi="Times New Roman"/>
          <w:color w:val="000000" w:themeColor="text1"/>
          <w:sz w:val="23"/>
          <w:szCs w:val="23"/>
        </w:rPr>
        <w:t>marking</w:t>
      </w:r>
      <w:proofErr w:type="gramEnd"/>
      <w:r w:rsidRPr="004F1454">
        <w:rPr>
          <w:rFonts w:ascii="Times New Roman" w:hAnsi="Times New Roman"/>
          <w:color w:val="000000" w:themeColor="text1"/>
          <w:sz w:val="23"/>
          <w:szCs w:val="23"/>
        </w:rPr>
        <w:t xml:space="preserve"> are as follows: </w:t>
      </w:r>
    </w:p>
    <w:p w14:paraId="635E2680" w14:textId="77777777" w:rsidR="0090252B" w:rsidRPr="004F1454" w:rsidRDefault="0090252B" w:rsidP="0090252B">
      <w:pPr>
        <w:pStyle w:val="ListParagraph"/>
        <w:widowControl w:val="0"/>
        <w:tabs>
          <w:tab w:val="left" w:pos="732"/>
        </w:tabs>
        <w:ind w:right="100"/>
        <w:contextualSpacing w:val="0"/>
        <w:jc w:val="both"/>
        <w:rPr>
          <w:rFonts w:ascii="Times New Roman" w:hAnsi="Times New Roman"/>
          <w:color w:val="000000" w:themeColor="text1"/>
          <w:sz w:val="23"/>
          <w:szCs w:val="23"/>
        </w:rPr>
      </w:pPr>
    </w:p>
    <w:p w14:paraId="2DF7E148" w14:textId="77777777" w:rsidR="008D6AF5" w:rsidRPr="004F1454" w:rsidRDefault="00026E1A" w:rsidP="0090252B">
      <w:pPr>
        <w:pStyle w:val="ListParagraph"/>
        <w:widowControl w:val="0"/>
        <w:numPr>
          <w:ilvl w:val="3"/>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3"/>
          <w:szCs w:val="23"/>
        </w:rPr>
        <w:t xml:space="preserve">Bidders submitting bids by </w:t>
      </w:r>
      <w:r w:rsidR="00BF09F1" w:rsidRPr="004F1454">
        <w:rPr>
          <w:rFonts w:ascii="Times New Roman" w:hAnsi="Times New Roman"/>
          <w:color w:val="000000" w:themeColor="text1"/>
          <w:sz w:val="23"/>
          <w:szCs w:val="23"/>
        </w:rPr>
        <w:t xml:space="preserve">registered </w:t>
      </w:r>
      <w:r w:rsidRPr="004F1454">
        <w:rPr>
          <w:rFonts w:ascii="Times New Roman" w:hAnsi="Times New Roman"/>
          <w:color w:val="000000" w:themeColor="text1"/>
          <w:sz w:val="23"/>
          <w:szCs w:val="23"/>
        </w:rPr>
        <w:t>mail</w:t>
      </w:r>
      <w:r w:rsidR="00BF09F1" w:rsidRPr="004F1454">
        <w:rPr>
          <w:rFonts w:ascii="Times New Roman" w:hAnsi="Times New Roman"/>
          <w:color w:val="000000" w:themeColor="text1"/>
          <w:sz w:val="23"/>
          <w:szCs w:val="23"/>
        </w:rPr>
        <w:t xml:space="preserve">/ speed </w:t>
      </w:r>
      <w:r w:rsidR="00BD2CF5" w:rsidRPr="004F1454">
        <w:rPr>
          <w:rFonts w:ascii="Times New Roman" w:hAnsi="Times New Roman"/>
          <w:color w:val="000000" w:themeColor="text1"/>
          <w:sz w:val="23"/>
          <w:szCs w:val="23"/>
        </w:rPr>
        <w:t xml:space="preserve">post/courier </w:t>
      </w:r>
      <w:r w:rsidRPr="004F1454">
        <w:rPr>
          <w:rFonts w:ascii="Times New Roman" w:hAnsi="Times New Roman"/>
          <w:color w:val="000000" w:themeColor="text1"/>
          <w:sz w:val="23"/>
          <w:szCs w:val="23"/>
        </w:rPr>
        <w:t xml:space="preserve">or by hand shall enclose the original and a copy of the Bid, in separate sealed envelopes, duly marking the envelopes as </w:t>
      </w:r>
      <w:r w:rsidRPr="004F1454">
        <w:rPr>
          <w:rFonts w:ascii="Times New Roman" w:hAnsi="Times New Roman"/>
          <w:b/>
          <w:bCs/>
          <w:color w:val="000000" w:themeColor="text1"/>
          <w:sz w:val="23"/>
          <w:szCs w:val="23"/>
        </w:rPr>
        <w:t>“ORIGINAL”</w:t>
      </w:r>
      <w:r w:rsidRPr="004F1454">
        <w:rPr>
          <w:rFonts w:ascii="Times New Roman" w:hAnsi="Times New Roman"/>
          <w:color w:val="000000" w:themeColor="text1"/>
          <w:sz w:val="23"/>
          <w:szCs w:val="23"/>
        </w:rPr>
        <w:t xml:space="preserve"> and </w:t>
      </w:r>
      <w:r w:rsidRPr="004F1454">
        <w:rPr>
          <w:rFonts w:ascii="Times New Roman" w:hAnsi="Times New Roman"/>
          <w:b/>
          <w:bCs/>
          <w:color w:val="000000" w:themeColor="text1"/>
          <w:sz w:val="23"/>
          <w:szCs w:val="23"/>
        </w:rPr>
        <w:t xml:space="preserve">“COPY.” </w:t>
      </w:r>
      <w:r w:rsidRPr="004F1454">
        <w:rPr>
          <w:rFonts w:ascii="Times New Roman" w:hAnsi="Times New Roman"/>
          <w:color w:val="000000" w:themeColor="text1"/>
          <w:sz w:val="23"/>
          <w:szCs w:val="23"/>
        </w:rPr>
        <w:t>These envelopes containing the original and the copies shall then be enclosed in one single envelope.</w:t>
      </w:r>
    </w:p>
    <w:p w14:paraId="198A4666" w14:textId="77777777" w:rsidR="0090252B" w:rsidRPr="004F1454" w:rsidRDefault="0090252B" w:rsidP="0090252B">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68BB7638" w14:textId="77777777" w:rsidR="00AC27B3" w:rsidRPr="004F1454" w:rsidRDefault="00AC27B3" w:rsidP="0090252B">
      <w:pPr>
        <w:pStyle w:val="ListParagraph"/>
        <w:widowControl w:val="0"/>
        <w:numPr>
          <w:ilvl w:val="3"/>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 xml:space="preserve">Non-refundable bid cost in the form of cheque/Demand Draft should be enclosed Inside the outer </w:t>
      </w:r>
      <w:r w:rsidR="0090252B" w:rsidRPr="004F1454">
        <w:rPr>
          <w:rFonts w:ascii="Times New Roman" w:hAnsi="Times New Roman"/>
          <w:color w:val="000000" w:themeColor="text1"/>
          <w:sz w:val="23"/>
          <w:szCs w:val="23"/>
        </w:rPr>
        <w:t>envelope</w:t>
      </w:r>
      <w:r w:rsidRPr="004F1454">
        <w:rPr>
          <w:rFonts w:ascii="Times New Roman" w:hAnsi="Times New Roman"/>
          <w:color w:val="000000" w:themeColor="text1"/>
          <w:sz w:val="23"/>
          <w:szCs w:val="23"/>
        </w:rPr>
        <w:t xml:space="preserve">. </w:t>
      </w:r>
    </w:p>
    <w:p w14:paraId="7AB320E6" w14:textId="77777777" w:rsidR="0090252B" w:rsidRPr="004F1454" w:rsidRDefault="0090252B" w:rsidP="0090252B">
      <w:pPr>
        <w:pStyle w:val="ListParagraph"/>
        <w:widowControl w:val="0"/>
        <w:tabs>
          <w:tab w:val="left" w:pos="732"/>
        </w:tabs>
        <w:ind w:right="100"/>
        <w:contextualSpacing w:val="0"/>
        <w:jc w:val="both"/>
        <w:rPr>
          <w:rFonts w:ascii="Times New Roman" w:hAnsi="Times New Roman"/>
          <w:color w:val="000000" w:themeColor="text1"/>
          <w:sz w:val="23"/>
          <w:szCs w:val="23"/>
        </w:rPr>
      </w:pPr>
    </w:p>
    <w:p w14:paraId="45022099" w14:textId="77777777" w:rsidR="00026E1A" w:rsidRPr="004F1454" w:rsidRDefault="00026E1A" w:rsidP="0090252B">
      <w:pPr>
        <w:pStyle w:val="ListParagraph"/>
        <w:widowControl w:val="0"/>
        <w:numPr>
          <w:ilvl w:val="3"/>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The inner and outer envelopes shall:</w:t>
      </w:r>
    </w:p>
    <w:p w14:paraId="7DA96FF6" w14:textId="77777777" w:rsidR="0090252B" w:rsidRPr="004F1454" w:rsidRDefault="0090252B" w:rsidP="0090252B">
      <w:pPr>
        <w:pStyle w:val="ListParagraph"/>
        <w:widowControl w:val="0"/>
        <w:tabs>
          <w:tab w:val="left" w:pos="732"/>
        </w:tabs>
        <w:ind w:right="100"/>
        <w:contextualSpacing w:val="0"/>
        <w:jc w:val="both"/>
        <w:rPr>
          <w:rFonts w:ascii="Times New Roman" w:hAnsi="Times New Roman"/>
          <w:color w:val="000000" w:themeColor="text1"/>
          <w:sz w:val="23"/>
          <w:szCs w:val="23"/>
        </w:rPr>
      </w:pPr>
    </w:p>
    <w:p w14:paraId="68391D29" w14:textId="77777777" w:rsidR="00026E1A" w:rsidRPr="004F1454" w:rsidRDefault="00026E1A" w:rsidP="0090252B">
      <w:pPr>
        <w:pStyle w:val="ListParagraph"/>
        <w:widowControl w:val="0"/>
        <w:numPr>
          <w:ilvl w:val="4"/>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 xml:space="preserve">bear the name and address of the </w:t>
      </w:r>
      <w:proofErr w:type="gramStart"/>
      <w:r w:rsidRPr="004F1454">
        <w:rPr>
          <w:rFonts w:ascii="Times New Roman" w:hAnsi="Times New Roman"/>
          <w:color w:val="000000" w:themeColor="text1"/>
          <w:sz w:val="23"/>
          <w:szCs w:val="23"/>
        </w:rPr>
        <w:t>Bidder;</w:t>
      </w:r>
      <w:proofErr w:type="gramEnd"/>
      <w:r w:rsidRPr="004F1454">
        <w:rPr>
          <w:rFonts w:ascii="Times New Roman" w:hAnsi="Times New Roman"/>
          <w:color w:val="000000" w:themeColor="text1"/>
          <w:sz w:val="23"/>
          <w:szCs w:val="23"/>
        </w:rPr>
        <w:t xml:space="preserve"> </w:t>
      </w:r>
    </w:p>
    <w:p w14:paraId="7220A434" w14:textId="77777777" w:rsidR="0090252B" w:rsidRPr="004F1454" w:rsidRDefault="0090252B" w:rsidP="0090252B">
      <w:pPr>
        <w:pStyle w:val="ListParagraph"/>
        <w:widowControl w:val="0"/>
        <w:tabs>
          <w:tab w:val="left" w:pos="732"/>
        </w:tabs>
        <w:ind w:left="1080" w:right="100"/>
        <w:contextualSpacing w:val="0"/>
        <w:jc w:val="both"/>
        <w:rPr>
          <w:rFonts w:ascii="Times New Roman" w:hAnsi="Times New Roman"/>
          <w:color w:val="000000" w:themeColor="text1"/>
          <w:sz w:val="23"/>
          <w:szCs w:val="23"/>
        </w:rPr>
      </w:pPr>
    </w:p>
    <w:p w14:paraId="694857D3" w14:textId="77777777" w:rsidR="00026E1A" w:rsidRPr="004F1454" w:rsidRDefault="00026E1A" w:rsidP="0090252B">
      <w:pPr>
        <w:pStyle w:val="ListParagraph"/>
        <w:widowControl w:val="0"/>
        <w:numPr>
          <w:ilvl w:val="4"/>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 xml:space="preserve">be addressed to the Employer as provided in the Data </w:t>
      </w:r>
      <w:proofErr w:type="gramStart"/>
      <w:r w:rsidRPr="004F1454">
        <w:rPr>
          <w:rFonts w:ascii="Times New Roman" w:hAnsi="Times New Roman"/>
          <w:color w:val="000000" w:themeColor="text1"/>
          <w:sz w:val="23"/>
          <w:szCs w:val="23"/>
        </w:rPr>
        <w:t>Sheet;</w:t>
      </w:r>
      <w:proofErr w:type="gramEnd"/>
      <w:r w:rsidRPr="004F1454">
        <w:rPr>
          <w:rFonts w:ascii="Times New Roman" w:hAnsi="Times New Roman"/>
          <w:color w:val="000000" w:themeColor="text1"/>
          <w:sz w:val="23"/>
          <w:szCs w:val="23"/>
        </w:rPr>
        <w:t xml:space="preserve"> </w:t>
      </w:r>
    </w:p>
    <w:p w14:paraId="175E1A16" w14:textId="77777777" w:rsidR="0090252B" w:rsidRPr="004F1454" w:rsidRDefault="0090252B" w:rsidP="0090252B">
      <w:pPr>
        <w:pStyle w:val="ListParagraph"/>
        <w:widowControl w:val="0"/>
        <w:tabs>
          <w:tab w:val="left" w:pos="732"/>
        </w:tabs>
        <w:ind w:left="1080" w:right="100"/>
        <w:contextualSpacing w:val="0"/>
        <w:jc w:val="both"/>
        <w:rPr>
          <w:rFonts w:ascii="Times New Roman" w:hAnsi="Times New Roman"/>
          <w:color w:val="000000" w:themeColor="text1"/>
          <w:sz w:val="23"/>
          <w:szCs w:val="23"/>
        </w:rPr>
      </w:pPr>
    </w:p>
    <w:p w14:paraId="101B8F11" w14:textId="77777777" w:rsidR="00026E1A" w:rsidRPr="004F1454" w:rsidRDefault="00026E1A" w:rsidP="0090252B">
      <w:pPr>
        <w:pStyle w:val="ListParagraph"/>
        <w:widowControl w:val="0"/>
        <w:numPr>
          <w:ilvl w:val="4"/>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bear the specific identification</w:t>
      </w:r>
      <w:r w:rsidR="00EC0BA8" w:rsidRPr="004F1454">
        <w:rPr>
          <w:rFonts w:ascii="Times New Roman" w:hAnsi="Times New Roman"/>
          <w:color w:val="000000" w:themeColor="text1"/>
          <w:sz w:val="23"/>
          <w:szCs w:val="23"/>
        </w:rPr>
        <w:t>/ Project title</w:t>
      </w:r>
      <w:r w:rsidRPr="004F1454">
        <w:rPr>
          <w:rFonts w:ascii="Times New Roman" w:hAnsi="Times New Roman"/>
          <w:color w:val="000000" w:themeColor="text1"/>
          <w:sz w:val="23"/>
          <w:szCs w:val="23"/>
        </w:rPr>
        <w:t xml:space="preserve"> of this bidding process indicated in </w:t>
      </w:r>
      <w:r w:rsidR="00EC0BA8" w:rsidRPr="004F1454">
        <w:rPr>
          <w:rFonts w:ascii="Times New Roman" w:hAnsi="Times New Roman"/>
          <w:color w:val="000000" w:themeColor="text1"/>
          <w:sz w:val="23"/>
          <w:szCs w:val="23"/>
        </w:rPr>
        <w:t>Data Sheet</w:t>
      </w:r>
      <w:r w:rsidRPr="004F1454">
        <w:rPr>
          <w:rFonts w:ascii="Times New Roman" w:hAnsi="Times New Roman"/>
          <w:color w:val="000000" w:themeColor="text1"/>
          <w:sz w:val="23"/>
          <w:szCs w:val="23"/>
        </w:rPr>
        <w:t xml:space="preserve">; and </w:t>
      </w:r>
    </w:p>
    <w:p w14:paraId="0C4C472F" w14:textId="77777777" w:rsidR="0090252B" w:rsidRPr="004F1454" w:rsidRDefault="0090252B" w:rsidP="0090252B">
      <w:pPr>
        <w:pStyle w:val="ListParagraph"/>
        <w:widowControl w:val="0"/>
        <w:tabs>
          <w:tab w:val="left" w:pos="732"/>
        </w:tabs>
        <w:ind w:left="1080" w:right="100"/>
        <w:contextualSpacing w:val="0"/>
        <w:jc w:val="both"/>
        <w:rPr>
          <w:rFonts w:ascii="Times New Roman" w:hAnsi="Times New Roman"/>
          <w:color w:val="000000" w:themeColor="text1"/>
          <w:sz w:val="23"/>
          <w:szCs w:val="23"/>
        </w:rPr>
      </w:pPr>
    </w:p>
    <w:p w14:paraId="65539EE7" w14:textId="77777777" w:rsidR="00026E1A" w:rsidRPr="004F1454" w:rsidRDefault="00026E1A" w:rsidP="0090252B">
      <w:pPr>
        <w:pStyle w:val="ListParagraph"/>
        <w:widowControl w:val="0"/>
        <w:numPr>
          <w:ilvl w:val="4"/>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bear a warning not to open before the time and date for bid opening.</w:t>
      </w:r>
    </w:p>
    <w:p w14:paraId="5403F309" w14:textId="77777777" w:rsidR="0090252B" w:rsidRPr="004F1454" w:rsidRDefault="0090252B" w:rsidP="0090252B">
      <w:pPr>
        <w:pStyle w:val="ListParagraph"/>
        <w:widowControl w:val="0"/>
        <w:tabs>
          <w:tab w:val="left" w:pos="732"/>
        </w:tabs>
        <w:ind w:left="1080" w:right="100"/>
        <w:contextualSpacing w:val="0"/>
        <w:jc w:val="both"/>
        <w:rPr>
          <w:rFonts w:ascii="Times New Roman" w:hAnsi="Times New Roman"/>
          <w:color w:val="000000" w:themeColor="text1"/>
          <w:sz w:val="23"/>
          <w:szCs w:val="23"/>
        </w:rPr>
      </w:pPr>
    </w:p>
    <w:p w14:paraId="368F886C" w14:textId="77777777" w:rsidR="00026E1A" w:rsidRPr="004F1454" w:rsidRDefault="00026E1A" w:rsidP="0090252B">
      <w:pPr>
        <w:pStyle w:val="ListParagraph"/>
        <w:widowControl w:val="0"/>
        <w:numPr>
          <w:ilvl w:val="3"/>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If all envelopes are not sealed and marked as required, the Employer will assume no responsibility for the misplacement or premature opening of the bid.</w:t>
      </w:r>
    </w:p>
    <w:p w14:paraId="3B715D25" w14:textId="77777777" w:rsidR="0090252B" w:rsidRPr="004F1454" w:rsidRDefault="0090252B" w:rsidP="0090252B">
      <w:pPr>
        <w:pStyle w:val="ListParagraph"/>
        <w:widowControl w:val="0"/>
        <w:tabs>
          <w:tab w:val="left" w:pos="732"/>
        </w:tabs>
        <w:ind w:right="100"/>
        <w:contextualSpacing w:val="0"/>
        <w:jc w:val="both"/>
        <w:rPr>
          <w:rFonts w:ascii="Times New Roman" w:hAnsi="Times New Roman"/>
          <w:color w:val="000000" w:themeColor="text1"/>
          <w:sz w:val="23"/>
          <w:szCs w:val="23"/>
        </w:rPr>
      </w:pPr>
    </w:p>
    <w:p w14:paraId="070F19FB" w14:textId="77777777" w:rsidR="00026E1A" w:rsidRPr="004F1454" w:rsidRDefault="00026E1A" w:rsidP="0090252B">
      <w:pPr>
        <w:pStyle w:val="ListParagraph"/>
        <w:widowControl w:val="0"/>
        <w:numPr>
          <w:ilvl w:val="3"/>
          <w:numId w:val="1"/>
        </w:numPr>
        <w:tabs>
          <w:tab w:val="left" w:pos="732"/>
        </w:tabs>
        <w:ind w:right="100"/>
        <w:contextualSpacing w:val="0"/>
        <w:jc w:val="both"/>
        <w:rPr>
          <w:rFonts w:ascii="Times New Roman" w:hAnsi="Times New Roman"/>
          <w:color w:val="000000" w:themeColor="text1"/>
          <w:sz w:val="23"/>
          <w:szCs w:val="23"/>
        </w:rPr>
      </w:pPr>
      <w:r w:rsidRPr="004F1454">
        <w:rPr>
          <w:rFonts w:ascii="Times New Roman" w:hAnsi="Times New Roman"/>
          <w:color w:val="000000" w:themeColor="text1"/>
          <w:sz w:val="23"/>
          <w:szCs w:val="23"/>
        </w:rPr>
        <w:t>E-mail, Telex, Cable or Facsimile bids will be rejected as non-responsive.</w:t>
      </w:r>
    </w:p>
    <w:p w14:paraId="696454E0" w14:textId="77777777" w:rsidR="00AC27B3" w:rsidRPr="004F1454" w:rsidRDefault="00AC27B3" w:rsidP="00AC27B3">
      <w:pPr>
        <w:pStyle w:val="ListParagraph"/>
        <w:spacing w:before="6"/>
        <w:ind w:left="1080"/>
        <w:rPr>
          <w:rFonts w:ascii="Times New Roman" w:hAnsi="Times New Roman"/>
          <w:color w:val="000000" w:themeColor="text1"/>
          <w:sz w:val="23"/>
          <w:szCs w:val="23"/>
        </w:rPr>
      </w:pPr>
    </w:p>
    <w:p w14:paraId="4918F30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Bid shall contain no alterations, omissions or</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additions. Any interlineations, erasures, or overwriting will be valid only if they are signed by</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authorized signatory of the</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p>
    <w:p w14:paraId="5D307C0E"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814127C"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2515DA04"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46" w:name="_Toc484481659"/>
      <w:bookmarkStart w:id="47" w:name="_Toc484481761"/>
      <w:bookmarkStart w:id="48" w:name="_Toc484481890"/>
      <w:bookmarkStart w:id="49" w:name="_Toc484481660"/>
      <w:bookmarkStart w:id="50" w:name="_Toc484481762"/>
      <w:bookmarkStart w:id="51" w:name="_Toc484481891"/>
      <w:bookmarkStart w:id="52" w:name="_Toc484481662"/>
      <w:bookmarkStart w:id="53" w:name="_Toc484481764"/>
      <w:bookmarkStart w:id="54" w:name="_Toc484481893"/>
      <w:bookmarkStart w:id="55" w:name="_Toc484481663"/>
      <w:bookmarkStart w:id="56" w:name="_Toc484481765"/>
      <w:bookmarkStart w:id="57" w:name="_Toc484481894"/>
      <w:bookmarkStart w:id="58" w:name="_Toc484481665"/>
      <w:bookmarkStart w:id="59" w:name="_Toc484481767"/>
      <w:bookmarkStart w:id="60" w:name="_Toc484481896"/>
      <w:bookmarkStart w:id="61" w:name="_Toc484481668"/>
      <w:bookmarkStart w:id="62" w:name="_Toc484481770"/>
      <w:bookmarkStart w:id="63" w:name="_Toc484481899"/>
      <w:bookmarkStart w:id="64" w:name="_Toc484481669"/>
      <w:bookmarkStart w:id="65" w:name="_Toc484481771"/>
      <w:bookmarkStart w:id="66" w:name="_Toc484481900"/>
      <w:bookmarkStart w:id="67" w:name="_Toc484481671"/>
      <w:bookmarkStart w:id="68" w:name="_Toc484481773"/>
      <w:bookmarkStart w:id="69" w:name="_Toc484481902"/>
      <w:bookmarkStart w:id="70" w:name="_Toc484481675"/>
      <w:bookmarkStart w:id="71" w:name="_Toc484481777"/>
      <w:bookmarkStart w:id="72" w:name="_Toc484481906"/>
      <w:bookmarkStart w:id="73" w:name="_Toc484481676"/>
      <w:bookmarkStart w:id="74" w:name="_Toc484481778"/>
      <w:bookmarkStart w:id="75" w:name="_Toc484481907"/>
      <w:bookmarkStart w:id="76" w:name="_Toc484481677"/>
      <w:bookmarkStart w:id="77" w:name="_Toc484481779"/>
      <w:bookmarkStart w:id="78" w:name="_Toc484481908"/>
      <w:bookmarkStart w:id="79" w:name="_Toc484481678"/>
      <w:bookmarkStart w:id="80" w:name="_Toc484481780"/>
      <w:bookmarkStart w:id="81" w:name="_Toc484481909"/>
      <w:bookmarkStart w:id="82" w:name="_Toc484481679"/>
      <w:bookmarkStart w:id="83" w:name="_Toc484481781"/>
      <w:bookmarkStart w:id="84" w:name="_Toc484481910"/>
      <w:bookmarkStart w:id="85" w:name="_Toc484481682"/>
      <w:bookmarkStart w:id="86" w:name="_Toc484481784"/>
      <w:bookmarkStart w:id="87" w:name="_Toc484481913"/>
      <w:bookmarkStart w:id="88" w:name="_Toc484481684"/>
      <w:bookmarkStart w:id="89" w:name="_Toc484481786"/>
      <w:bookmarkStart w:id="90" w:name="_Toc484481915"/>
      <w:bookmarkStart w:id="91" w:name="_Toc484481686"/>
      <w:bookmarkStart w:id="92" w:name="_Toc484481788"/>
      <w:bookmarkStart w:id="93" w:name="_Toc484481917"/>
      <w:bookmarkStart w:id="94" w:name="_Toc484481688"/>
      <w:bookmarkStart w:id="95" w:name="_Toc484481790"/>
      <w:bookmarkStart w:id="96" w:name="_Toc484481919"/>
      <w:bookmarkStart w:id="97" w:name="_Toc484481689"/>
      <w:bookmarkStart w:id="98" w:name="_Toc484481791"/>
      <w:bookmarkStart w:id="99" w:name="_Toc484481920"/>
      <w:bookmarkStart w:id="100" w:name="_Toc2635302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4F1454">
        <w:rPr>
          <w:rFonts w:ascii="Times New Roman" w:hAnsi="Times New Roman" w:cs="Times New Roman"/>
          <w:color w:val="000000" w:themeColor="text1"/>
          <w:sz w:val="22"/>
          <w:szCs w:val="22"/>
          <w:lang w:val="en-IN"/>
        </w:rPr>
        <w:t>Bid Submission Due Date</w:t>
      </w:r>
      <w:bookmarkEnd w:id="100"/>
    </w:p>
    <w:p w14:paraId="5259A36B"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3DF2326" w14:textId="77777777" w:rsidR="00AC27B3" w:rsidRPr="004F1454" w:rsidRDefault="00AC27B3" w:rsidP="00AC27B3">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32545C7F" w14:textId="77777777" w:rsidR="00AC27B3" w:rsidRPr="004F1454" w:rsidRDefault="00AC27B3" w:rsidP="00AC27B3">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Bid shall be submitted on or before </w:t>
      </w:r>
      <w:r w:rsidR="007F0567" w:rsidRPr="004F1454">
        <w:rPr>
          <w:rFonts w:ascii="Times New Roman" w:hAnsi="Times New Roman"/>
          <w:b/>
          <w:color w:val="000000" w:themeColor="text1"/>
          <w:sz w:val="22"/>
          <w:szCs w:val="22"/>
          <w:u w:val="single"/>
          <w:lang w:val="en-IN"/>
        </w:rPr>
        <w:t>11.30 am</w:t>
      </w:r>
      <w:r w:rsidRPr="004F1454">
        <w:rPr>
          <w:rFonts w:ascii="Times New Roman" w:hAnsi="Times New Roman"/>
          <w:color w:val="000000" w:themeColor="text1"/>
          <w:sz w:val="22"/>
          <w:szCs w:val="22"/>
          <w:lang w:val="en-IN"/>
        </w:rPr>
        <w:t xml:space="preserve"> on the last date of bid submission</w:t>
      </w:r>
      <w:r w:rsidR="003A2A09" w:rsidRPr="004F1454">
        <w:rPr>
          <w:rFonts w:ascii="Times New Roman" w:hAnsi="Times New Roman"/>
          <w:color w:val="000000" w:themeColor="text1"/>
          <w:sz w:val="22"/>
          <w:szCs w:val="22"/>
          <w:lang w:val="en-IN"/>
        </w:rPr>
        <w:t xml:space="preserve"> </w:t>
      </w:r>
      <w:r w:rsidR="007F0567" w:rsidRPr="004F1454">
        <w:rPr>
          <w:rFonts w:ascii="Times New Roman" w:hAnsi="Times New Roman"/>
          <w:color w:val="000000" w:themeColor="text1"/>
          <w:sz w:val="23"/>
          <w:szCs w:val="23"/>
        </w:rPr>
        <w:t>as provided in the Data Sheet</w:t>
      </w:r>
      <w:r w:rsidRPr="004F1454">
        <w:rPr>
          <w:rFonts w:ascii="Times New Roman" w:hAnsi="Times New Roman"/>
          <w:color w:val="000000" w:themeColor="text1"/>
          <w:sz w:val="22"/>
          <w:szCs w:val="22"/>
          <w:lang w:val="en-IN"/>
        </w:rPr>
        <w:t>. No bids shall be accepted after the lapse of specified time on the last date of bid submission.</w:t>
      </w:r>
    </w:p>
    <w:p w14:paraId="696D38FE"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1E3065B5"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41BA86C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at</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discretion,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extend</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last date of bid submission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all</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by issuing an Addendum in accordance with </w:t>
      </w:r>
      <w:r w:rsidRPr="004F1454">
        <w:rPr>
          <w:rFonts w:ascii="Times New Roman" w:hAnsi="Times New Roman"/>
          <w:b/>
          <w:bCs/>
          <w:color w:val="000000" w:themeColor="text1"/>
          <w:sz w:val="22"/>
          <w:szCs w:val="22"/>
          <w:lang w:val="en-IN"/>
        </w:rPr>
        <w:t>Clause 6.1</w:t>
      </w:r>
      <w:r w:rsidRPr="004F1454">
        <w:rPr>
          <w:rFonts w:ascii="Times New Roman" w:hAnsi="Times New Roman"/>
          <w:color w:val="000000" w:themeColor="text1"/>
          <w:sz w:val="22"/>
          <w:szCs w:val="22"/>
          <w:lang w:val="en-IN"/>
        </w:rPr>
        <w:t xml:space="preserve">. </w:t>
      </w:r>
    </w:p>
    <w:p w14:paraId="2BD158B6" w14:textId="77777777" w:rsidR="008D6AF5" w:rsidRPr="004F1454" w:rsidRDefault="008D6AF5" w:rsidP="004020A0">
      <w:pPr>
        <w:rPr>
          <w:rFonts w:ascii="Times New Roman" w:hAnsi="Times New Roman" w:cs="Times New Roman"/>
          <w:color w:val="000000" w:themeColor="text1"/>
          <w:sz w:val="22"/>
          <w:szCs w:val="22"/>
          <w:lang w:val="en-IN"/>
        </w:rPr>
      </w:pPr>
    </w:p>
    <w:p w14:paraId="1944FE7C" w14:textId="77777777" w:rsidR="008D6AF5" w:rsidRPr="004F1454" w:rsidRDefault="008D6AF5" w:rsidP="004020A0">
      <w:pPr>
        <w:rPr>
          <w:rFonts w:ascii="Times New Roman" w:hAnsi="Times New Roman" w:cs="Times New Roman"/>
          <w:color w:val="000000" w:themeColor="text1"/>
          <w:sz w:val="22"/>
          <w:szCs w:val="22"/>
          <w:lang w:val="en-IN"/>
        </w:rPr>
      </w:pPr>
    </w:p>
    <w:p w14:paraId="06E38FA6"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01" w:name="_Toc484481691"/>
      <w:bookmarkStart w:id="102" w:name="_Toc484481793"/>
      <w:bookmarkStart w:id="103" w:name="_Toc484481922"/>
      <w:bookmarkStart w:id="104" w:name="_Toc26353029"/>
      <w:bookmarkEnd w:id="101"/>
      <w:bookmarkEnd w:id="102"/>
      <w:bookmarkEnd w:id="103"/>
      <w:r w:rsidRPr="004F1454">
        <w:rPr>
          <w:rFonts w:ascii="Times New Roman" w:hAnsi="Times New Roman" w:cs="Times New Roman"/>
          <w:color w:val="000000" w:themeColor="text1"/>
          <w:sz w:val="22"/>
          <w:szCs w:val="22"/>
          <w:lang w:val="en-IN"/>
        </w:rPr>
        <w:lastRenderedPageBreak/>
        <w:t>Withdrawal / Modification of Bids</w:t>
      </w:r>
      <w:bookmarkEnd w:id="104"/>
    </w:p>
    <w:p w14:paraId="630A9A69"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8D29672"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 Bidder may substitute or withdraw its Bid after submission but prior to the specified time on the last date of bid submission, provided that a written notice of the substitution or withdrawal</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 submitted to the SHA.</w:t>
      </w:r>
    </w:p>
    <w:p w14:paraId="31E26743"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55A032A1"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the SHA receives a substitution notice from a Bidder before the specified</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time on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last date of bid submission,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will</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allowed</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substitute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original</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 through the e-tender portal.</w:t>
      </w:r>
    </w:p>
    <w:p w14:paraId="7DC33AA7"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5AE15A6"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No Bid may be substituted or withdrawn after the specified time on the last date of bid submission.</w:t>
      </w:r>
    </w:p>
    <w:p w14:paraId="42815A3F"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776FEDA9" w14:textId="77777777" w:rsidR="008D6AF5" w:rsidRPr="004F1454" w:rsidRDefault="008D6AF5" w:rsidP="004020A0">
      <w:pPr>
        <w:pStyle w:val="Heading1"/>
        <w:numPr>
          <w:ilvl w:val="0"/>
          <w:numId w:val="1"/>
        </w:numPr>
        <w:jc w:val="both"/>
        <w:rPr>
          <w:rFonts w:ascii="Times New Roman" w:hAnsi="Times New Roman" w:cs="Times New Roman"/>
          <w:color w:val="000000" w:themeColor="text1"/>
          <w:sz w:val="22"/>
          <w:szCs w:val="22"/>
          <w:lang w:val="en-IN"/>
        </w:rPr>
      </w:pPr>
      <w:bookmarkStart w:id="105" w:name="_Toc26353030"/>
      <w:r w:rsidRPr="004F1454">
        <w:rPr>
          <w:rFonts w:ascii="Times New Roman" w:hAnsi="Times New Roman" w:cs="Times New Roman"/>
          <w:color w:val="000000" w:themeColor="text1"/>
          <w:sz w:val="22"/>
          <w:szCs w:val="22"/>
          <w:lang w:val="en-IN"/>
        </w:rPr>
        <w:t>Opening of Bids</w:t>
      </w:r>
      <w:bookmarkEnd w:id="105"/>
    </w:p>
    <w:p w14:paraId="1BFD773D" w14:textId="77777777" w:rsidR="008D6AF5" w:rsidRPr="004F1454" w:rsidRDefault="008D6AF5" w:rsidP="004020A0">
      <w:pPr>
        <w:rPr>
          <w:rFonts w:ascii="Times New Roman" w:hAnsi="Times New Roman" w:cs="Times New Roman"/>
          <w:color w:val="000000" w:themeColor="text1"/>
          <w:sz w:val="22"/>
          <w:szCs w:val="22"/>
          <w:lang w:val="en-IN"/>
        </w:rPr>
      </w:pPr>
    </w:p>
    <w:p w14:paraId="65D428F6" w14:textId="77777777" w:rsidR="008D6AF5" w:rsidRPr="004F1454" w:rsidRDefault="008D6AF5" w:rsidP="004020A0">
      <w:pPr>
        <w:pStyle w:val="ListParagraph"/>
        <w:numPr>
          <w:ilvl w:val="1"/>
          <w:numId w:val="1"/>
        </w:numPr>
        <w:ind w:left="720" w:hanging="720"/>
        <w:jc w:val="both"/>
        <w:rPr>
          <w:rFonts w:ascii="Times New Roman" w:eastAsia="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SHA shall open the bids at the date and time indicated in the Data Sheet</w:t>
      </w:r>
      <w:r w:rsidR="00237E1A" w:rsidRPr="004F1454">
        <w:rPr>
          <w:rFonts w:ascii="Times New Roman" w:hAnsi="Times New Roman"/>
          <w:color w:val="000000" w:themeColor="text1"/>
          <w:sz w:val="22"/>
          <w:szCs w:val="22"/>
          <w:lang w:val="en-IN"/>
        </w:rPr>
        <w:t>.</w:t>
      </w:r>
      <w:r w:rsidRPr="004F1454">
        <w:rPr>
          <w:rFonts w:ascii="Times New Roman" w:eastAsia="Times New Roman" w:hAnsi="Times New Roman"/>
          <w:color w:val="000000" w:themeColor="text1"/>
          <w:sz w:val="22"/>
          <w:szCs w:val="22"/>
          <w:lang w:val="en-IN"/>
        </w:rPr>
        <w:t xml:space="preserve"> </w:t>
      </w:r>
    </w:p>
    <w:p w14:paraId="1734625A" w14:textId="77777777" w:rsidR="008D6AF5" w:rsidRPr="004F1454" w:rsidRDefault="008D6AF5" w:rsidP="004020A0">
      <w:pPr>
        <w:pStyle w:val="ListParagraph"/>
        <w:jc w:val="both"/>
        <w:rPr>
          <w:rFonts w:ascii="Times New Roman" w:eastAsia="Times New Roman" w:hAnsi="Times New Roman"/>
          <w:color w:val="000000" w:themeColor="text1"/>
          <w:sz w:val="22"/>
          <w:szCs w:val="22"/>
          <w:lang w:val="en-IN"/>
        </w:rPr>
      </w:pPr>
    </w:p>
    <w:p w14:paraId="4FADC945" w14:textId="77777777" w:rsidR="008D6AF5" w:rsidRPr="004F1454" w:rsidRDefault="00801F5C" w:rsidP="004020A0">
      <w:pPr>
        <w:pStyle w:val="ListParagraph"/>
        <w:numPr>
          <w:ilvl w:val="1"/>
          <w:numId w:val="1"/>
        </w:numPr>
        <w:ind w:left="720" w:hanging="720"/>
        <w:jc w:val="both"/>
        <w:rPr>
          <w:rFonts w:ascii="Times New Roman" w:eastAsia="Times New Roman" w:hAnsi="Times New Roman"/>
          <w:color w:val="000000" w:themeColor="text1"/>
          <w:sz w:val="22"/>
          <w:szCs w:val="22"/>
          <w:lang w:val="en-IN"/>
        </w:rPr>
      </w:pPr>
      <w:r w:rsidRPr="004F1454">
        <w:rPr>
          <w:rFonts w:ascii="Times New Roman" w:eastAsia="Times New Roman" w:hAnsi="Times New Roman"/>
          <w:color w:val="000000" w:themeColor="text1"/>
          <w:sz w:val="22"/>
          <w:szCs w:val="22"/>
          <w:lang w:val="en-IN"/>
        </w:rPr>
        <w:t>Only a</w:t>
      </w:r>
      <w:r w:rsidR="008D6AF5" w:rsidRPr="004F1454">
        <w:rPr>
          <w:rFonts w:ascii="Times New Roman" w:eastAsia="Times New Roman" w:hAnsi="Times New Roman"/>
          <w:color w:val="000000" w:themeColor="text1"/>
          <w:sz w:val="22"/>
          <w:szCs w:val="22"/>
          <w:lang w:val="en-IN"/>
        </w:rPr>
        <w:t>uthorized representative</w:t>
      </w:r>
      <w:r w:rsidRPr="004F1454">
        <w:rPr>
          <w:rFonts w:ascii="Times New Roman" w:eastAsia="Times New Roman" w:hAnsi="Times New Roman"/>
          <w:color w:val="000000" w:themeColor="text1"/>
          <w:sz w:val="22"/>
          <w:szCs w:val="22"/>
          <w:lang w:val="en-IN"/>
        </w:rPr>
        <w:t xml:space="preserve"> (s)</w:t>
      </w:r>
      <w:r w:rsidR="008D6AF5" w:rsidRPr="004F1454">
        <w:rPr>
          <w:rFonts w:ascii="Times New Roman" w:eastAsia="Times New Roman" w:hAnsi="Times New Roman"/>
          <w:color w:val="000000" w:themeColor="text1"/>
          <w:sz w:val="22"/>
          <w:szCs w:val="22"/>
          <w:lang w:val="en-IN"/>
        </w:rPr>
        <w:t xml:space="preserve"> of the bidder</w:t>
      </w:r>
      <w:r w:rsidRPr="004F1454">
        <w:rPr>
          <w:rFonts w:ascii="Times New Roman" w:eastAsia="Times New Roman" w:hAnsi="Times New Roman"/>
          <w:color w:val="000000" w:themeColor="text1"/>
          <w:sz w:val="22"/>
          <w:szCs w:val="22"/>
          <w:lang w:val="en-IN"/>
        </w:rPr>
        <w:t xml:space="preserve"> (</w:t>
      </w:r>
      <w:r w:rsidR="008D6AF5" w:rsidRPr="004F1454">
        <w:rPr>
          <w:rFonts w:ascii="Times New Roman" w:eastAsia="Times New Roman" w:hAnsi="Times New Roman"/>
          <w:color w:val="000000" w:themeColor="text1"/>
          <w:sz w:val="22"/>
          <w:szCs w:val="22"/>
          <w:lang w:val="en-IN"/>
        </w:rPr>
        <w:t>s</w:t>
      </w:r>
      <w:r w:rsidRPr="004F1454">
        <w:rPr>
          <w:rFonts w:ascii="Times New Roman" w:eastAsia="Times New Roman" w:hAnsi="Times New Roman"/>
          <w:color w:val="000000" w:themeColor="text1"/>
          <w:sz w:val="22"/>
          <w:szCs w:val="22"/>
          <w:lang w:val="en-IN"/>
        </w:rPr>
        <w:t>)</w:t>
      </w:r>
      <w:r w:rsidR="008D6AF5" w:rsidRPr="004F1454">
        <w:rPr>
          <w:rFonts w:ascii="Times New Roman" w:eastAsia="Times New Roman" w:hAnsi="Times New Roman"/>
          <w:color w:val="000000" w:themeColor="text1"/>
          <w:sz w:val="22"/>
          <w:szCs w:val="22"/>
          <w:lang w:val="en-IN"/>
        </w:rPr>
        <w:t xml:space="preserve"> can attend the bid opening.</w:t>
      </w:r>
    </w:p>
    <w:p w14:paraId="590F4D35" w14:textId="77777777" w:rsidR="008D6AF5" w:rsidRPr="004F1454" w:rsidRDefault="008D6AF5" w:rsidP="004020A0">
      <w:pPr>
        <w:pStyle w:val="ListParagraph"/>
        <w:jc w:val="both"/>
        <w:rPr>
          <w:rFonts w:ascii="Times New Roman" w:eastAsia="Times New Roman" w:hAnsi="Times New Roman"/>
          <w:color w:val="000000" w:themeColor="text1"/>
          <w:sz w:val="22"/>
          <w:szCs w:val="22"/>
          <w:lang w:val="en-IN"/>
        </w:rPr>
      </w:pPr>
    </w:p>
    <w:p w14:paraId="3B11CEBC" w14:textId="77777777" w:rsidR="003A2A09" w:rsidRPr="004F1454" w:rsidRDefault="003A2A09" w:rsidP="004020A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All tenders received sh</w:t>
      </w:r>
      <w:r w:rsidR="003423A9" w:rsidRPr="004F1454">
        <w:rPr>
          <w:rFonts w:ascii="Times New Roman" w:hAnsi="Times New Roman"/>
          <w:color w:val="000000" w:themeColor="text1"/>
          <w:sz w:val="22"/>
          <w:szCs w:val="22"/>
          <w:lang w:val="en-IN"/>
        </w:rPr>
        <w:t>all</w:t>
      </w:r>
      <w:r w:rsidRPr="004F1454">
        <w:rPr>
          <w:rFonts w:ascii="Times New Roman" w:hAnsi="Times New Roman"/>
          <w:color w:val="000000" w:themeColor="text1"/>
          <w:sz w:val="22"/>
          <w:szCs w:val="22"/>
          <w:lang w:val="en-IN"/>
        </w:rPr>
        <w:t xml:space="preserve"> be opened</w:t>
      </w:r>
      <w:r w:rsidRPr="004F1454">
        <w:rPr>
          <w:rFonts w:ascii="Times New Roman" w:eastAsia="Times New Roman" w:hAnsi="Times New Roman"/>
          <w:color w:val="000000" w:themeColor="text1"/>
          <w:sz w:val="22"/>
          <w:szCs w:val="22"/>
          <w:lang w:val="en-IN"/>
        </w:rPr>
        <w:t xml:space="preserve"> as per prescribed</w:t>
      </w:r>
      <w:r w:rsidRPr="004F1454">
        <w:rPr>
          <w:rFonts w:ascii="Times New Roman" w:hAnsi="Times New Roman"/>
          <w:color w:val="000000" w:themeColor="text1"/>
          <w:sz w:val="22"/>
          <w:szCs w:val="22"/>
          <w:lang w:val="en-IN"/>
        </w:rPr>
        <w:t>. No bid sh</w:t>
      </w:r>
      <w:r w:rsidR="007F0567" w:rsidRPr="004F1454">
        <w:rPr>
          <w:rFonts w:ascii="Times New Roman" w:hAnsi="Times New Roman"/>
          <w:color w:val="000000" w:themeColor="text1"/>
          <w:sz w:val="22"/>
          <w:szCs w:val="22"/>
          <w:lang w:val="en-IN"/>
        </w:rPr>
        <w:t>all</w:t>
      </w:r>
      <w:r w:rsidRPr="004F1454">
        <w:rPr>
          <w:rFonts w:ascii="Times New Roman" w:hAnsi="Times New Roman"/>
          <w:color w:val="000000" w:themeColor="text1"/>
          <w:sz w:val="22"/>
          <w:szCs w:val="22"/>
          <w:lang w:val="en-IN"/>
        </w:rPr>
        <w:t xml:space="preserve"> be rejected at the time of bid opening except </w:t>
      </w:r>
      <w:r w:rsidR="007F0567" w:rsidRPr="004F1454">
        <w:rPr>
          <w:rFonts w:ascii="Times New Roman" w:hAnsi="Times New Roman"/>
          <w:color w:val="000000" w:themeColor="text1"/>
          <w:sz w:val="22"/>
          <w:szCs w:val="22"/>
          <w:lang w:val="en-IN"/>
        </w:rPr>
        <w:t xml:space="preserve">those not conforming to </w:t>
      </w:r>
      <w:r w:rsidR="0090252B" w:rsidRPr="004F1454">
        <w:rPr>
          <w:rFonts w:ascii="Times New Roman" w:hAnsi="Times New Roman"/>
          <w:color w:val="000000" w:themeColor="text1"/>
          <w:sz w:val="22"/>
          <w:szCs w:val="22"/>
          <w:lang w:val="en-IN"/>
        </w:rPr>
        <w:t>Clause:</w:t>
      </w:r>
      <w:r w:rsidR="007F0567" w:rsidRPr="004F1454">
        <w:rPr>
          <w:rFonts w:ascii="Times New Roman" w:hAnsi="Times New Roman"/>
          <w:color w:val="000000" w:themeColor="text1"/>
          <w:sz w:val="22"/>
          <w:szCs w:val="22"/>
          <w:lang w:val="en-IN"/>
        </w:rPr>
        <w:t xml:space="preserve"> 8.4 and 8.5 of the Tender Document</w:t>
      </w:r>
      <w:r w:rsidRPr="004F1454">
        <w:rPr>
          <w:rFonts w:ascii="Times New Roman" w:hAnsi="Times New Roman"/>
          <w:color w:val="000000" w:themeColor="text1"/>
          <w:sz w:val="22"/>
          <w:szCs w:val="22"/>
          <w:lang w:val="en-IN"/>
        </w:rPr>
        <w:t>. Late tenders shall be returned to the bidders unopened.</w:t>
      </w:r>
    </w:p>
    <w:p w14:paraId="3534CC07" w14:textId="77777777" w:rsidR="003A2A09" w:rsidRPr="004F1454" w:rsidRDefault="003A2A09" w:rsidP="003A2A09">
      <w:pPr>
        <w:pStyle w:val="ListParagraph"/>
        <w:jc w:val="both"/>
        <w:rPr>
          <w:rFonts w:ascii="Times New Roman" w:hAnsi="Times New Roman"/>
          <w:color w:val="000000" w:themeColor="text1"/>
          <w:sz w:val="22"/>
          <w:szCs w:val="22"/>
          <w:lang w:val="en-IN"/>
        </w:rPr>
      </w:pPr>
    </w:p>
    <w:p w14:paraId="4583F831" w14:textId="77777777" w:rsidR="008D6AF5" w:rsidRPr="004F1454" w:rsidRDefault="008D6AF5" w:rsidP="004020A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Once all the Qualification Bids have been opened, they will be evaluated</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 responsiveness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determine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whether</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will</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qualify</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 the opening of the Financial Bids.</w:t>
      </w:r>
      <w:r w:rsidR="00DF464A"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F464A"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procedure for evaluation of the responsiveness of the Qualification Bid and 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eligibility of Bidders is set out at </w:t>
      </w:r>
      <w:r w:rsidRPr="004F1454">
        <w:rPr>
          <w:rFonts w:ascii="Times New Roman" w:hAnsi="Times New Roman"/>
          <w:b/>
          <w:bCs/>
          <w:color w:val="000000" w:themeColor="text1"/>
          <w:sz w:val="22"/>
          <w:szCs w:val="22"/>
          <w:lang w:val="en-IN"/>
        </w:rPr>
        <w:t>Clause</w:t>
      </w:r>
      <w:r w:rsidR="00DF464A"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10.1</w:t>
      </w:r>
      <w:r w:rsidRPr="004F1454">
        <w:rPr>
          <w:rFonts w:ascii="Times New Roman" w:hAnsi="Times New Roman"/>
          <w:color w:val="000000" w:themeColor="text1"/>
          <w:sz w:val="22"/>
          <w:szCs w:val="22"/>
          <w:lang w:val="en-IN"/>
        </w:rPr>
        <w:t>.</w:t>
      </w:r>
    </w:p>
    <w:p w14:paraId="72D54CDC" w14:textId="77777777" w:rsidR="008D6AF5" w:rsidRPr="004F1454" w:rsidRDefault="008D6AF5" w:rsidP="004020A0">
      <w:pPr>
        <w:jc w:val="both"/>
        <w:rPr>
          <w:rFonts w:ascii="Times New Roman" w:eastAsia="Times New Roman" w:hAnsi="Times New Roman" w:cs="Times New Roman"/>
          <w:color w:val="000000" w:themeColor="text1"/>
          <w:sz w:val="22"/>
          <w:szCs w:val="22"/>
          <w:lang w:val="en-IN"/>
        </w:rPr>
      </w:pPr>
    </w:p>
    <w:p w14:paraId="7BF284B0" w14:textId="77777777" w:rsidR="008D6AF5" w:rsidRPr="004F1454" w:rsidRDefault="008D6AF5" w:rsidP="004020A0">
      <w:pPr>
        <w:pStyle w:val="ListParagraph"/>
        <w:numPr>
          <w:ilvl w:val="1"/>
          <w:numId w:val="1"/>
        </w:numPr>
        <w:ind w:left="720" w:hanging="720"/>
        <w:jc w:val="both"/>
        <w:rPr>
          <w:rFonts w:ascii="Times New Roman" w:eastAsia="Times New Roman" w:hAnsi="Times New Roman"/>
          <w:color w:val="000000" w:themeColor="text1"/>
          <w:sz w:val="22"/>
          <w:szCs w:val="22"/>
          <w:lang w:val="en-IN"/>
        </w:rPr>
      </w:pPr>
      <w:r w:rsidRPr="004F1454">
        <w:rPr>
          <w:rFonts w:ascii="Times New Roman" w:eastAsia="Times New Roman" w:hAnsi="Times New Roman"/>
          <w:color w:val="000000" w:themeColor="text1"/>
          <w:sz w:val="22"/>
          <w:szCs w:val="22"/>
          <w:lang w:val="en-IN"/>
        </w:rPr>
        <w:t>A comparative statement of prequalification assessment shall be sent to all Bidders whose Bids have been successfully received on the e-tender portal.</w:t>
      </w:r>
    </w:p>
    <w:p w14:paraId="21D93C04" w14:textId="77777777" w:rsidR="008D6AF5" w:rsidRPr="004F1454" w:rsidRDefault="008D6AF5" w:rsidP="004020A0">
      <w:pPr>
        <w:jc w:val="both"/>
        <w:rPr>
          <w:rFonts w:ascii="Times New Roman" w:eastAsia="Times New Roman" w:hAnsi="Times New Roman" w:cs="Times New Roman"/>
          <w:color w:val="000000" w:themeColor="text1"/>
          <w:sz w:val="22"/>
          <w:szCs w:val="22"/>
          <w:lang w:val="en-IN"/>
        </w:rPr>
      </w:pPr>
    </w:p>
    <w:p w14:paraId="25E02478" w14:textId="77777777" w:rsidR="008D6AF5" w:rsidRPr="004F1454" w:rsidRDefault="008D6AF5" w:rsidP="004020A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Financial Bids of only those Bidders who have passed the Qualification Criteria will be considered for evaluation on the intimated </w:t>
      </w:r>
      <w:proofErr w:type="gramStart"/>
      <w:r w:rsidRPr="004F1454">
        <w:rPr>
          <w:rFonts w:ascii="Times New Roman" w:hAnsi="Times New Roman"/>
          <w:color w:val="000000" w:themeColor="text1"/>
          <w:sz w:val="22"/>
          <w:szCs w:val="22"/>
          <w:lang w:val="en-IN"/>
        </w:rPr>
        <w:t>date</w:t>
      </w:r>
      <w:r w:rsidR="007F056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t>
      </w:r>
      <w:proofErr w:type="gramEnd"/>
      <w:r w:rsidRPr="004F1454">
        <w:rPr>
          <w:rFonts w:ascii="Times New Roman" w:hAnsi="Times New Roman"/>
          <w:color w:val="000000" w:themeColor="text1"/>
          <w:sz w:val="22"/>
          <w:szCs w:val="22"/>
          <w:lang w:val="en-IN"/>
        </w:rPr>
        <w:t xml:space="preserve"> The Financial Bids will be opened in the presence of the representatives of such Bidders that choose to be present. The procedure for evaluation of the Financial Bids is set out at </w:t>
      </w:r>
      <w:r w:rsidRPr="004F1454">
        <w:rPr>
          <w:rFonts w:ascii="Times New Roman" w:hAnsi="Times New Roman"/>
          <w:b/>
          <w:bCs/>
          <w:color w:val="000000" w:themeColor="text1"/>
          <w:sz w:val="22"/>
          <w:szCs w:val="22"/>
          <w:lang w:val="en-IN"/>
        </w:rPr>
        <w:t>Clause 10.2 and 10.4</w:t>
      </w:r>
      <w:r w:rsidRPr="004F1454">
        <w:rPr>
          <w:rFonts w:ascii="Times New Roman" w:hAnsi="Times New Roman"/>
          <w:color w:val="000000" w:themeColor="text1"/>
          <w:sz w:val="22"/>
          <w:szCs w:val="22"/>
          <w:lang w:val="en-IN"/>
        </w:rPr>
        <w:t>.</w:t>
      </w:r>
    </w:p>
    <w:p w14:paraId="22E3E038" w14:textId="77777777" w:rsidR="008D6AF5" w:rsidRPr="004F1454" w:rsidRDefault="008D6AF5" w:rsidP="004020A0">
      <w:pPr>
        <w:jc w:val="both"/>
        <w:rPr>
          <w:rFonts w:ascii="Times New Roman" w:eastAsia="Times New Roman" w:hAnsi="Times New Roman" w:cs="Times New Roman"/>
          <w:color w:val="000000" w:themeColor="text1"/>
          <w:sz w:val="22"/>
          <w:szCs w:val="22"/>
          <w:lang w:val="en-IN"/>
        </w:rPr>
      </w:pPr>
    </w:p>
    <w:p w14:paraId="1B1D88E8" w14:textId="77777777" w:rsidR="008D6AF5" w:rsidRPr="004F1454" w:rsidRDefault="008D6AF5" w:rsidP="004020A0">
      <w:pPr>
        <w:pStyle w:val="ListParagraph"/>
        <w:numPr>
          <w:ilvl w:val="1"/>
          <w:numId w:val="1"/>
        </w:numPr>
        <w:ind w:left="720" w:hanging="720"/>
        <w:jc w:val="both"/>
        <w:rPr>
          <w:rFonts w:ascii="Times New Roman" w:eastAsia="Times New Roman" w:hAnsi="Times New Roman"/>
          <w:color w:val="000000" w:themeColor="text1"/>
          <w:sz w:val="22"/>
          <w:szCs w:val="22"/>
          <w:lang w:val="en-IN"/>
        </w:rPr>
      </w:pPr>
      <w:r w:rsidRPr="004F1454">
        <w:rPr>
          <w:rFonts w:ascii="Times New Roman" w:eastAsia="Times New Roman" w:hAnsi="Times New Roman"/>
          <w:color w:val="000000" w:themeColor="text1"/>
          <w:sz w:val="22"/>
          <w:szCs w:val="22"/>
          <w:lang w:val="en-IN"/>
        </w:rPr>
        <w:t xml:space="preserve">The Bidders may remain present in the Office of the SHA at the time of opening of Financial Bids. However, the results of the Financial Bids of all Bidders shall be available on the e-Tender Portal immediately after the completion of opening process. </w:t>
      </w:r>
    </w:p>
    <w:p w14:paraId="5719E779" w14:textId="77777777" w:rsidR="008D6AF5" w:rsidRPr="004F1454" w:rsidRDefault="008D6AF5" w:rsidP="004020A0">
      <w:pPr>
        <w:rPr>
          <w:rFonts w:ascii="Times New Roman" w:hAnsi="Times New Roman" w:cs="Times New Roman"/>
          <w:color w:val="000000" w:themeColor="text1"/>
          <w:sz w:val="22"/>
          <w:szCs w:val="22"/>
          <w:lang w:val="en-IN"/>
        </w:rPr>
      </w:pPr>
    </w:p>
    <w:p w14:paraId="17D1F9D5" w14:textId="77777777" w:rsidR="008D6AF5" w:rsidRPr="004F1454" w:rsidRDefault="008D6AF5" w:rsidP="004020A0">
      <w:pPr>
        <w:pStyle w:val="ListParagraph"/>
        <w:numPr>
          <w:ilvl w:val="1"/>
          <w:numId w:val="1"/>
        </w:numPr>
        <w:ind w:left="720" w:hanging="72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Any information contained in a Bid will not in any manner be construed as binding on 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agents,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successors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assigns;</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but</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will</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binding</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C3110C" w:rsidRPr="004F1454">
        <w:rPr>
          <w:rFonts w:ascii="Times New Roman" w:hAnsi="Times New Roman"/>
          <w:color w:val="000000" w:themeColor="text1"/>
          <w:sz w:val="22"/>
          <w:szCs w:val="22"/>
          <w:lang w:val="en-IN"/>
        </w:rPr>
        <w:t xml:space="preserve"> </w:t>
      </w:r>
      <w:proofErr w:type="gramStart"/>
      <w:r w:rsidRPr="004F1454">
        <w:rPr>
          <w:rFonts w:ascii="Times New Roman" w:hAnsi="Times New Roman"/>
          <w:color w:val="000000" w:themeColor="text1"/>
          <w:sz w:val="22"/>
          <w:szCs w:val="22"/>
          <w:lang w:val="en-IN"/>
        </w:rPr>
        <w:t>in</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event that</w:t>
      </w:r>
      <w:proofErr w:type="gramEnd"/>
      <w:r w:rsidRPr="004F1454">
        <w:rPr>
          <w:rFonts w:ascii="Times New Roman" w:hAnsi="Times New Roman"/>
          <w:color w:val="000000" w:themeColor="text1"/>
          <w:sz w:val="22"/>
          <w:szCs w:val="22"/>
          <w:lang w:val="en-IN"/>
        </w:rPr>
        <w:t xml:space="preserve"> the Insurance Contract is subsequently awarded to it on the basis of such</w:t>
      </w:r>
      <w:r w:rsidR="00C3110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information.</w:t>
      </w:r>
    </w:p>
    <w:p w14:paraId="6D6A10EE" w14:textId="77777777" w:rsidR="008D6AF5" w:rsidRPr="004F1454" w:rsidRDefault="008D6AF5" w:rsidP="004020A0">
      <w:pPr>
        <w:rPr>
          <w:rFonts w:ascii="Times New Roman" w:hAnsi="Times New Roman" w:cs="Times New Roman"/>
          <w:color w:val="000000" w:themeColor="text1"/>
          <w:sz w:val="22"/>
          <w:szCs w:val="22"/>
          <w:lang w:val="en-IN"/>
        </w:rPr>
      </w:pPr>
    </w:p>
    <w:p w14:paraId="19186F47"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106" w:name="_Toc26353031"/>
      <w:r w:rsidRPr="004F1454">
        <w:rPr>
          <w:rFonts w:ascii="Times New Roman" w:hAnsi="Times New Roman" w:cs="Times New Roman"/>
          <w:color w:val="000000" w:themeColor="text1"/>
          <w:sz w:val="22"/>
          <w:szCs w:val="22"/>
          <w:lang w:val="en-IN"/>
        </w:rPr>
        <w:t>Evaluation of Bids and Selection of Successful Bidder</w:t>
      </w:r>
      <w:r w:rsidR="00197509" w:rsidRPr="004F1454">
        <w:rPr>
          <w:rFonts w:ascii="Times New Roman" w:hAnsi="Times New Roman" w:cs="Times New Roman"/>
          <w:color w:val="000000" w:themeColor="text1"/>
          <w:sz w:val="22"/>
          <w:szCs w:val="22"/>
          <w:lang w:val="en-IN"/>
        </w:rPr>
        <w:t xml:space="preserve"> (s)</w:t>
      </w:r>
      <w:bookmarkEnd w:id="106"/>
    </w:p>
    <w:p w14:paraId="5971B129" w14:textId="77777777" w:rsidR="008D6AF5" w:rsidRPr="004F1454" w:rsidRDefault="008D6AF5" w:rsidP="004020A0">
      <w:pPr>
        <w:rPr>
          <w:rFonts w:ascii="Times New Roman" w:hAnsi="Times New Roman" w:cs="Times New Roman"/>
          <w:color w:val="000000" w:themeColor="text1"/>
          <w:sz w:val="22"/>
          <w:szCs w:val="22"/>
          <w:lang w:val="en-IN"/>
        </w:rPr>
      </w:pPr>
    </w:p>
    <w:p w14:paraId="79A65ED6"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07" w:name="_Toc26353032"/>
      <w:r w:rsidRPr="004F1454">
        <w:rPr>
          <w:rFonts w:ascii="Times New Roman" w:hAnsi="Times New Roman" w:cs="Times New Roman"/>
          <w:color w:val="000000" w:themeColor="text1"/>
          <w:sz w:val="22"/>
          <w:szCs w:val="22"/>
          <w:lang w:val="en-IN"/>
        </w:rPr>
        <w:t>Stage 1: Evaluation of the Qualification Bid</w:t>
      </w:r>
      <w:bookmarkEnd w:id="107"/>
    </w:p>
    <w:p w14:paraId="7E913BFD"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4B749AE" w14:textId="77777777" w:rsidR="008D6AF5" w:rsidRPr="004F1454" w:rsidRDefault="008D6AF5" w:rsidP="004020A0">
      <w:pPr>
        <w:pStyle w:val="ListParagraph"/>
        <w:widowControl w:val="0"/>
        <w:numPr>
          <w:ilvl w:val="2"/>
          <w:numId w:val="1"/>
        </w:numPr>
        <w:tabs>
          <w:tab w:val="left" w:pos="732"/>
        </w:tabs>
        <w:ind w:right="101"/>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Qualification Bids will first be evaluated for responsiveness to the Tender Documents and </w:t>
      </w:r>
      <w:proofErr w:type="gramStart"/>
      <w:r w:rsidRPr="004F1454">
        <w:rPr>
          <w:rFonts w:ascii="Times New Roman" w:hAnsi="Times New Roman"/>
          <w:color w:val="000000" w:themeColor="text1"/>
          <w:sz w:val="22"/>
          <w:szCs w:val="22"/>
          <w:lang w:val="en-IN"/>
        </w:rPr>
        <w:t>evidences</w:t>
      </w:r>
      <w:proofErr w:type="gramEnd"/>
      <w:r w:rsidRPr="004F1454">
        <w:rPr>
          <w:rFonts w:ascii="Times New Roman" w:hAnsi="Times New Roman"/>
          <w:color w:val="000000" w:themeColor="text1"/>
          <w:sz w:val="22"/>
          <w:szCs w:val="22"/>
          <w:lang w:val="en-IN"/>
        </w:rPr>
        <w:t xml:space="preserve"> for fulfilment of the qualification criteria based on the following parameters:</w:t>
      </w:r>
    </w:p>
    <w:p w14:paraId="269259ED"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7909809" w14:textId="77777777" w:rsidR="008D6AF5" w:rsidRPr="004F1454" w:rsidRDefault="00801F5C" w:rsidP="004020A0">
      <w:pPr>
        <w:pStyle w:val="ListParagraph"/>
        <w:widowControl w:val="0"/>
        <w:numPr>
          <w:ilvl w:val="0"/>
          <w:numId w:val="15"/>
        </w:numPr>
        <w:tabs>
          <w:tab w:val="left" w:pos="732"/>
        </w:tabs>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w:t>
      </w:r>
      <w:r w:rsidR="008D6AF5" w:rsidRPr="004F1454">
        <w:rPr>
          <w:rFonts w:ascii="Times New Roman" w:hAnsi="Times New Roman"/>
          <w:color w:val="000000" w:themeColor="text1"/>
          <w:sz w:val="22"/>
          <w:szCs w:val="22"/>
          <w:lang w:val="en-IN"/>
        </w:rPr>
        <w:t>id is complete in all respects and in the prescribed formats.</w:t>
      </w:r>
    </w:p>
    <w:p w14:paraId="61258149" w14:textId="77777777" w:rsidR="008D6AF5" w:rsidRPr="004F1454" w:rsidRDefault="008D6AF5" w:rsidP="004020A0">
      <w:pPr>
        <w:pStyle w:val="ListParagraph"/>
        <w:widowControl w:val="0"/>
        <w:numPr>
          <w:ilvl w:val="0"/>
          <w:numId w:val="15"/>
        </w:numPr>
        <w:tabs>
          <w:tab w:val="left" w:pos="732"/>
        </w:tabs>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lastRenderedPageBreak/>
        <w:t>It contains no material alterations, conditions, deviations or omissions.</w:t>
      </w:r>
    </w:p>
    <w:p w14:paraId="76DDBC8F" w14:textId="77777777" w:rsidR="008D6AF5" w:rsidRPr="004F1454" w:rsidRDefault="008D6AF5" w:rsidP="004020A0">
      <w:pPr>
        <w:pStyle w:val="ListParagraph"/>
        <w:widowControl w:val="0"/>
        <w:numPr>
          <w:ilvl w:val="0"/>
          <w:numId w:val="15"/>
        </w:numPr>
        <w:tabs>
          <w:tab w:val="left" w:pos="732"/>
        </w:tabs>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All documents required as specified in the Tender Documents and submitted by the Bidder are appropriate and valid.</w:t>
      </w:r>
    </w:p>
    <w:p w14:paraId="3397C17F" w14:textId="77777777" w:rsidR="008D6AF5" w:rsidRPr="004F1454" w:rsidRDefault="008D6AF5" w:rsidP="004020A0">
      <w:pPr>
        <w:pStyle w:val="ListParagraph"/>
        <w:widowControl w:val="0"/>
        <w:numPr>
          <w:ilvl w:val="0"/>
          <w:numId w:val="15"/>
        </w:numPr>
        <w:tabs>
          <w:tab w:val="left" w:pos="732"/>
        </w:tabs>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All undertakings required under this Tender Document are in the prescribed format and unconditional.</w:t>
      </w:r>
    </w:p>
    <w:p w14:paraId="5FE6EF3D" w14:textId="77777777" w:rsidR="008D6AF5" w:rsidRPr="004F1454" w:rsidRDefault="008D6AF5" w:rsidP="004020A0">
      <w:pPr>
        <w:pStyle w:val="ListParagraph"/>
        <w:widowControl w:val="0"/>
        <w:numPr>
          <w:ilvl w:val="0"/>
          <w:numId w:val="15"/>
        </w:numPr>
        <w:tabs>
          <w:tab w:val="left" w:pos="732"/>
        </w:tabs>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Based on the review of documents the SHA </w:t>
      </w:r>
      <w:proofErr w:type="gramStart"/>
      <w:r w:rsidRPr="004F1454">
        <w:rPr>
          <w:rFonts w:ascii="Times New Roman" w:hAnsi="Times New Roman"/>
          <w:color w:val="000000" w:themeColor="text1"/>
          <w:sz w:val="22"/>
          <w:szCs w:val="22"/>
          <w:lang w:val="en-IN"/>
        </w:rPr>
        <w:t>comes to the conclusion</w:t>
      </w:r>
      <w:proofErr w:type="gramEnd"/>
      <w:r w:rsidRPr="004F1454">
        <w:rPr>
          <w:rFonts w:ascii="Times New Roman" w:hAnsi="Times New Roman"/>
          <w:color w:val="000000" w:themeColor="text1"/>
          <w:sz w:val="22"/>
          <w:szCs w:val="22"/>
          <w:lang w:val="en-IN"/>
        </w:rPr>
        <w:t>, beyond any reasonable doubt, that the Bidder fulfils the minimum qualification criteria.</w:t>
      </w:r>
    </w:p>
    <w:p w14:paraId="3974E9A7" w14:textId="77777777" w:rsidR="008D6AF5" w:rsidRPr="004F1454" w:rsidRDefault="008D6AF5" w:rsidP="004020A0">
      <w:pPr>
        <w:pStyle w:val="ListParagraph"/>
        <w:widowControl w:val="0"/>
        <w:numPr>
          <w:ilvl w:val="0"/>
          <w:numId w:val="15"/>
        </w:numPr>
        <w:tabs>
          <w:tab w:val="left" w:pos="732"/>
        </w:tabs>
        <w:ind w:left="1080" w:right="72"/>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application is unconditional in all respects.</w:t>
      </w:r>
    </w:p>
    <w:p w14:paraId="5534741F"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857BBE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Qualification Bids not meeting any of the criteria mentioned in </w:t>
      </w:r>
      <w:r w:rsidRPr="004F1454">
        <w:rPr>
          <w:rFonts w:ascii="Times New Roman" w:hAnsi="Times New Roman"/>
          <w:b/>
          <w:bCs/>
          <w:color w:val="000000" w:themeColor="text1"/>
          <w:sz w:val="22"/>
          <w:szCs w:val="22"/>
          <w:lang w:val="en-IN"/>
        </w:rPr>
        <w:t>Clause 10.1.1</w:t>
      </w:r>
      <w:r w:rsidRPr="004F1454">
        <w:rPr>
          <w:rFonts w:ascii="Times New Roman" w:hAnsi="Times New Roman"/>
          <w:color w:val="000000" w:themeColor="text1"/>
          <w:sz w:val="22"/>
          <w:szCs w:val="22"/>
          <w:lang w:val="en-IN"/>
        </w:rPr>
        <w:t xml:space="preserve"> above shall be liab</w:t>
      </w:r>
      <w:r w:rsidR="00B01F1B" w:rsidRPr="004F1454">
        <w:rPr>
          <w:rFonts w:ascii="Times New Roman" w:hAnsi="Times New Roman"/>
          <w:color w:val="000000" w:themeColor="text1"/>
          <w:sz w:val="22"/>
          <w:szCs w:val="22"/>
          <w:lang w:val="en-IN"/>
        </w:rPr>
        <w:t>le to be rejected</w:t>
      </w:r>
      <w:r w:rsidRPr="004F1454">
        <w:rPr>
          <w:rFonts w:ascii="Times New Roman" w:hAnsi="Times New Roman"/>
          <w:color w:val="000000" w:themeColor="text1"/>
          <w:sz w:val="22"/>
          <w:szCs w:val="22"/>
          <w:lang w:val="en-IN"/>
        </w:rPr>
        <w:t xml:space="preserve">. </w:t>
      </w:r>
    </w:p>
    <w:p w14:paraId="38D06350"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D7EB81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proofErr w:type="gramStart"/>
      <w:r w:rsidRPr="004F1454">
        <w:rPr>
          <w:rFonts w:ascii="Times New Roman" w:hAnsi="Times New Roman"/>
          <w:color w:val="000000" w:themeColor="text1"/>
          <w:sz w:val="22"/>
          <w:szCs w:val="22"/>
          <w:lang w:val="en-IN"/>
        </w:rPr>
        <w:t>In order to</w:t>
      </w:r>
      <w:proofErr w:type="gramEnd"/>
      <w:r w:rsidRPr="004F1454">
        <w:rPr>
          <w:rFonts w:ascii="Times New Roman" w:hAnsi="Times New Roman"/>
          <w:color w:val="000000" w:themeColor="text1"/>
          <w:sz w:val="22"/>
          <w:szCs w:val="22"/>
          <w:lang w:val="en-IN"/>
        </w:rPr>
        <w:t xml:space="preserve"> determine whether the Bidder is eligible and meets the qualification criteria, the SHA will examine the documentary evidence of the Bidder's qualifications submitted by the Bidder and any additional information which the SHA receives from the Bidder upon request by the SHA. </w:t>
      </w:r>
    </w:p>
    <w:p w14:paraId="71696E39"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74B6640F"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After completion of the evaluation of the Qualification Bids, the SHA will notify the Eligible Bidders of the date, time and place of opening of the Financial Bids. Such notification may be issued upon the completion of the evaluation Qualification Bids, in which case the Financial Bids may be opened either on the same day or the next working day. The Financial Bids of those Bidders who are not declared as Eligible Bidders will not be opened.</w:t>
      </w:r>
    </w:p>
    <w:p w14:paraId="14298E42" w14:textId="77777777" w:rsidR="008D6AF5" w:rsidRPr="004F1454" w:rsidRDefault="008D6AF5" w:rsidP="004020A0">
      <w:pPr>
        <w:pStyle w:val="ListParagraph"/>
        <w:rPr>
          <w:rFonts w:ascii="Times New Roman" w:hAnsi="Times New Roman"/>
          <w:color w:val="000000" w:themeColor="text1"/>
          <w:sz w:val="22"/>
          <w:szCs w:val="22"/>
          <w:lang w:val="en-IN"/>
        </w:rPr>
      </w:pPr>
    </w:p>
    <w:p w14:paraId="194348BB"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All the qualified bidders</w:t>
      </w:r>
      <w:r w:rsidR="00801F5C" w:rsidRPr="004F1454">
        <w:rPr>
          <w:rFonts w:ascii="Times New Roman" w:hAnsi="Times New Roman"/>
          <w:color w:val="000000" w:themeColor="text1"/>
          <w:sz w:val="22"/>
          <w:szCs w:val="22"/>
          <w:lang w:val="en-IN"/>
        </w:rPr>
        <w:t>,</w:t>
      </w:r>
      <w:r w:rsidRPr="004F1454">
        <w:rPr>
          <w:rFonts w:ascii="Times New Roman" w:hAnsi="Times New Roman"/>
          <w:color w:val="000000" w:themeColor="text1"/>
          <w:sz w:val="22"/>
          <w:szCs w:val="22"/>
          <w:lang w:val="en-IN"/>
        </w:rPr>
        <w:t xml:space="preserve"> </w:t>
      </w:r>
      <w:r w:rsidR="00801F5C" w:rsidRPr="004F1454">
        <w:rPr>
          <w:rFonts w:ascii="Times New Roman" w:hAnsi="Times New Roman"/>
          <w:color w:val="000000" w:themeColor="text1"/>
          <w:sz w:val="22"/>
          <w:szCs w:val="22"/>
          <w:lang w:val="en-IN"/>
        </w:rPr>
        <w:t xml:space="preserve">who choose to be present, </w:t>
      </w:r>
      <w:r w:rsidRPr="004F1454">
        <w:rPr>
          <w:rFonts w:ascii="Times New Roman" w:hAnsi="Times New Roman"/>
          <w:color w:val="000000" w:themeColor="text1"/>
          <w:sz w:val="22"/>
          <w:szCs w:val="22"/>
          <w:lang w:val="en-IN"/>
        </w:rPr>
        <w:t>shall have the right to attend the final meeting in which financial bids shall be evaluat</w:t>
      </w:r>
      <w:r w:rsidR="00801F5C" w:rsidRPr="004F1454">
        <w:rPr>
          <w:rFonts w:ascii="Times New Roman" w:hAnsi="Times New Roman"/>
          <w:color w:val="000000" w:themeColor="text1"/>
          <w:sz w:val="22"/>
          <w:szCs w:val="22"/>
          <w:lang w:val="en-IN"/>
        </w:rPr>
        <w:t>ed</w:t>
      </w:r>
      <w:r w:rsidRPr="004F1454">
        <w:rPr>
          <w:rFonts w:ascii="Times New Roman" w:hAnsi="Times New Roman"/>
          <w:color w:val="000000" w:themeColor="text1"/>
          <w:sz w:val="22"/>
          <w:szCs w:val="22"/>
          <w:lang w:val="en-IN"/>
        </w:rPr>
        <w:t>.</w:t>
      </w:r>
    </w:p>
    <w:p w14:paraId="4549DDBD" w14:textId="77777777" w:rsidR="008D6AF5" w:rsidRPr="004F1454" w:rsidRDefault="008D6AF5" w:rsidP="004020A0">
      <w:pPr>
        <w:rPr>
          <w:rFonts w:ascii="Times New Roman" w:hAnsi="Times New Roman" w:cs="Times New Roman"/>
          <w:color w:val="000000" w:themeColor="text1"/>
          <w:sz w:val="22"/>
          <w:szCs w:val="22"/>
          <w:lang w:val="en-IN"/>
        </w:rPr>
      </w:pPr>
    </w:p>
    <w:p w14:paraId="3DCC7127"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08" w:name="_Toc26353033"/>
      <w:r w:rsidRPr="004F1454">
        <w:rPr>
          <w:rFonts w:ascii="Times New Roman" w:hAnsi="Times New Roman" w:cs="Times New Roman"/>
          <w:color w:val="000000" w:themeColor="text1"/>
          <w:sz w:val="22"/>
          <w:szCs w:val="22"/>
          <w:lang w:val="en-IN"/>
        </w:rPr>
        <w:t>Stage 2: Evaluation of Financial Bids</w:t>
      </w:r>
      <w:bookmarkEnd w:id="108"/>
    </w:p>
    <w:p w14:paraId="671DC8AC" w14:textId="77777777" w:rsidR="008D6AF5" w:rsidRPr="004F1454" w:rsidRDefault="008D6AF5" w:rsidP="004020A0">
      <w:pPr>
        <w:rPr>
          <w:rFonts w:ascii="Times New Roman" w:hAnsi="Times New Roman" w:cs="Times New Roman"/>
          <w:color w:val="000000" w:themeColor="text1"/>
          <w:sz w:val="22"/>
          <w:szCs w:val="22"/>
          <w:lang w:val="en-IN"/>
        </w:rPr>
      </w:pPr>
    </w:p>
    <w:p w14:paraId="7CA850B6"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Upon opening of the Financial Bids of the Eligible Bidders, they will first be evaluated for responsiveness to the Tender Documents. If: (</w:t>
      </w:r>
      <w:proofErr w:type="spellStart"/>
      <w:r w:rsidRPr="004F1454">
        <w:rPr>
          <w:rFonts w:ascii="Times New Roman" w:hAnsi="Times New Roman" w:cs="Times New Roman"/>
          <w:color w:val="000000" w:themeColor="text1"/>
          <w:sz w:val="22"/>
          <w:szCs w:val="22"/>
          <w:lang w:val="en-IN"/>
        </w:rPr>
        <w:t>i</w:t>
      </w:r>
      <w:proofErr w:type="spellEnd"/>
      <w:r w:rsidRPr="004F1454">
        <w:rPr>
          <w:rFonts w:ascii="Times New Roman" w:hAnsi="Times New Roman" w:cs="Times New Roman"/>
          <w:color w:val="000000" w:themeColor="text1"/>
          <w:sz w:val="22"/>
          <w:szCs w:val="22"/>
          <w:lang w:val="en-IN"/>
        </w:rPr>
        <w:t>) any Financial Bid is not complete in all respects; or (ii) any Financial Bid is not duly signed by the authorized representative of the Bidder; or (iii) any Financial Bid is not in the prescribed formats; and (iv) any Financial Bid contains material alterations, conditions, deviations or omissions, then such Financial Bid shall be deemed to be substantially non-responsive. Such Financial Bid that is deemed to be substantially non-responsive shall be rejected.</w:t>
      </w:r>
    </w:p>
    <w:p w14:paraId="602D5B57"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4715F0F2"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09" w:name="_Toc484302525"/>
      <w:bookmarkStart w:id="110" w:name="_Toc484481697"/>
      <w:bookmarkStart w:id="111" w:name="_Toc484481799"/>
      <w:bookmarkStart w:id="112" w:name="_Toc484481928"/>
      <w:bookmarkStart w:id="113" w:name="_Toc26353034"/>
      <w:bookmarkEnd w:id="109"/>
      <w:bookmarkEnd w:id="110"/>
      <w:bookmarkEnd w:id="111"/>
      <w:bookmarkEnd w:id="112"/>
      <w:r w:rsidRPr="004F1454">
        <w:rPr>
          <w:rFonts w:ascii="Times New Roman" w:hAnsi="Times New Roman" w:cs="Times New Roman"/>
          <w:color w:val="000000" w:themeColor="text1"/>
          <w:sz w:val="22"/>
          <w:szCs w:val="22"/>
          <w:lang w:val="en-IN"/>
        </w:rPr>
        <w:t>Stage 3: Clarifications during Bid Evaluation</w:t>
      </w:r>
      <w:bookmarkEnd w:id="113"/>
    </w:p>
    <w:p w14:paraId="2FC953AC"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599BCC91"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In evaluating the Financial Bids, the SHA may seek clarifications from the Bidders regarding the information in the Bid by making a request to the Bidder. The request for clarification and the response shall be in writing. Such response(s) shall be provided by the Bidder to the SHA within the time specified by the SHA for this purpose.</w:t>
      </w:r>
    </w:p>
    <w:p w14:paraId="4903C3C5"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307A4864"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a Bidder does not provide clarifications sought by the SHA within the prescribed</w:t>
      </w:r>
      <w:r w:rsidR="00801F5C" w:rsidRPr="004F1454">
        <w:rPr>
          <w:rFonts w:ascii="Times New Roman" w:hAnsi="Times New Roman"/>
          <w:color w:val="000000" w:themeColor="text1"/>
          <w:sz w:val="22"/>
          <w:szCs w:val="22"/>
          <w:lang w:val="en-IN"/>
        </w:rPr>
        <w:t xml:space="preserve"> manner and</w:t>
      </w:r>
      <w:r w:rsidRPr="004F1454">
        <w:rPr>
          <w:rFonts w:ascii="Times New Roman" w:hAnsi="Times New Roman"/>
          <w:color w:val="000000" w:themeColor="text1"/>
          <w:sz w:val="22"/>
          <w:szCs w:val="22"/>
          <w:lang w:val="en-IN"/>
        </w:rPr>
        <w:t xml:space="preserve"> time, the SHA may elect to reject its Bid. </w:t>
      </w:r>
      <w:proofErr w:type="gramStart"/>
      <w:r w:rsidRPr="004F1454">
        <w:rPr>
          <w:rFonts w:ascii="Times New Roman" w:hAnsi="Times New Roman"/>
          <w:color w:val="000000" w:themeColor="text1"/>
          <w:sz w:val="22"/>
          <w:szCs w:val="22"/>
          <w:lang w:val="en-IN"/>
        </w:rPr>
        <w:t>In the event that</w:t>
      </w:r>
      <w:proofErr w:type="gramEnd"/>
      <w:r w:rsidRPr="004F1454">
        <w:rPr>
          <w:rFonts w:ascii="Times New Roman" w:hAnsi="Times New Roman"/>
          <w:color w:val="000000" w:themeColor="text1"/>
          <w:sz w:val="22"/>
          <w:szCs w:val="22"/>
          <w:lang w:val="en-IN"/>
        </w:rPr>
        <w:t xml:space="preserve"> the SHA elects not to reject the Bid, the SHA may proceed to evaluate the Bid by construing the particulars requiring clarification to the best of its understanding, and the Bidder shall not be allowed to subsequently question such interpretation by the SHA.</w:t>
      </w:r>
    </w:p>
    <w:p w14:paraId="5E37E66A"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18F524B"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No change in the Premium quoted or any change to substance of any Bid shall be sought, offered or permitted.</w:t>
      </w:r>
    </w:p>
    <w:p w14:paraId="1254BC4C" w14:textId="77777777" w:rsidR="008D6AF5" w:rsidRPr="004F1454" w:rsidRDefault="008D6AF5" w:rsidP="004020A0">
      <w:pPr>
        <w:rPr>
          <w:rFonts w:ascii="Times New Roman" w:hAnsi="Times New Roman" w:cs="Times New Roman"/>
          <w:color w:val="000000" w:themeColor="text1"/>
          <w:sz w:val="22"/>
          <w:szCs w:val="22"/>
          <w:lang w:val="en-IN"/>
        </w:rPr>
      </w:pPr>
    </w:p>
    <w:p w14:paraId="57C87A29"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14" w:name="_Toc26353035"/>
      <w:r w:rsidRPr="004F1454">
        <w:rPr>
          <w:rFonts w:ascii="Times New Roman" w:hAnsi="Times New Roman" w:cs="Times New Roman"/>
          <w:color w:val="000000" w:themeColor="text1"/>
          <w:sz w:val="22"/>
          <w:szCs w:val="22"/>
          <w:lang w:val="en-IN"/>
        </w:rPr>
        <w:t>Stage 4: Selection of the Successful Bidder</w:t>
      </w:r>
      <w:r w:rsidR="00197509" w:rsidRPr="004F1454">
        <w:rPr>
          <w:rFonts w:ascii="Times New Roman" w:hAnsi="Times New Roman" w:cs="Times New Roman"/>
          <w:color w:val="000000" w:themeColor="text1"/>
          <w:sz w:val="22"/>
          <w:szCs w:val="22"/>
          <w:lang w:val="en-IN"/>
        </w:rPr>
        <w:t xml:space="preserve"> (s)</w:t>
      </w:r>
      <w:bookmarkEnd w:id="114"/>
    </w:p>
    <w:p w14:paraId="41036CD5"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3B72FD7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lastRenderedPageBreak/>
        <w:t>Once the Financial Bids of the Eligible Bidders have been opened and evaluated:</w:t>
      </w:r>
    </w:p>
    <w:p w14:paraId="4572D97B"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620E2B4F" w14:textId="77777777" w:rsidR="008D6AF5" w:rsidRPr="004F1454" w:rsidRDefault="008D6AF5" w:rsidP="004020A0">
      <w:pPr>
        <w:pStyle w:val="List2"/>
        <w:numPr>
          <w:ilvl w:val="0"/>
          <w:numId w:val="16"/>
        </w:numPr>
        <w:ind w:left="1080" w:right="29"/>
        <w:contextualSpacing w:val="0"/>
        <w:jc w:val="both"/>
        <w:rPr>
          <w:rFonts w:ascii="Times New Roman" w:hAnsi="Times New Roman" w:cs="Times New Roman"/>
          <w:b/>
          <w:bCs/>
          <w:color w:val="000000" w:themeColor="text1"/>
          <w:sz w:val="22"/>
          <w:szCs w:val="22"/>
          <w:lang w:val="en-IN"/>
        </w:rPr>
      </w:pPr>
      <w:r w:rsidRPr="004F1454">
        <w:rPr>
          <w:rFonts w:ascii="Times New Roman" w:hAnsi="Times New Roman" w:cs="Times New Roman"/>
          <w:color w:val="000000" w:themeColor="text1"/>
          <w:sz w:val="22"/>
          <w:szCs w:val="22"/>
          <w:lang w:val="en-IN"/>
        </w:rPr>
        <w:t>The SHA shall notify an Eligible Bidder whose Financial Bid is found to be complete in all respect, of the date, time and place for the ranking of the Financial Bids and selection of the Successful Bidder</w:t>
      </w:r>
      <w:r w:rsidR="00197509" w:rsidRPr="004F1454">
        <w:rPr>
          <w:rFonts w:ascii="Times New Roman" w:hAnsi="Times New Roman" w:cs="Times New Roman"/>
          <w:color w:val="000000" w:themeColor="text1"/>
          <w:sz w:val="22"/>
          <w:szCs w:val="22"/>
          <w:lang w:val="en-IN"/>
        </w:rPr>
        <w:t xml:space="preserve"> (s)</w:t>
      </w:r>
      <w:r w:rsidRPr="004F1454">
        <w:rPr>
          <w:rFonts w:ascii="Times New Roman" w:hAnsi="Times New Roman" w:cs="Times New Roman"/>
          <w:color w:val="000000" w:themeColor="text1"/>
          <w:sz w:val="22"/>
          <w:szCs w:val="22"/>
          <w:lang w:val="en-IN"/>
        </w:rPr>
        <w:t xml:space="preserve"> (the </w:t>
      </w:r>
      <w:r w:rsidRPr="004F1454">
        <w:rPr>
          <w:rFonts w:ascii="Times New Roman" w:hAnsi="Times New Roman" w:cs="Times New Roman"/>
          <w:bCs/>
          <w:color w:val="000000" w:themeColor="text1"/>
          <w:sz w:val="22"/>
          <w:szCs w:val="22"/>
          <w:lang w:val="en-IN"/>
        </w:rPr>
        <w:t>Selection Meeting</w:t>
      </w:r>
      <w:r w:rsidRPr="004F1454">
        <w:rPr>
          <w:rFonts w:ascii="Times New Roman" w:hAnsi="Times New Roman" w:cs="Times New Roman"/>
          <w:color w:val="000000" w:themeColor="text1"/>
          <w:sz w:val="22"/>
          <w:szCs w:val="22"/>
          <w:lang w:val="en-IN"/>
        </w:rPr>
        <w:t xml:space="preserve">) and invite such Eligible Bidder to be present at the Selection Meeting. </w:t>
      </w:r>
    </w:p>
    <w:p w14:paraId="54A0578E" w14:textId="77777777" w:rsidR="008D6AF5" w:rsidRPr="004F1454" w:rsidRDefault="008D6AF5" w:rsidP="004020A0">
      <w:pPr>
        <w:pStyle w:val="List2"/>
        <w:ind w:left="2345" w:firstLine="0"/>
        <w:rPr>
          <w:rFonts w:ascii="Times New Roman" w:hAnsi="Times New Roman" w:cs="Times New Roman"/>
          <w:color w:val="000000" w:themeColor="text1"/>
          <w:sz w:val="22"/>
          <w:szCs w:val="22"/>
          <w:lang w:val="en-IN"/>
        </w:rPr>
      </w:pPr>
    </w:p>
    <w:p w14:paraId="264BC4F8" w14:textId="77777777" w:rsidR="008D6AF5" w:rsidRPr="004F1454" w:rsidRDefault="008D6AF5" w:rsidP="004020A0">
      <w:pPr>
        <w:pStyle w:val="List2"/>
        <w:numPr>
          <w:ilvl w:val="0"/>
          <w:numId w:val="16"/>
        </w:numPr>
        <w:ind w:left="1080"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The SHA shall notify an Eligible Bidder whose Financial Bid is found to be substantially non-responsive, that such Eligible Bidder’s Financial Bid shall not be evaluated further.</w:t>
      </w:r>
    </w:p>
    <w:p w14:paraId="43D02487" w14:textId="77777777" w:rsidR="00154625" w:rsidRPr="004F1454" w:rsidRDefault="00154625" w:rsidP="004020A0">
      <w:pPr>
        <w:pStyle w:val="ListParagraph"/>
        <w:rPr>
          <w:rFonts w:ascii="Times New Roman" w:hAnsi="Times New Roman"/>
          <w:color w:val="000000" w:themeColor="text1"/>
          <w:sz w:val="22"/>
          <w:szCs w:val="22"/>
          <w:lang w:val="en-IN"/>
        </w:rPr>
      </w:pPr>
    </w:p>
    <w:p w14:paraId="23161EFE"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In selecting the Successful Bidder</w:t>
      </w:r>
      <w:r w:rsidR="00197509"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the </w:t>
      </w:r>
      <w:proofErr w:type="gramStart"/>
      <w:r w:rsidRPr="004F1454">
        <w:rPr>
          <w:rFonts w:ascii="Times New Roman" w:hAnsi="Times New Roman"/>
          <w:color w:val="000000" w:themeColor="text1"/>
          <w:sz w:val="22"/>
          <w:szCs w:val="22"/>
          <w:lang w:val="en-IN"/>
        </w:rPr>
        <w:t>objec</w:t>
      </w:r>
      <w:r w:rsidR="00197509" w:rsidRPr="004F1454">
        <w:rPr>
          <w:rFonts w:ascii="Times New Roman" w:hAnsi="Times New Roman"/>
          <w:color w:val="000000" w:themeColor="text1"/>
          <w:sz w:val="22"/>
          <w:szCs w:val="22"/>
          <w:lang w:val="en-IN"/>
        </w:rPr>
        <w:t>tives</w:t>
      </w:r>
      <w:proofErr w:type="gramEnd"/>
      <w:r w:rsidR="00197509" w:rsidRPr="004F1454">
        <w:rPr>
          <w:rFonts w:ascii="Times New Roman" w:hAnsi="Times New Roman"/>
          <w:color w:val="000000" w:themeColor="text1"/>
          <w:sz w:val="22"/>
          <w:szCs w:val="22"/>
          <w:lang w:val="en-IN"/>
        </w:rPr>
        <w:t xml:space="preserve"> of the SHA is to select </w:t>
      </w:r>
      <w:r w:rsidRPr="004F1454">
        <w:rPr>
          <w:rFonts w:ascii="Times New Roman" w:hAnsi="Times New Roman"/>
          <w:color w:val="000000" w:themeColor="text1"/>
          <w:sz w:val="22"/>
          <w:szCs w:val="22"/>
          <w:lang w:val="en-IN"/>
        </w:rPr>
        <w:t xml:space="preserve">Bidder that: </w:t>
      </w:r>
    </w:p>
    <w:p w14:paraId="22AFC8D9" w14:textId="77777777" w:rsidR="008D6AF5" w:rsidRPr="004F1454" w:rsidRDefault="008D6AF5" w:rsidP="004020A0">
      <w:pPr>
        <w:pStyle w:val="List2"/>
        <w:numPr>
          <w:ilvl w:val="0"/>
          <w:numId w:val="40"/>
        </w:numPr>
        <w:ind w:left="1080" w:right="72"/>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is an Eligible </w:t>
      </w:r>
      <w:proofErr w:type="gramStart"/>
      <w:r w:rsidRPr="004F1454">
        <w:rPr>
          <w:rFonts w:ascii="Times New Roman" w:hAnsi="Times New Roman" w:cs="Times New Roman"/>
          <w:color w:val="000000" w:themeColor="text1"/>
          <w:sz w:val="22"/>
          <w:szCs w:val="22"/>
          <w:lang w:val="en-IN"/>
        </w:rPr>
        <w:t>Bidder;</w:t>
      </w:r>
      <w:proofErr w:type="gramEnd"/>
      <w:r w:rsidRPr="004F1454">
        <w:rPr>
          <w:rFonts w:ascii="Times New Roman" w:hAnsi="Times New Roman" w:cs="Times New Roman"/>
          <w:color w:val="000000" w:themeColor="text1"/>
          <w:sz w:val="22"/>
          <w:szCs w:val="22"/>
          <w:lang w:val="en-IN"/>
        </w:rPr>
        <w:t xml:space="preserve"> </w:t>
      </w:r>
    </w:p>
    <w:p w14:paraId="4CB8E6C0" w14:textId="77777777" w:rsidR="006A5617" w:rsidRPr="004F1454" w:rsidRDefault="006A5617" w:rsidP="006A5617">
      <w:pPr>
        <w:pStyle w:val="List2"/>
        <w:widowControl w:val="0"/>
        <w:numPr>
          <w:ilvl w:val="0"/>
          <w:numId w:val="40"/>
        </w:numPr>
        <w:autoSpaceDE w:val="0"/>
        <w:autoSpaceDN w:val="0"/>
        <w:adjustRightInd w:val="0"/>
        <w:ind w:left="1080" w:right="72"/>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has submitted a Financial Bid complete in all respects; </w:t>
      </w:r>
      <w:r w:rsidRPr="004F1454">
        <w:rPr>
          <w:rFonts w:ascii="Times New Roman" w:hAnsi="Times New Roman" w:cs="Times New Roman"/>
          <w:strike/>
          <w:color w:val="000000" w:themeColor="text1"/>
          <w:sz w:val="22"/>
          <w:szCs w:val="22"/>
          <w:lang w:val="en-IN"/>
        </w:rPr>
        <w:t>and</w:t>
      </w:r>
      <w:r w:rsidRPr="004F1454">
        <w:rPr>
          <w:rFonts w:ascii="Times New Roman" w:hAnsi="Times New Roman" w:cs="Times New Roman"/>
          <w:color w:val="000000" w:themeColor="text1"/>
          <w:sz w:val="22"/>
          <w:szCs w:val="22"/>
          <w:lang w:val="en-IN"/>
        </w:rPr>
        <w:t xml:space="preserve"> has quoted the </w:t>
      </w:r>
      <w:r w:rsidRPr="004F1454">
        <w:rPr>
          <w:rFonts w:ascii="Times New Roman" w:hAnsi="Times New Roman" w:cs="Times New Roman"/>
          <w:strike/>
          <w:color w:val="000000" w:themeColor="text1"/>
          <w:sz w:val="22"/>
          <w:szCs w:val="22"/>
          <w:lang w:val="en-IN"/>
        </w:rPr>
        <w:t>a)</w:t>
      </w:r>
      <w:r w:rsidRPr="004F1454">
        <w:rPr>
          <w:rFonts w:ascii="Times New Roman" w:hAnsi="Times New Roman" w:cs="Times New Roman"/>
          <w:color w:val="000000" w:themeColor="text1"/>
          <w:sz w:val="22"/>
          <w:szCs w:val="22"/>
          <w:lang w:val="en-IN"/>
        </w:rPr>
        <w:t xml:space="preserve"> Lowest Gross Insurance Premium (L-1) and in addition to the </w:t>
      </w:r>
      <w:proofErr w:type="gramStart"/>
      <w:r w:rsidRPr="004F1454">
        <w:rPr>
          <w:rFonts w:ascii="Times New Roman" w:hAnsi="Times New Roman" w:cs="Times New Roman"/>
          <w:color w:val="000000" w:themeColor="text1"/>
          <w:sz w:val="22"/>
          <w:szCs w:val="22"/>
          <w:lang w:val="en-IN"/>
        </w:rPr>
        <w:t>aforementioned provisions</w:t>
      </w:r>
      <w:proofErr w:type="gramEnd"/>
      <w:r w:rsidRPr="004F1454">
        <w:rPr>
          <w:rFonts w:ascii="Times New Roman" w:hAnsi="Times New Roman" w:cs="Times New Roman"/>
          <w:color w:val="000000" w:themeColor="text1"/>
          <w:sz w:val="22"/>
          <w:szCs w:val="22"/>
          <w:lang w:val="en-IN"/>
        </w:rPr>
        <w:t xml:space="preserve"> of Clause 2.5, shall be subject to the following:</w:t>
      </w:r>
    </w:p>
    <w:p w14:paraId="6C793D3F" w14:textId="77777777" w:rsidR="006A5617" w:rsidRPr="004F1454" w:rsidRDefault="006A5617" w:rsidP="006A5617">
      <w:pPr>
        <w:pStyle w:val="List2"/>
        <w:ind w:left="1080" w:right="72" w:firstLine="0"/>
        <w:contextualSpacing w:val="0"/>
        <w:jc w:val="both"/>
        <w:rPr>
          <w:rFonts w:ascii="Times New Roman" w:hAnsi="Times New Roman" w:cs="Times New Roman"/>
          <w:color w:val="000000" w:themeColor="text1"/>
          <w:sz w:val="22"/>
          <w:szCs w:val="22"/>
          <w:lang w:val="en-IN"/>
        </w:rPr>
      </w:pPr>
    </w:p>
    <w:p w14:paraId="022F9081" w14:textId="77777777" w:rsidR="006A7EC1" w:rsidRPr="004F1454" w:rsidRDefault="001F7CBA" w:rsidP="004020A0">
      <w:pPr>
        <w:numPr>
          <w:ilvl w:val="0"/>
          <w:numId w:val="43"/>
        </w:numPr>
        <w:ind w:left="1418" w:hanging="218"/>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w:t>
      </w:r>
      <w:r w:rsidR="006A7EC1" w:rsidRPr="004F1454">
        <w:rPr>
          <w:rFonts w:ascii="Times New Roman" w:hAnsi="Times New Roman" w:cs="Times New Roman"/>
          <w:color w:val="000000" w:themeColor="text1"/>
          <w:sz w:val="22"/>
          <w:szCs w:val="22"/>
          <w:lang w:val="en-IN"/>
        </w:rPr>
        <w:t>n case two or more bidders</w:t>
      </w:r>
      <w:r w:rsidR="003227D8" w:rsidRPr="004F1454">
        <w:rPr>
          <w:rFonts w:ascii="Times New Roman" w:hAnsi="Times New Roman" w:cs="Times New Roman"/>
          <w:color w:val="000000" w:themeColor="text1"/>
          <w:sz w:val="22"/>
          <w:szCs w:val="22"/>
          <w:lang w:val="en-IN"/>
        </w:rPr>
        <w:t xml:space="preserve"> have the same lowest gross </w:t>
      </w:r>
      <w:r w:rsidR="006A7EC1" w:rsidRPr="004F1454">
        <w:rPr>
          <w:rFonts w:ascii="Times New Roman" w:hAnsi="Times New Roman" w:cs="Times New Roman"/>
          <w:color w:val="000000" w:themeColor="text1"/>
          <w:sz w:val="22"/>
          <w:szCs w:val="22"/>
          <w:lang w:val="en-IN"/>
        </w:rPr>
        <w:t>premium (rounded off to two decimal points), the Successful Bidder will be selected through lottery. Or at the discretion of the SHA, fresh financial bids of all Qualified Bidders can be invited.</w:t>
      </w:r>
    </w:p>
    <w:p w14:paraId="75C746A7" w14:textId="77777777" w:rsidR="006A7EC1" w:rsidRPr="004F1454" w:rsidRDefault="006A7EC1" w:rsidP="004020A0">
      <w:pPr>
        <w:ind w:left="1560"/>
        <w:jc w:val="both"/>
        <w:rPr>
          <w:rFonts w:ascii="Times New Roman" w:hAnsi="Times New Roman" w:cs="Times New Roman"/>
          <w:color w:val="000000" w:themeColor="text1"/>
          <w:sz w:val="22"/>
          <w:szCs w:val="22"/>
          <w:lang w:val="en-IN"/>
        </w:rPr>
      </w:pPr>
    </w:p>
    <w:p w14:paraId="78EE71CC" w14:textId="77777777" w:rsidR="006A7EC1" w:rsidRPr="004F1454" w:rsidRDefault="006A7EC1" w:rsidP="004020A0">
      <w:pPr>
        <w:pStyle w:val="List2"/>
        <w:numPr>
          <w:ilvl w:val="0"/>
          <w:numId w:val="43"/>
        </w:numPr>
        <w:ind w:left="1418" w:right="72" w:hanging="218"/>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case, if the bidder cannot be finalised even after calling of fresh financial bid, then the SHA shall </w:t>
      </w:r>
      <w:proofErr w:type="gramStart"/>
      <w:r w:rsidRPr="004F1454">
        <w:rPr>
          <w:rFonts w:ascii="Times New Roman" w:hAnsi="Times New Roman" w:cs="Times New Roman"/>
          <w:color w:val="000000" w:themeColor="text1"/>
          <w:sz w:val="22"/>
          <w:szCs w:val="22"/>
          <w:lang w:val="en-IN"/>
        </w:rPr>
        <w:t>takes</w:t>
      </w:r>
      <w:proofErr w:type="gramEnd"/>
      <w:r w:rsidRPr="004F1454">
        <w:rPr>
          <w:rFonts w:ascii="Times New Roman" w:hAnsi="Times New Roman" w:cs="Times New Roman"/>
          <w:color w:val="000000" w:themeColor="text1"/>
          <w:sz w:val="22"/>
          <w:szCs w:val="22"/>
          <w:lang w:val="en-IN"/>
        </w:rPr>
        <w:t xml:space="preserve"> steps for re-tendering.</w:t>
      </w:r>
    </w:p>
    <w:p w14:paraId="6E909D10" w14:textId="77777777" w:rsidR="00801F5C" w:rsidRPr="004F1454" w:rsidRDefault="00801F5C" w:rsidP="004020A0">
      <w:pPr>
        <w:pStyle w:val="ListParagraph"/>
        <w:ind w:left="1560"/>
        <w:rPr>
          <w:rFonts w:ascii="Times New Roman" w:hAnsi="Times New Roman"/>
          <w:color w:val="000000" w:themeColor="text1"/>
          <w:sz w:val="22"/>
          <w:szCs w:val="22"/>
          <w:lang w:val="en-IN"/>
        </w:rPr>
      </w:pPr>
    </w:p>
    <w:p w14:paraId="3CE655B1" w14:textId="77777777" w:rsidR="006A7EC1" w:rsidRPr="004F1454" w:rsidRDefault="00801F5C" w:rsidP="004020A0">
      <w:pPr>
        <w:numPr>
          <w:ilvl w:val="0"/>
          <w:numId w:val="43"/>
        </w:numPr>
        <w:ind w:left="1418" w:hanging="218"/>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case the L-1 </w:t>
      </w:r>
      <w:r w:rsidR="00697F7C" w:rsidRPr="004F1454">
        <w:rPr>
          <w:rFonts w:ascii="Times New Roman" w:hAnsi="Times New Roman" w:cs="Times New Roman"/>
          <w:color w:val="000000" w:themeColor="text1"/>
          <w:sz w:val="22"/>
          <w:szCs w:val="22"/>
          <w:lang w:val="en-IN"/>
        </w:rPr>
        <w:t xml:space="preserve">rate </w:t>
      </w:r>
      <w:r w:rsidRPr="004F1454">
        <w:rPr>
          <w:rFonts w:ascii="Times New Roman" w:hAnsi="Times New Roman" w:cs="Times New Roman"/>
          <w:color w:val="000000" w:themeColor="text1"/>
          <w:sz w:val="22"/>
          <w:szCs w:val="22"/>
          <w:lang w:val="en-IN"/>
        </w:rPr>
        <w:t xml:space="preserve">is more than the </w:t>
      </w:r>
      <w:r w:rsidR="00D44DBF" w:rsidRPr="004F1454">
        <w:rPr>
          <w:rFonts w:ascii="Times New Roman" w:hAnsi="Times New Roman" w:cs="Times New Roman"/>
          <w:color w:val="000000" w:themeColor="text1"/>
          <w:sz w:val="22"/>
          <w:szCs w:val="22"/>
          <w:lang w:val="en-IN"/>
        </w:rPr>
        <w:t>ceiling of premium as defined by the Government</w:t>
      </w:r>
      <w:r w:rsidR="003227D8" w:rsidRPr="004F1454">
        <w:rPr>
          <w:rFonts w:ascii="Times New Roman" w:hAnsi="Times New Roman" w:cs="Times New Roman"/>
          <w:color w:val="000000" w:themeColor="text1"/>
          <w:sz w:val="22"/>
          <w:szCs w:val="22"/>
          <w:lang w:val="en-IN"/>
        </w:rPr>
        <w:t xml:space="preserve"> of India</w:t>
      </w:r>
      <w:r w:rsidR="00D44DBF" w:rsidRPr="004F1454">
        <w:rPr>
          <w:rFonts w:ascii="Times New Roman" w:hAnsi="Times New Roman" w:cs="Times New Roman"/>
          <w:color w:val="000000" w:themeColor="text1"/>
          <w:sz w:val="22"/>
          <w:szCs w:val="22"/>
          <w:lang w:val="en-IN"/>
        </w:rPr>
        <w:t xml:space="preserve">, ONLY in this case a process of reverse auction shall be carried out. The bidders </w:t>
      </w:r>
      <w:r w:rsidR="00697F7C" w:rsidRPr="004F1454">
        <w:rPr>
          <w:rFonts w:ascii="Times New Roman" w:hAnsi="Times New Roman" w:cs="Times New Roman"/>
          <w:color w:val="000000" w:themeColor="text1"/>
          <w:sz w:val="22"/>
          <w:szCs w:val="22"/>
          <w:lang w:val="en-IN"/>
        </w:rPr>
        <w:t>within a defined limit</w:t>
      </w:r>
      <w:r w:rsidR="00D44DBF" w:rsidRPr="004F1454">
        <w:rPr>
          <w:rFonts w:ascii="Times New Roman" w:hAnsi="Times New Roman" w:cs="Times New Roman"/>
          <w:color w:val="000000" w:themeColor="text1"/>
          <w:sz w:val="22"/>
          <w:szCs w:val="22"/>
          <w:lang w:val="en-IN"/>
        </w:rPr>
        <w:t xml:space="preserve"> of the lowest gross insurance premium will be allowed to take part in the Reverse Auction Process (RAP). The process for reverse auction will be informed by the SHA</w:t>
      </w:r>
      <w:r w:rsidR="003227D8" w:rsidRPr="004F1454">
        <w:rPr>
          <w:rFonts w:ascii="Times New Roman" w:hAnsi="Times New Roman" w:cs="Times New Roman"/>
          <w:color w:val="000000" w:themeColor="text1"/>
          <w:sz w:val="22"/>
          <w:szCs w:val="22"/>
          <w:lang w:val="en-IN"/>
        </w:rPr>
        <w:t xml:space="preserve"> (as per the process laid down by NHA)</w:t>
      </w:r>
      <w:r w:rsidR="00D44DBF" w:rsidRPr="004F1454">
        <w:rPr>
          <w:rFonts w:ascii="Times New Roman" w:hAnsi="Times New Roman" w:cs="Times New Roman"/>
          <w:color w:val="000000" w:themeColor="text1"/>
          <w:sz w:val="22"/>
          <w:szCs w:val="22"/>
          <w:lang w:val="en-IN"/>
        </w:rPr>
        <w:t xml:space="preserve"> after opening of the bids.</w:t>
      </w:r>
    </w:p>
    <w:p w14:paraId="6B7229E9" w14:textId="77777777" w:rsidR="00BA46F3" w:rsidRPr="004F1454" w:rsidRDefault="00BA46F3" w:rsidP="004020A0">
      <w:pPr>
        <w:pStyle w:val="ListParagraph"/>
        <w:rPr>
          <w:rFonts w:ascii="Times New Roman" w:hAnsi="Times New Roman"/>
          <w:color w:val="000000" w:themeColor="text1"/>
          <w:sz w:val="22"/>
          <w:szCs w:val="22"/>
          <w:lang w:val="en-IN"/>
        </w:rPr>
      </w:pPr>
    </w:p>
    <w:p w14:paraId="15BEBBD8"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115" w:name="_Toc513389365"/>
      <w:bookmarkStart w:id="116" w:name="_Toc513389367"/>
      <w:bookmarkStart w:id="117" w:name="_Toc513389369"/>
      <w:bookmarkStart w:id="118" w:name="_Toc513389371"/>
      <w:bookmarkStart w:id="119" w:name="_Toc513389373"/>
      <w:bookmarkStart w:id="120" w:name="_Toc513389375"/>
      <w:bookmarkStart w:id="121" w:name="_Toc513389377"/>
      <w:bookmarkStart w:id="122" w:name="_Toc513389379"/>
      <w:bookmarkStart w:id="123" w:name="_Toc513389381"/>
      <w:bookmarkStart w:id="124" w:name="_Toc513389382"/>
      <w:bookmarkStart w:id="125" w:name="_Toc513389383"/>
      <w:bookmarkStart w:id="126" w:name="_Toc513389384"/>
      <w:bookmarkStart w:id="127" w:name="_Toc513389385"/>
      <w:bookmarkStart w:id="128" w:name="_Toc513389387"/>
      <w:bookmarkStart w:id="129" w:name="_Toc513389389"/>
      <w:bookmarkStart w:id="130" w:name="_Toc513389391"/>
      <w:bookmarkStart w:id="131" w:name="_Toc513389393"/>
      <w:bookmarkStart w:id="132" w:name="_Toc513389395"/>
      <w:bookmarkStart w:id="133" w:name="_Toc513389396"/>
      <w:bookmarkStart w:id="134" w:name="_Toc513389397"/>
      <w:bookmarkStart w:id="135" w:name="_Toc513389398"/>
      <w:bookmarkStart w:id="136" w:name="_Toc513389399"/>
      <w:bookmarkStart w:id="137" w:name="_Toc513389400"/>
      <w:bookmarkStart w:id="138" w:name="_Toc513389401"/>
      <w:bookmarkStart w:id="139" w:name="_Toc2635303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4F1454">
        <w:rPr>
          <w:rFonts w:ascii="Times New Roman" w:hAnsi="Times New Roman" w:cs="Times New Roman"/>
          <w:color w:val="000000" w:themeColor="text1"/>
          <w:sz w:val="22"/>
          <w:szCs w:val="22"/>
          <w:lang w:val="en-IN"/>
        </w:rPr>
        <w:t>Execution of Insurance Contract</w:t>
      </w:r>
      <w:bookmarkEnd w:id="139"/>
    </w:p>
    <w:p w14:paraId="51390C08" w14:textId="77777777" w:rsidR="008D6AF5" w:rsidRPr="004F1454" w:rsidRDefault="008D6AF5" w:rsidP="004020A0">
      <w:pPr>
        <w:rPr>
          <w:rFonts w:ascii="Times New Roman" w:hAnsi="Times New Roman" w:cs="Times New Roman"/>
          <w:color w:val="000000" w:themeColor="text1"/>
          <w:sz w:val="22"/>
          <w:szCs w:val="22"/>
          <w:lang w:val="en-IN"/>
        </w:rPr>
      </w:pPr>
    </w:p>
    <w:p w14:paraId="148F8273"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40" w:name="_Toc26353037"/>
      <w:r w:rsidRPr="004F1454">
        <w:rPr>
          <w:rFonts w:ascii="Times New Roman" w:hAnsi="Times New Roman" w:cs="Times New Roman"/>
          <w:color w:val="000000" w:themeColor="text1"/>
          <w:sz w:val="22"/>
          <w:szCs w:val="22"/>
          <w:lang w:val="en-IN"/>
        </w:rPr>
        <w:t>Notification of Award</w:t>
      </w:r>
      <w:bookmarkEnd w:id="140"/>
    </w:p>
    <w:p w14:paraId="608C2CB3"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7C9BAE55"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Upon</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selecting</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Successful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accordance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10.4</w:t>
      </w:r>
      <w:r w:rsidR="004072E4" w:rsidRPr="004F1454">
        <w:rPr>
          <w:rFonts w:ascii="Times New Roman" w:hAnsi="Times New Roman"/>
          <w:b/>
          <w:bCs/>
          <w:color w:val="000000" w:themeColor="text1"/>
          <w:sz w:val="22"/>
          <w:szCs w:val="22"/>
          <w:lang w:val="en-IN"/>
        </w:rPr>
        <w:t xml:space="preserve"> </w:t>
      </w:r>
      <w:r w:rsidRPr="004F1454">
        <w:rPr>
          <w:rFonts w:ascii="Times New Roman" w:hAnsi="Times New Roman"/>
          <w:color w:val="000000" w:themeColor="text1"/>
          <w:sz w:val="22"/>
          <w:szCs w:val="22"/>
          <w:lang w:val="en-IN"/>
        </w:rPr>
        <w:t>above,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shall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send</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proposal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to the </w:t>
      </w:r>
      <w:proofErr w:type="spellStart"/>
      <w:r w:rsidRPr="004F1454">
        <w:rPr>
          <w:rFonts w:ascii="Times New Roman" w:hAnsi="Times New Roman"/>
          <w:color w:val="000000" w:themeColor="text1"/>
          <w:sz w:val="22"/>
          <w:szCs w:val="22"/>
          <w:lang w:val="en-IN"/>
        </w:rPr>
        <w:t>MoHFW</w:t>
      </w:r>
      <w:proofErr w:type="spellEnd"/>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NHA for</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its</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approval.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After</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obtaining</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approval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of </w:t>
      </w:r>
      <w:proofErr w:type="spellStart"/>
      <w:r w:rsidRPr="004F1454">
        <w:rPr>
          <w:rFonts w:ascii="Times New Roman" w:hAnsi="Times New Roman"/>
          <w:color w:val="000000" w:themeColor="text1"/>
          <w:sz w:val="22"/>
          <w:szCs w:val="22"/>
          <w:lang w:val="en-IN"/>
        </w:rPr>
        <w:t>MoHFW</w:t>
      </w:r>
      <w:proofErr w:type="spellEnd"/>
      <w:r w:rsidRPr="004F1454">
        <w:rPr>
          <w:rFonts w:ascii="Times New Roman" w:hAnsi="Times New Roman"/>
          <w:color w:val="000000" w:themeColor="text1"/>
          <w:sz w:val="22"/>
          <w:szCs w:val="22"/>
          <w:lang w:val="en-IN"/>
        </w:rPr>
        <w:t>,</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shall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issue</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two</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original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copies</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Notification</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Award</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t>
      </w:r>
      <w:r w:rsidRPr="004F1454">
        <w:rPr>
          <w:rFonts w:ascii="Times New Roman" w:hAnsi="Times New Roman"/>
          <w:b/>
          <w:color w:val="000000" w:themeColor="text1"/>
          <w:sz w:val="22"/>
          <w:szCs w:val="22"/>
          <w:lang w:val="en-IN"/>
        </w:rPr>
        <w:t>NOA</w:t>
      </w:r>
      <w:r w:rsidRPr="004F1454">
        <w:rPr>
          <w:rFonts w:ascii="Times New Roman" w:hAnsi="Times New Roman"/>
          <w:color w:val="000000" w:themeColor="text1"/>
          <w:sz w:val="22"/>
          <w:szCs w:val="22"/>
          <w:lang w:val="en-IN"/>
        </w:rPr>
        <w:t>) to the Successful</w:t>
      </w:r>
      <w:r w:rsidR="004072E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w:t>
      </w:r>
    </w:p>
    <w:p w14:paraId="7B7BF4E0" w14:textId="77777777" w:rsidR="008D6AF5" w:rsidRPr="004F1454" w:rsidRDefault="008D6AF5" w:rsidP="004020A0">
      <w:pPr>
        <w:pStyle w:val="ListParagraph"/>
        <w:widowControl w:val="0"/>
        <w:numPr>
          <w:ilvl w:val="1"/>
          <w:numId w:val="13"/>
        </w:numPr>
        <w:tabs>
          <w:tab w:val="left" w:pos="1450"/>
        </w:tabs>
        <w:ind w:left="1080" w:right="72"/>
        <w:contextualSpacing w:val="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declaring it as the Successful</w:t>
      </w:r>
      <w:r w:rsidR="006A7EC1"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proofErr w:type="gramStart"/>
      <w:r w:rsidR="00913354" w:rsidRPr="004F1454">
        <w:rPr>
          <w:rFonts w:ascii="Times New Roman" w:hAnsi="Times New Roman"/>
          <w:color w:val="000000" w:themeColor="text1"/>
          <w:sz w:val="22"/>
          <w:szCs w:val="22"/>
          <w:lang w:val="en-IN"/>
        </w:rPr>
        <w:t>)</w:t>
      </w:r>
      <w:r w:rsidRPr="004F1454">
        <w:rPr>
          <w:rFonts w:ascii="Times New Roman" w:hAnsi="Times New Roman"/>
          <w:color w:val="000000" w:themeColor="text1"/>
          <w:sz w:val="22"/>
          <w:szCs w:val="22"/>
          <w:lang w:val="en-IN"/>
        </w:rPr>
        <w:t>;</w:t>
      </w:r>
      <w:proofErr w:type="gramEnd"/>
    </w:p>
    <w:p w14:paraId="5D6E3B45" w14:textId="77777777" w:rsidR="008D6AF5" w:rsidRPr="004F1454" w:rsidRDefault="008D6AF5" w:rsidP="004020A0">
      <w:pPr>
        <w:pStyle w:val="ListParagraph"/>
        <w:widowControl w:val="0"/>
        <w:numPr>
          <w:ilvl w:val="1"/>
          <w:numId w:val="13"/>
        </w:numPr>
        <w:tabs>
          <w:tab w:val="left" w:pos="1450"/>
        </w:tabs>
        <w:ind w:left="1080" w:right="72"/>
        <w:contextualSpacing w:val="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accepting its Financial Bid (as corrected by the SHA if required</w:t>
      </w:r>
      <w:proofErr w:type="gramStart"/>
      <w:r w:rsidRPr="004F1454">
        <w:rPr>
          <w:rFonts w:ascii="Times New Roman" w:hAnsi="Times New Roman"/>
          <w:color w:val="000000" w:themeColor="text1"/>
          <w:sz w:val="22"/>
          <w:szCs w:val="22"/>
          <w:lang w:val="en-IN"/>
        </w:rPr>
        <w:t>);</w:t>
      </w:r>
      <w:proofErr w:type="gramEnd"/>
    </w:p>
    <w:p w14:paraId="68E4B6AE" w14:textId="77777777" w:rsidR="008D6AF5" w:rsidRPr="004F1454" w:rsidRDefault="008D6AF5" w:rsidP="004020A0">
      <w:pPr>
        <w:pStyle w:val="ListParagraph"/>
        <w:widowControl w:val="0"/>
        <w:numPr>
          <w:ilvl w:val="1"/>
          <w:numId w:val="13"/>
        </w:numPr>
        <w:tabs>
          <w:tab w:val="left" w:pos="1450"/>
        </w:tabs>
        <w:ind w:left="1080" w:right="72"/>
        <w:contextualSpacing w:val="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requesting it to fulfil the conditions specified in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proofErr w:type="gramStart"/>
      <w:r w:rsidRPr="004F1454">
        <w:rPr>
          <w:rFonts w:ascii="Times New Roman" w:hAnsi="Times New Roman"/>
          <w:b/>
          <w:bCs/>
          <w:color w:val="000000" w:themeColor="text1"/>
          <w:sz w:val="22"/>
          <w:szCs w:val="22"/>
          <w:lang w:val="en-IN"/>
        </w:rPr>
        <w:t>11.1.2</w:t>
      </w:r>
      <w:r w:rsidRPr="004F1454">
        <w:rPr>
          <w:rFonts w:ascii="Times New Roman" w:hAnsi="Times New Roman"/>
          <w:color w:val="000000" w:themeColor="text1"/>
          <w:sz w:val="22"/>
          <w:szCs w:val="22"/>
          <w:lang w:val="en-IN"/>
        </w:rPr>
        <w:t>;and</w:t>
      </w:r>
      <w:proofErr w:type="gramEnd"/>
    </w:p>
    <w:p w14:paraId="294131A4" w14:textId="77777777" w:rsidR="008D6AF5" w:rsidRPr="004F1454" w:rsidRDefault="008D6AF5" w:rsidP="004020A0">
      <w:pPr>
        <w:spacing w:before="11"/>
        <w:rPr>
          <w:rFonts w:ascii="Times New Roman" w:hAnsi="Times New Roman" w:cs="Times New Roman"/>
          <w:color w:val="000000" w:themeColor="text1"/>
          <w:sz w:val="22"/>
          <w:szCs w:val="22"/>
          <w:lang w:val="en-IN"/>
        </w:rPr>
      </w:pPr>
    </w:p>
    <w:p w14:paraId="451A20CB" w14:textId="77777777" w:rsidR="008D6AF5" w:rsidRPr="004F1454" w:rsidRDefault="008D6AF5" w:rsidP="004020A0">
      <w:pPr>
        <w:pStyle w:val="BodyText"/>
        <w:spacing w:before="56"/>
        <w:ind w:left="720" w:right="68"/>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subject</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fulfilment</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conditions</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specified</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b/>
          <w:bCs/>
          <w:color w:val="000000" w:themeColor="text1"/>
          <w:sz w:val="22"/>
          <w:szCs w:val="22"/>
          <w:lang w:val="en-IN"/>
        </w:rPr>
        <w:t>Clause</w:t>
      </w:r>
      <w:r w:rsidR="0094736C" w:rsidRPr="004F1454">
        <w:rPr>
          <w:rFonts w:ascii="Times New Roman" w:hAnsi="Times New Roman" w:cs="Times New Roman"/>
          <w:b/>
          <w:bCs/>
          <w:color w:val="000000" w:themeColor="text1"/>
          <w:sz w:val="22"/>
          <w:szCs w:val="22"/>
          <w:lang w:val="en-IN"/>
        </w:rPr>
        <w:t xml:space="preserve"> </w:t>
      </w:r>
      <w:r w:rsidRPr="004F1454">
        <w:rPr>
          <w:rFonts w:ascii="Times New Roman" w:hAnsi="Times New Roman" w:cs="Times New Roman"/>
          <w:b/>
          <w:bCs/>
          <w:color w:val="000000" w:themeColor="text1"/>
          <w:sz w:val="22"/>
          <w:szCs w:val="22"/>
          <w:lang w:val="en-IN"/>
        </w:rPr>
        <w:t>11.1.2</w:t>
      </w:r>
      <w:r w:rsidRPr="004F1454">
        <w:rPr>
          <w:rFonts w:ascii="Times New Roman" w:hAnsi="Times New Roman" w:cs="Times New Roman"/>
          <w:color w:val="000000" w:themeColor="text1"/>
          <w:sz w:val="22"/>
          <w:szCs w:val="22"/>
          <w:lang w:val="en-IN"/>
        </w:rPr>
        <w:t>,</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requesting</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execute the Insurance Contract and to fulfil the conditions precedent to execution in</w:t>
      </w:r>
      <w:r w:rsidR="00DE3B28"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accordance with </w:t>
      </w:r>
      <w:r w:rsidRPr="004F1454">
        <w:rPr>
          <w:rFonts w:ascii="Times New Roman" w:hAnsi="Times New Roman" w:cs="Times New Roman"/>
          <w:b/>
          <w:bCs/>
          <w:color w:val="000000" w:themeColor="text1"/>
          <w:sz w:val="22"/>
          <w:szCs w:val="22"/>
          <w:lang w:val="en-IN"/>
        </w:rPr>
        <w:t>Clause</w:t>
      </w:r>
      <w:r w:rsidR="0094736C" w:rsidRPr="004F1454">
        <w:rPr>
          <w:rFonts w:ascii="Times New Roman" w:hAnsi="Times New Roman" w:cs="Times New Roman"/>
          <w:b/>
          <w:bCs/>
          <w:color w:val="000000" w:themeColor="text1"/>
          <w:sz w:val="22"/>
          <w:szCs w:val="22"/>
          <w:lang w:val="en-IN"/>
        </w:rPr>
        <w:t xml:space="preserve"> </w:t>
      </w:r>
      <w:r w:rsidRPr="004F1454">
        <w:rPr>
          <w:rFonts w:ascii="Times New Roman" w:hAnsi="Times New Roman" w:cs="Times New Roman"/>
          <w:b/>
          <w:bCs/>
          <w:color w:val="000000" w:themeColor="text1"/>
          <w:sz w:val="22"/>
          <w:szCs w:val="22"/>
          <w:lang w:val="en-IN"/>
        </w:rPr>
        <w:t>11.2</w:t>
      </w:r>
      <w:r w:rsidRPr="004F1454">
        <w:rPr>
          <w:rFonts w:ascii="Times New Roman" w:hAnsi="Times New Roman" w:cs="Times New Roman"/>
          <w:color w:val="000000" w:themeColor="text1"/>
          <w:sz w:val="22"/>
          <w:szCs w:val="22"/>
          <w:lang w:val="en-IN"/>
        </w:rPr>
        <w:t>.</w:t>
      </w:r>
    </w:p>
    <w:p w14:paraId="1668D8C6"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F50F34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declared as the Successful Bidder</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shall:</w:t>
      </w:r>
    </w:p>
    <w:p w14:paraId="6F91D257" w14:textId="77777777" w:rsidR="008D6AF5" w:rsidRPr="004F1454" w:rsidRDefault="008D6AF5" w:rsidP="004020A0">
      <w:pPr>
        <w:spacing w:before="9"/>
        <w:rPr>
          <w:rFonts w:ascii="Times New Roman" w:hAnsi="Times New Roman" w:cs="Times New Roman"/>
          <w:color w:val="000000" w:themeColor="text1"/>
          <w:sz w:val="22"/>
          <w:szCs w:val="22"/>
          <w:lang w:val="en-IN"/>
        </w:rPr>
      </w:pPr>
    </w:p>
    <w:p w14:paraId="483F54DB" w14:textId="77777777" w:rsidR="008D6AF5" w:rsidRPr="004F1454" w:rsidRDefault="008D6AF5" w:rsidP="004020A0">
      <w:pPr>
        <w:pStyle w:val="List2"/>
        <w:numPr>
          <w:ilvl w:val="0"/>
          <w:numId w:val="36"/>
        </w:numPr>
        <w:ind w:left="1080" w:right="72"/>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Within three days of receiving the NOA, sign</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return</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pacing w:val="12"/>
          <w:sz w:val="22"/>
          <w:szCs w:val="22"/>
          <w:lang w:val="en-IN"/>
        </w:rPr>
        <w:t xml:space="preserve">one </w:t>
      </w:r>
      <w:r w:rsidRPr="004F1454">
        <w:rPr>
          <w:rFonts w:ascii="Times New Roman" w:hAnsi="Times New Roman" w:cs="Times New Roman"/>
          <w:color w:val="000000" w:themeColor="text1"/>
          <w:sz w:val="22"/>
          <w:szCs w:val="22"/>
          <w:lang w:val="en-IN"/>
        </w:rPr>
        <w:t>original</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copy</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NOA</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SHA</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as</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acceptance thereof and in acceptance of the terms of the revised draft Insurance Contract</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issued</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by</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SHA</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accordance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with</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b/>
          <w:bCs/>
          <w:color w:val="000000" w:themeColor="text1"/>
          <w:sz w:val="22"/>
          <w:szCs w:val="22"/>
          <w:lang w:val="en-IN"/>
        </w:rPr>
        <w:t>Clause</w:t>
      </w:r>
      <w:r w:rsidR="0094736C" w:rsidRPr="004F1454">
        <w:rPr>
          <w:rFonts w:ascii="Times New Roman" w:hAnsi="Times New Roman" w:cs="Times New Roman"/>
          <w:b/>
          <w:bCs/>
          <w:color w:val="000000" w:themeColor="text1"/>
          <w:sz w:val="22"/>
          <w:szCs w:val="22"/>
          <w:lang w:val="en-IN"/>
        </w:rPr>
        <w:t xml:space="preserve"> 11</w:t>
      </w:r>
      <w:r w:rsidRPr="004F1454">
        <w:rPr>
          <w:rFonts w:ascii="Times New Roman" w:hAnsi="Times New Roman" w:cs="Times New Roman"/>
          <w:b/>
          <w:bCs/>
          <w:color w:val="000000" w:themeColor="text1"/>
          <w:sz w:val="22"/>
          <w:szCs w:val="22"/>
          <w:lang w:val="en-IN"/>
        </w:rPr>
        <w:t>.2</w:t>
      </w:r>
      <w:r w:rsidR="00D830FE" w:rsidRPr="004F1454">
        <w:rPr>
          <w:rFonts w:ascii="Times New Roman" w:hAnsi="Times New Roman" w:cs="Times New Roman"/>
          <w:b/>
          <w:bCs/>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and</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will</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lastRenderedPageBreak/>
        <w:t>required</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 notify</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its</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acceptance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terms</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such</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further</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revised</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draft</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Insurance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Contract; and</w:t>
      </w:r>
    </w:p>
    <w:p w14:paraId="40A73C23" w14:textId="77777777" w:rsidR="0094736C" w:rsidRPr="004F1454" w:rsidRDefault="0094736C" w:rsidP="004020A0">
      <w:pPr>
        <w:pStyle w:val="List2"/>
        <w:ind w:left="1080" w:right="72" w:firstLine="0"/>
        <w:contextualSpacing w:val="0"/>
        <w:jc w:val="both"/>
        <w:rPr>
          <w:rFonts w:ascii="Times New Roman" w:hAnsi="Times New Roman" w:cs="Times New Roman"/>
          <w:color w:val="000000" w:themeColor="text1"/>
          <w:sz w:val="22"/>
          <w:szCs w:val="22"/>
          <w:lang w:val="en-IN"/>
        </w:rPr>
      </w:pPr>
    </w:p>
    <w:p w14:paraId="6ABAD7BD" w14:textId="77777777" w:rsidR="008D6AF5" w:rsidRPr="004F1454" w:rsidRDefault="008D6AF5" w:rsidP="004020A0">
      <w:pPr>
        <w:pStyle w:val="List2"/>
        <w:numPr>
          <w:ilvl w:val="0"/>
          <w:numId w:val="36"/>
        </w:numPr>
        <w:ind w:left="1080" w:right="72"/>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Within three days of receiving the NOA, provide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SHA</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information</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regarding</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pacing w:val="34"/>
          <w:sz w:val="22"/>
          <w:szCs w:val="22"/>
          <w:lang w:val="en-IN"/>
        </w:rPr>
        <w:t>p</w:t>
      </w:r>
      <w:r w:rsidR="0094736C" w:rsidRPr="004F1454">
        <w:rPr>
          <w:rFonts w:ascii="Times New Roman" w:hAnsi="Times New Roman" w:cs="Times New Roman"/>
          <w:color w:val="000000" w:themeColor="text1"/>
          <w:spacing w:val="34"/>
          <w:sz w:val="22"/>
          <w:szCs w:val="22"/>
          <w:lang w:val="en-IN"/>
        </w:rPr>
        <w:t>l</w:t>
      </w:r>
      <w:r w:rsidRPr="004F1454">
        <w:rPr>
          <w:rFonts w:ascii="Times New Roman" w:hAnsi="Times New Roman" w:cs="Times New Roman"/>
          <w:color w:val="000000" w:themeColor="text1"/>
          <w:spacing w:val="34"/>
          <w:sz w:val="22"/>
          <w:szCs w:val="22"/>
          <w:lang w:val="en-IN"/>
        </w:rPr>
        <w:t xml:space="preserve">an of </w:t>
      </w:r>
      <w:r w:rsidRPr="004F1454">
        <w:rPr>
          <w:rFonts w:ascii="Times New Roman" w:hAnsi="Times New Roman" w:cs="Times New Roman"/>
          <w:color w:val="000000" w:themeColor="text1"/>
          <w:sz w:val="22"/>
          <w:szCs w:val="22"/>
          <w:lang w:val="en-IN"/>
        </w:rPr>
        <w:t>the outsourcing of non-core business to any agency. It</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shall</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be 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obligation</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Insurer</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to</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satisfy</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itself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the</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qualifications</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of</w:t>
      </w:r>
      <w:r w:rsidR="00D830F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pacing w:val="15"/>
          <w:sz w:val="22"/>
          <w:szCs w:val="22"/>
          <w:lang w:val="en-IN"/>
        </w:rPr>
        <w:t xml:space="preserve">such agency </w:t>
      </w:r>
      <w:r w:rsidRPr="004F1454">
        <w:rPr>
          <w:rFonts w:ascii="Times New Roman" w:hAnsi="Times New Roman" w:cs="Times New Roman"/>
          <w:color w:val="000000" w:themeColor="text1"/>
          <w:sz w:val="22"/>
          <w:szCs w:val="22"/>
          <w:lang w:val="en-IN"/>
        </w:rPr>
        <w:t>and other providers</w:t>
      </w:r>
      <w:r w:rsidR="00913354" w:rsidRPr="004F1454">
        <w:rPr>
          <w:rFonts w:ascii="Times New Roman" w:hAnsi="Times New Roman" w:cs="Times New Roman"/>
          <w:color w:val="000000" w:themeColor="text1"/>
          <w:sz w:val="22"/>
          <w:szCs w:val="22"/>
          <w:lang w:val="en-IN"/>
        </w:rPr>
        <w:t xml:space="preserve"> including reinsurance companies</w:t>
      </w:r>
      <w:r w:rsidRPr="004F1454">
        <w:rPr>
          <w:rFonts w:ascii="Times New Roman" w:hAnsi="Times New Roman" w:cs="Times New Roman"/>
          <w:color w:val="000000" w:themeColor="text1"/>
          <w:sz w:val="22"/>
          <w:szCs w:val="22"/>
          <w:lang w:val="en-IN"/>
        </w:rPr>
        <w:t xml:space="preserve"> as per IRDAI regulations. The Insurer may be asked to submit</w:t>
      </w:r>
      <w:r w:rsidR="0094736C"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documents establishing the qualification of such outsourced agency</w:t>
      </w:r>
      <w:r w:rsidR="00913354" w:rsidRPr="004F1454">
        <w:rPr>
          <w:rFonts w:ascii="Times New Roman" w:hAnsi="Times New Roman" w:cs="Times New Roman"/>
          <w:color w:val="000000" w:themeColor="text1"/>
          <w:sz w:val="22"/>
          <w:szCs w:val="22"/>
          <w:lang w:val="en-IN"/>
        </w:rPr>
        <w:t xml:space="preserve"> and its arrangements with such agency</w:t>
      </w:r>
      <w:r w:rsidRPr="004F1454">
        <w:rPr>
          <w:rFonts w:ascii="Times New Roman" w:hAnsi="Times New Roman" w:cs="Times New Roman"/>
          <w:color w:val="000000" w:themeColor="text1"/>
          <w:sz w:val="22"/>
          <w:szCs w:val="22"/>
          <w:lang w:val="en-IN"/>
        </w:rPr>
        <w:t xml:space="preserve">. No such submission is required if the Insurer does not propose to hire a outsource agency or any other intermediary for any </w:t>
      </w:r>
      <w:r w:rsidR="00363A88" w:rsidRPr="004F1454">
        <w:rPr>
          <w:rFonts w:ascii="Times New Roman" w:hAnsi="Times New Roman" w:cs="Times New Roman"/>
          <w:color w:val="000000" w:themeColor="text1"/>
          <w:sz w:val="22"/>
          <w:szCs w:val="22"/>
          <w:lang w:val="en-IN"/>
        </w:rPr>
        <w:t xml:space="preserve">non-core </w:t>
      </w:r>
      <w:r w:rsidRPr="004F1454">
        <w:rPr>
          <w:rFonts w:ascii="Times New Roman" w:hAnsi="Times New Roman" w:cs="Times New Roman"/>
          <w:color w:val="000000" w:themeColor="text1"/>
          <w:sz w:val="22"/>
          <w:szCs w:val="22"/>
          <w:lang w:val="en-IN"/>
        </w:rPr>
        <w:t xml:space="preserve">task related to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00913354" w:rsidRPr="004F1454">
        <w:rPr>
          <w:rFonts w:ascii="Times New Roman" w:hAnsi="Times New Roman" w:cs="Times New Roman"/>
          <w:color w:val="000000" w:themeColor="text1"/>
          <w:sz w:val="22"/>
          <w:szCs w:val="22"/>
          <w:lang w:val="en-IN"/>
        </w:rPr>
        <w:t xml:space="preserve"> and</w:t>
      </w:r>
      <w:proofErr w:type="gramEnd"/>
      <w:r w:rsidR="00913354" w:rsidRPr="004F1454">
        <w:rPr>
          <w:rFonts w:ascii="Times New Roman" w:hAnsi="Times New Roman" w:cs="Times New Roman"/>
          <w:color w:val="000000" w:themeColor="text1"/>
          <w:sz w:val="22"/>
          <w:szCs w:val="22"/>
          <w:lang w:val="en-IN"/>
        </w:rPr>
        <w:t>/ or for reinsurance</w:t>
      </w:r>
      <w:r w:rsidRPr="004F1454">
        <w:rPr>
          <w:rFonts w:ascii="Times New Roman" w:hAnsi="Times New Roman" w:cs="Times New Roman"/>
          <w:color w:val="000000" w:themeColor="text1"/>
          <w:sz w:val="22"/>
          <w:szCs w:val="22"/>
          <w:lang w:val="en-IN"/>
        </w:rPr>
        <w:t>.</w:t>
      </w:r>
    </w:p>
    <w:p w14:paraId="1CF36360"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40381B1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197509" w:rsidRPr="004F1454">
        <w:rPr>
          <w:rFonts w:ascii="Times New Roman" w:hAnsi="Times New Roman"/>
          <w:color w:val="000000" w:themeColor="text1"/>
          <w:sz w:val="22"/>
          <w:szCs w:val="22"/>
          <w:lang w:val="en-IN"/>
        </w:rPr>
        <w:t xml:space="preserve"> (s)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that</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issued</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NOA</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does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not</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comply</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either</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all</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conditions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set out</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11.1.2,</w:t>
      </w:r>
      <w:r w:rsidR="00291364" w:rsidRPr="004F1454">
        <w:rPr>
          <w:rFonts w:ascii="Times New Roman" w:hAnsi="Times New Roman"/>
          <w:b/>
          <w:bCs/>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elect</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grant</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197509" w:rsidRPr="004F1454">
        <w:rPr>
          <w:rFonts w:ascii="Times New Roman" w:hAnsi="Times New Roman"/>
          <w:color w:val="000000" w:themeColor="text1"/>
          <w:sz w:val="22"/>
          <w:szCs w:val="22"/>
          <w:lang w:val="en-IN"/>
        </w:rPr>
        <w:t xml:space="preserve"> (s)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extension</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time for</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completion</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condition(s)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disqualify</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selected</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Successful Bidder</w:t>
      </w:r>
      <w:r w:rsidR="00197509"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including debarring the Bidder</w:t>
      </w:r>
      <w:r w:rsidR="00197509"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from participating in any future </w:t>
      </w:r>
      <w:r w:rsidR="00E6722B" w:rsidRPr="004F1454">
        <w:rPr>
          <w:rFonts w:ascii="Times New Roman" w:hAnsi="Times New Roman"/>
          <w:color w:val="000000" w:themeColor="text1"/>
          <w:sz w:val="22"/>
          <w:szCs w:val="22"/>
          <w:lang w:val="en-IN"/>
        </w:rPr>
        <w:t xml:space="preserve">AB-PMJAY </w:t>
      </w:r>
      <w:r w:rsidRPr="004F1454">
        <w:rPr>
          <w:rFonts w:ascii="Times New Roman" w:hAnsi="Times New Roman"/>
          <w:color w:val="000000" w:themeColor="text1"/>
          <w:sz w:val="22"/>
          <w:szCs w:val="22"/>
          <w:lang w:val="en-IN"/>
        </w:rPr>
        <w:t xml:space="preserve"> Tenders in the State of </w:t>
      </w:r>
      <w:r w:rsidR="00D5716B" w:rsidRPr="004F1454">
        <w:rPr>
          <w:rFonts w:ascii="Times New Roman" w:hAnsi="Times New Roman"/>
          <w:b/>
          <w:color w:val="000000" w:themeColor="text1"/>
          <w:sz w:val="22"/>
          <w:szCs w:val="22"/>
          <w:u w:val="single"/>
          <w:lang w:val="en-IN"/>
        </w:rPr>
        <w:t>Nagaland</w:t>
      </w:r>
      <w:r w:rsidRPr="004F1454">
        <w:rPr>
          <w:rFonts w:ascii="Times New Roman" w:hAnsi="Times New Roman"/>
          <w:color w:val="000000" w:themeColor="text1"/>
          <w:sz w:val="22"/>
          <w:szCs w:val="22"/>
          <w:lang w:val="en-IN"/>
        </w:rPr>
        <w:t xml:space="preserve"> for a period of three consecutive years from such date.</w:t>
      </w:r>
    </w:p>
    <w:p w14:paraId="43730FB3"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302E2C8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the SHA elects to disqualify such Bidder</w:t>
      </w:r>
      <w:r w:rsidR="00197509"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then the SHA</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 evaluate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all</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Financial</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Eligible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received</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accordance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the procedure at </w:t>
      </w:r>
      <w:r w:rsidRPr="004F1454">
        <w:rPr>
          <w:rFonts w:ascii="Times New Roman" w:hAnsi="Times New Roman"/>
          <w:b/>
          <w:bCs/>
          <w:color w:val="000000" w:themeColor="text1"/>
          <w:sz w:val="22"/>
          <w:szCs w:val="22"/>
          <w:lang w:val="en-IN"/>
        </w:rPr>
        <w:t>Clause 10.4</w:t>
      </w:r>
      <w:r w:rsidRPr="004F1454">
        <w:rPr>
          <w:rFonts w:ascii="Times New Roman" w:hAnsi="Times New Roman"/>
          <w:color w:val="000000" w:themeColor="text1"/>
          <w:sz w:val="22"/>
          <w:szCs w:val="22"/>
          <w:lang w:val="en-IN"/>
        </w:rPr>
        <w:t>. 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exercise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this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option</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only</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during</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validity</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period</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Bids,</w:t>
      </w:r>
      <w:r w:rsidR="00291364"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 extended from time to time, and not</w:t>
      </w:r>
      <w:r w:rsidR="0094736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thereafter.</w:t>
      </w:r>
    </w:p>
    <w:p w14:paraId="766F2376" w14:textId="77777777" w:rsidR="008D6AF5" w:rsidRPr="004F1454" w:rsidRDefault="008D6AF5" w:rsidP="004020A0">
      <w:pPr>
        <w:rPr>
          <w:rFonts w:ascii="Times New Roman" w:hAnsi="Times New Roman" w:cs="Times New Roman"/>
          <w:color w:val="000000" w:themeColor="text1"/>
          <w:sz w:val="22"/>
          <w:szCs w:val="22"/>
          <w:lang w:val="en-IN"/>
        </w:rPr>
      </w:pPr>
    </w:p>
    <w:p w14:paraId="20B05FB4"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41" w:name="_Toc26353038"/>
      <w:r w:rsidRPr="004F1454">
        <w:rPr>
          <w:rFonts w:ascii="Times New Roman" w:hAnsi="Times New Roman" w:cs="Times New Roman"/>
          <w:color w:val="000000" w:themeColor="text1"/>
          <w:sz w:val="22"/>
          <w:szCs w:val="22"/>
          <w:lang w:val="en-IN"/>
        </w:rPr>
        <w:t>Execution of the Insurance Contract</w:t>
      </w:r>
      <w:bookmarkEnd w:id="141"/>
    </w:p>
    <w:p w14:paraId="29543D5B" w14:textId="77777777" w:rsidR="008D6AF5" w:rsidRPr="004F1454" w:rsidRDefault="008D6AF5" w:rsidP="004020A0">
      <w:pPr>
        <w:rPr>
          <w:rFonts w:ascii="Times New Roman" w:hAnsi="Times New Roman" w:cs="Times New Roman"/>
          <w:color w:val="000000" w:themeColor="text1"/>
          <w:sz w:val="22"/>
          <w:szCs w:val="22"/>
          <w:lang w:val="en-IN"/>
        </w:rPr>
      </w:pPr>
    </w:p>
    <w:p w14:paraId="1FC2920B"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The SHA and the Selected Bidder</w:t>
      </w:r>
      <w:r w:rsidR="00913354" w:rsidRPr="004F1454">
        <w:rPr>
          <w:rFonts w:ascii="Times New Roman" w:hAnsi="Times New Roman" w:cs="Times New Roman"/>
          <w:color w:val="000000" w:themeColor="text1"/>
          <w:sz w:val="22"/>
          <w:szCs w:val="22"/>
          <w:lang w:val="en-IN"/>
        </w:rPr>
        <w:t xml:space="preserve"> (s)</w:t>
      </w:r>
      <w:r w:rsidRPr="004F1454">
        <w:rPr>
          <w:rFonts w:ascii="Times New Roman" w:hAnsi="Times New Roman" w:cs="Times New Roman"/>
          <w:color w:val="000000" w:themeColor="text1"/>
          <w:sz w:val="22"/>
          <w:szCs w:val="22"/>
          <w:lang w:val="en-IN"/>
        </w:rPr>
        <w:t xml:space="preserve"> shall execute the Insurance Contract within </w:t>
      </w:r>
      <w:r w:rsidR="001225CC" w:rsidRPr="004F1454">
        <w:rPr>
          <w:rFonts w:ascii="Times New Roman" w:hAnsi="Times New Roman" w:cs="Times New Roman"/>
          <w:color w:val="000000" w:themeColor="text1"/>
          <w:sz w:val="22"/>
          <w:szCs w:val="22"/>
          <w:lang w:val="en-IN"/>
        </w:rPr>
        <w:t>1 day</w:t>
      </w:r>
      <w:r w:rsidRPr="004F1454">
        <w:rPr>
          <w:rFonts w:ascii="Times New Roman" w:hAnsi="Times New Roman" w:cs="Times New Roman"/>
          <w:color w:val="000000" w:themeColor="text1"/>
          <w:sz w:val="22"/>
          <w:szCs w:val="22"/>
          <w:lang w:val="en-IN"/>
        </w:rPr>
        <w:t xml:space="preserve"> of the acceptance of the NOA by the Selected Bidder</w:t>
      </w:r>
      <w:r w:rsidR="00197509" w:rsidRPr="004F1454">
        <w:rPr>
          <w:rFonts w:ascii="Times New Roman" w:hAnsi="Times New Roman" w:cs="Times New Roman"/>
          <w:color w:val="000000" w:themeColor="text1"/>
          <w:sz w:val="22"/>
          <w:szCs w:val="22"/>
          <w:lang w:val="en-IN"/>
        </w:rPr>
        <w:t xml:space="preserve"> (s)</w:t>
      </w:r>
      <w:r w:rsidRPr="004F1454">
        <w:rPr>
          <w:rFonts w:ascii="Times New Roman" w:hAnsi="Times New Roman" w:cs="Times New Roman"/>
          <w:color w:val="000000" w:themeColor="text1"/>
          <w:sz w:val="22"/>
          <w:szCs w:val="22"/>
          <w:lang w:val="en-IN"/>
        </w:rPr>
        <w:t>. The Insurance Contract shall be executed in the form of the final drafts provided by the SHA.</w:t>
      </w:r>
    </w:p>
    <w:p w14:paraId="06697C80"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17D9FF7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Selected</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shall</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execute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w:t>
      </w:r>
      <w:r w:rsidRPr="004F1454">
        <w:rPr>
          <w:rFonts w:ascii="Times New Roman" w:hAnsi="Times New Roman"/>
          <w:color w:val="000000" w:themeColor="text1"/>
          <w:spacing w:val="15"/>
          <w:sz w:val="22"/>
          <w:szCs w:val="22"/>
          <w:lang w:val="en-IN"/>
        </w:rPr>
        <w:t xml:space="preserve"> Contract</w:t>
      </w:r>
      <w:r w:rsidR="002F5856" w:rsidRPr="004F1454">
        <w:rPr>
          <w:rFonts w:ascii="Times New Roman" w:hAnsi="Times New Roman"/>
          <w:color w:val="000000" w:themeColor="text1"/>
          <w:spacing w:val="15"/>
          <w:sz w:val="22"/>
          <w:szCs w:val="22"/>
          <w:lang w:val="en-IN"/>
        </w:rPr>
        <w:t xml:space="preserve"> </w:t>
      </w:r>
      <w:r w:rsidRPr="004F1454">
        <w:rPr>
          <w:rFonts w:ascii="Times New Roman" w:hAnsi="Times New Roman"/>
          <w:color w:val="000000" w:themeColor="text1"/>
          <w:sz w:val="22"/>
          <w:szCs w:val="22"/>
          <w:lang w:val="en-IN"/>
        </w:rPr>
        <w:t>in</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revised</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draft</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form</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published</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further</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revised</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draft</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form</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issued</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SHA, with minimal changes or amendments being made</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 reflect facts or to correct minor errors. The SHA shall, before the date specified</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 the Bid Schedule for the execution of the Insurance Contract, provide the Selected Bidder</w:t>
      </w:r>
      <w:r w:rsidR="00913354" w:rsidRPr="004F1454">
        <w:rPr>
          <w:rFonts w:ascii="Times New Roman" w:hAnsi="Times New Roman"/>
          <w:color w:val="000000" w:themeColor="text1"/>
          <w:sz w:val="22"/>
          <w:szCs w:val="22"/>
          <w:lang w:val="en-IN"/>
        </w:rPr>
        <w:t xml:space="preserve"> (s)</w:t>
      </w:r>
      <w:r w:rsidR="002F5856"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 the final execution draft of the Insurance</w:t>
      </w:r>
      <w:r w:rsidRPr="004F1454">
        <w:rPr>
          <w:rFonts w:ascii="Times New Roman" w:hAnsi="Times New Roman"/>
          <w:color w:val="000000" w:themeColor="text1"/>
          <w:spacing w:val="-12"/>
          <w:sz w:val="22"/>
          <w:szCs w:val="22"/>
          <w:lang w:val="en-IN"/>
        </w:rPr>
        <w:t xml:space="preserve"> Contract</w:t>
      </w:r>
      <w:r w:rsidRPr="004F1454">
        <w:rPr>
          <w:rFonts w:ascii="Times New Roman" w:hAnsi="Times New Roman"/>
          <w:color w:val="000000" w:themeColor="text1"/>
          <w:sz w:val="22"/>
          <w:szCs w:val="22"/>
          <w:lang w:val="en-IN"/>
        </w:rPr>
        <w:t>.</w:t>
      </w:r>
    </w:p>
    <w:p w14:paraId="2129235D"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423E58B0"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SHA shall not entertain any request from the Selected Bidder</w:t>
      </w:r>
      <w:r w:rsidR="00913354" w:rsidRPr="004F1454">
        <w:rPr>
          <w:rFonts w:ascii="Times New Roman" w:hAnsi="Times New Roman"/>
          <w:color w:val="000000" w:themeColor="text1"/>
          <w:sz w:val="22"/>
          <w:szCs w:val="22"/>
          <w:lang w:val="en-IN"/>
        </w:rPr>
        <w:t xml:space="preserve"> (s)</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for negotiations</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deviations</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final</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execution</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draft</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w:t>
      </w:r>
      <w:r w:rsidRPr="004F1454">
        <w:rPr>
          <w:rFonts w:ascii="Times New Roman" w:hAnsi="Times New Roman"/>
          <w:color w:val="000000" w:themeColor="text1"/>
          <w:spacing w:val="12"/>
          <w:sz w:val="22"/>
          <w:szCs w:val="22"/>
          <w:lang w:val="en-IN"/>
        </w:rPr>
        <w:t xml:space="preserve"> Contract</w:t>
      </w:r>
      <w:r w:rsidRPr="004F1454">
        <w:rPr>
          <w:rFonts w:ascii="Times New Roman" w:hAnsi="Times New Roman"/>
          <w:color w:val="000000" w:themeColor="text1"/>
          <w:sz w:val="22"/>
          <w:szCs w:val="22"/>
          <w:lang w:val="en-IN"/>
        </w:rPr>
        <w:t xml:space="preserve"> provided</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 the SHA.</w:t>
      </w:r>
    </w:p>
    <w:p w14:paraId="6CDD30BA"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7CA332C6" w14:textId="77777777" w:rsidR="008D6AF5" w:rsidRPr="004F1454" w:rsidRDefault="008D6AF5" w:rsidP="004020A0">
      <w:pPr>
        <w:pStyle w:val="ListParagraph"/>
        <w:widowControl w:val="0"/>
        <w:numPr>
          <w:ilvl w:val="2"/>
          <w:numId w:val="1"/>
        </w:numPr>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the Selected 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seeks to materially negotiate or seeks any material deviation from the final</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execution</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draft</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Insurance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Contract,</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may</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elect</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disqualify</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Selected</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revoke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NOA</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issued</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Selected</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If</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elects</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disqualify</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revoke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NOA,</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then</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7F51A7"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consequences</w:t>
      </w:r>
      <w:r w:rsidR="00181A9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set</w:t>
      </w:r>
      <w:r w:rsidR="00181A9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out</w:t>
      </w:r>
      <w:r w:rsidR="00181A9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in </w:t>
      </w:r>
      <w:r w:rsidRPr="004F1454">
        <w:rPr>
          <w:rFonts w:ascii="Times New Roman" w:hAnsi="Times New Roman"/>
          <w:b/>
          <w:bCs/>
          <w:color w:val="000000" w:themeColor="text1"/>
          <w:sz w:val="22"/>
          <w:szCs w:val="22"/>
          <w:lang w:val="en-IN"/>
        </w:rPr>
        <w:t>Clause 11.1.3</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and</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 xml:space="preserve">11.1.4 </w:t>
      </w:r>
      <w:r w:rsidRPr="004F1454">
        <w:rPr>
          <w:rFonts w:ascii="Times New Roman" w:hAnsi="Times New Roman"/>
          <w:color w:val="000000" w:themeColor="text1"/>
          <w:sz w:val="22"/>
          <w:szCs w:val="22"/>
          <w:lang w:val="en-IN"/>
        </w:rPr>
        <w:t>shall</w:t>
      </w:r>
      <w:r w:rsidR="00181A92"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follow.</w:t>
      </w:r>
    </w:p>
    <w:p w14:paraId="1BDFC2A7"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723B49B8"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Subject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Selected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complying</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with</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11.1.2</w:t>
      </w:r>
      <w:r w:rsidRPr="004F1454">
        <w:rPr>
          <w:rFonts w:ascii="Times New Roman" w:hAnsi="Times New Roman"/>
          <w:color w:val="000000" w:themeColor="text1"/>
          <w:sz w:val="22"/>
          <w:szCs w:val="22"/>
          <w:lang w:val="en-IN"/>
        </w:rPr>
        <w: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SHA and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Selected 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shall execute the Insurance Contract on the date specified in the Bid</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Schedule or such other date notified by the SHA. The Insurance Contract shall be</w:t>
      </w:r>
      <w:r w:rsidR="0094736C"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executed in the form of the final execution draft provided by the SHA under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11.2.1</w:t>
      </w:r>
      <w:r w:rsidRPr="004F1454">
        <w:rPr>
          <w:rFonts w:ascii="Times New Roman" w:hAnsi="Times New Roman"/>
          <w:color w:val="000000" w:themeColor="text1"/>
          <w:sz w:val="22"/>
          <w:szCs w:val="22"/>
          <w:lang w:val="en-IN"/>
        </w:rPr>
        <w:t>.</w:t>
      </w:r>
    </w:p>
    <w:p w14:paraId="67881BDE"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6BA1EF95"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Selected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agrees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that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conditions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precedent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execution</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Insurance Contract in accordance with </w:t>
      </w:r>
      <w:r w:rsidRPr="004F1454">
        <w:rPr>
          <w:rFonts w:ascii="Times New Roman" w:hAnsi="Times New Roman"/>
          <w:b/>
          <w:bCs/>
          <w:color w:val="000000" w:themeColor="text1"/>
          <w:sz w:val="22"/>
          <w:szCs w:val="22"/>
          <w:lang w:val="en-IN"/>
        </w:rPr>
        <w:t>Clause 11.2.4</w:t>
      </w:r>
      <w:r w:rsidRPr="004F1454">
        <w:rPr>
          <w:rFonts w:ascii="Times New Roman" w:hAnsi="Times New Roman"/>
          <w:color w:val="000000" w:themeColor="text1"/>
          <w:sz w:val="22"/>
          <w:szCs w:val="22"/>
          <w:lang w:val="en-IN"/>
        </w:rPr>
        <w:t>, it shall submit executed copies of 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services agreements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signed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outsourced agency</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other Service Providers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nominated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by</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accordance with </w:t>
      </w:r>
      <w:r w:rsidRPr="004F1454">
        <w:rPr>
          <w:rFonts w:ascii="Times New Roman" w:hAnsi="Times New Roman"/>
          <w:b/>
          <w:bCs/>
          <w:color w:val="000000" w:themeColor="text1"/>
          <w:sz w:val="22"/>
          <w:szCs w:val="22"/>
          <w:lang w:val="en-IN"/>
        </w:rPr>
        <w:t>Clause 11.1.2(b)</w:t>
      </w:r>
      <w:r w:rsidRPr="004F1454">
        <w:rPr>
          <w:rFonts w:ascii="Times New Roman" w:hAnsi="Times New Roman"/>
          <w:color w:val="000000" w:themeColor="text1"/>
          <w:sz w:val="22"/>
          <w:szCs w:val="22"/>
          <w:lang w:val="en-IN"/>
        </w:rPr>
        <w:t>. Such services agreement</w:t>
      </w:r>
      <w:r w:rsidR="00363A88"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w:t>
      </w:r>
      <w:r w:rsidR="00363A88" w:rsidRPr="004F1454">
        <w:rPr>
          <w:rFonts w:ascii="Times New Roman" w:hAnsi="Times New Roman"/>
          <w:color w:val="000000" w:themeColor="text1"/>
          <w:sz w:val="22"/>
          <w:szCs w:val="22"/>
          <w:lang w:val="en-IN"/>
        </w:rPr>
        <w:t>)</w:t>
      </w:r>
      <w:r w:rsidRPr="004F1454">
        <w:rPr>
          <w:rFonts w:ascii="Times New Roman" w:hAnsi="Times New Roman"/>
          <w:color w:val="000000" w:themeColor="text1"/>
          <w:sz w:val="22"/>
          <w:szCs w:val="22"/>
          <w:lang w:val="en-IN"/>
        </w:rPr>
        <w:t xml:space="preserve"> shall </w:t>
      </w:r>
      <w:proofErr w:type="gramStart"/>
      <w:r w:rsidRPr="004F1454">
        <w:rPr>
          <w:rFonts w:ascii="Times New Roman" w:hAnsi="Times New Roman"/>
          <w:color w:val="000000" w:themeColor="text1"/>
          <w:sz w:val="22"/>
          <w:szCs w:val="22"/>
          <w:lang w:val="en-IN"/>
        </w:rPr>
        <w:t>be in compliance with</w:t>
      </w:r>
      <w:proofErr w:type="gramEnd"/>
      <w:r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lastRenderedPageBreak/>
        <w:t>the provisions of</w:t>
      </w:r>
      <w:r w:rsidR="0088606E"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Insurance</w:t>
      </w:r>
      <w:r w:rsidRPr="004F1454">
        <w:rPr>
          <w:rFonts w:ascii="Times New Roman" w:hAnsi="Times New Roman"/>
          <w:color w:val="000000" w:themeColor="text1"/>
          <w:spacing w:val="-3"/>
          <w:sz w:val="22"/>
          <w:szCs w:val="22"/>
          <w:lang w:val="en-IN"/>
        </w:rPr>
        <w:t xml:space="preserve"> Contract</w:t>
      </w:r>
      <w:r w:rsidRPr="004F1454">
        <w:rPr>
          <w:rFonts w:ascii="Times New Roman" w:hAnsi="Times New Roman"/>
          <w:color w:val="000000" w:themeColor="text1"/>
          <w:sz w:val="22"/>
          <w:szCs w:val="22"/>
          <w:lang w:val="en-IN"/>
        </w:rPr>
        <w:t>.</w:t>
      </w:r>
    </w:p>
    <w:p w14:paraId="3E712276"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1543E21C"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If the SHA is ready and willing to execute the Insurance Contract, but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Selected 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does </w:t>
      </w:r>
      <w:r w:rsidRPr="004F1454">
        <w:rPr>
          <w:rFonts w:ascii="Times New Roman" w:hAnsi="Times New Roman"/>
          <w:color w:val="000000" w:themeColor="text1"/>
          <w:spacing w:val="-2"/>
          <w:sz w:val="22"/>
          <w:szCs w:val="22"/>
          <w:lang w:val="en-IN"/>
        </w:rPr>
        <w:t xml:space="preserve">not </w:t>
      </w:r>
      <w:r w:rsidRPr="004F1454">
        <w:rPr>
          <w:rFonts w:ascii="Times New Roman" w:hAnsi="Times New Roman"/>
          <w:color w:val="000000" w:themeColor="text1"/>
          <w:sz w:val="22"/>
          <w:szCs w:val="22"/>
          <w:lang w:val="en-IN"/>
        </w:rPr>
        <w:t>agree to execute the Insurance Contract within the time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period specified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b/>
          <w:bCs/>
          <w:color w:val="000000" w:themeColor="text1"/>
          <w:sz w:val="22"/>
          <w:szCs w:val="22"/>
          <w:lang w:val="en-IN"/>
        </w:rPr>
        <w:t>Clause11.2.4</w:t>
      </w:r>
      <w:r w:rsidR="00D23B59" w:rsidRPr="004F1454">
        <w:rPr>
          <w:rFonts w:ascii="Times New Roman" w:hAnsi="Times New Roman"/>
          <w:b/>
          <w:bCs/>
          <w:color w:val="000000" w:themeColor="text1"/>
          <w:sz w:val="22"/>
          <w:szCs w:val="22"/>
          <w:lang w:val="en-IN"/>
        </w:rPr>
        <w:t xml:space="preserve"> </w:t>
      </w:r>
      <w:r w:rsidRPr="004F1454">
        <w:rPr>
          <w:rFonts w:ascii="Times New Roman" w:hAnsi="Times New Roman"/>
          <w:color w:val="000000" w:themeColor="text1"/>
          <w:sz w:val="22"/>
          <w:szCs w:val="22"/>
          <w:lang w:val="en-IN"/>
        </w:rPr>
        <w:t>or</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fulfil</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conditions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precedent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execution</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of</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 xml:space="preserve">Insurance Contract that are specified in </w:t>
      </w:r>
      <w:r w:rsidRPr="004F1454">
        <w:rPr>
          <w:rFonts w:ascii="Times New Roman" w:hAnsi="Times New Roman"/>
          <w:b/>
          <w:bCs/>
          <w:color w:val="000000" w:themeColor="text1"/>
          <w:sz w:val="22"/>
          <w:szCs w:val="22"/>
          <w:lang w:val="en-IN"/>
        </w:rPr>
        <w:t>Clause 11.2.4</w:t>
      </w:r>
      <w:r w:rsidRPr="004F1454">
        <w:rPr>
          <w:rFonts w:ascii="Times New Roman" w:hAnsi="Times New Roman"/>
          <w:color w:val="000000" w:themeColor="text1"/>
          <w:sz w:val="22"/>
          <w:szCs w:val="22"/>
          <w:lang w:val="en-IN"/>
        </w:rPr>
        <w:t>, the SHA may elect to grant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 Selected Bidder</w:t>
      </w:r>
      <w:r w:rsidR="00913354" w:rsidRPr="004F1454">
        <w:rPr>
          <w:rFonts w:ascii="Times New Roman" w:hAnsi="Times New Roman"/>
          <w:color w:val="000000" w:themeColor="text1"/>
          <w:sz w:val="22"/>
          <w:szCs w:val="22"/>
          <w:lang w:val="en-IN"/>
        </w:rPr>
        <w:t xml:space="preserve"> (s)</w:t>
      </w:r>
      <w:r w:rsidRPr="004F1454">
        <w:rPr>
          <w:rFonts w:ascii="Times New Roman" w:hAnsi="Times New Roman"/>
          <w:color w:val="000000" w:themeColor="text1"/>
          <w:sz w:val="22"/>
          <w:szCs w:val="22"/>
          <w:lang w:val="en-IN"/>
        </w:rPr>
        <w:t xml:space="preserve"> an extension of time for the execution of the Insurance Contract or</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 disqualify the Selected Bidder and revoke the NOA. If the SHA elects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to disqualify</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such</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Bidder</w:t>
      </w:r>
      <w:r w:rsidR="00913354" w:rsidRPr="004F1454">
        <w:rPr>
          <w:rFonts w:ascii="Times New Roman" w:hAnsi="Times New Roman"/>
          <w:color w:val="000000" w:themeColor="text1"/>
          <w:sz w:val="22"/>
          <w:szCs w:val="22"/>
          <w:lang w:val="en-IN"/>
        </w:rPr>
        <w:t xml:space="preserve"> (s)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and</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revoke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NOA,</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then</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the</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consequences</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set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out</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color w:val="000000" w:themeColor="text1"/>
          <w:sz w:val="22"/>
          <w:szCs w:val="22"/>
          <w:lang w:val="en-IN"/>
        </w:rPr>
        <w:t>in</w:t>
      </w:r>
      <w:r w:rsidR="00D23B59" w:rsidRPr="004F1454">
        <w:rPr>
          <w:rFonts w:ascii="Times New Roman" w:hAnsi="Times New Roman"/>
          <w:color w:val="000000" w:themeColor="text1"/>
          <w:sz w:val="22"/>
          <w:szCs w:val="22"/>
          <w:lang w:val="en-IN"/>
        </w:rPr>
        <w:t xml:space="preserve">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11.1.3 and</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Clause</w:t>
      </w:r>
      <w:r w:rsidR="0094736C" w:rsidRPr="004F1454">
        <w:rPr>
          <w:rFonts w:ascii="Times New Roman" w:hAnsi="Times New Roman"/>
          <w:b/>
          <w:bCs/>
          <w:color w:val="000000" w:themeColor="text1"/>
          <w:sz w:val="22"/>
          <w:szCs w:val="22"/>
          <w:lang w:val="en-IN"/>
        </w:rPr>
        <w:t xml:space="preserve"> </w:t>
      </w:r>
      <w:r w:rsidRPr="004F1454">
        <w:rPr>
          <w:rFonts w:ascii="Times New Roman" w:hAnsi="Times New Roman"/>
          <w:b/>
          <w:bCs/>
          <w:color w:val="000000" w:themeColor="text1"/>
          <w:sz w:val="22"/>
          <w:szCs w:val="22"/>
          <w:lang w:val="en-IN"/>
        </w:rPr>
        <w:t>11.1.4</w:t>
      </w:r>
      <w:r w:rsidR="00D23B59" w:rsidRPr="004F1454">
        <w:rPr>
          <w:rFonts w:ascii="Times New Roman" w:hAnsi="Times New Roman"/>
          <w:b/>
          <w:bCs/>
          <w:color w:val="000000" w:themeColor="text1"/>
          <w:sz w:val="22"/>
          <w:szCs w:val="22"/>
          <w:lang w:val="en-IN"/>
        </w:rPr>
        <w:t xml:space="preserve"> </w:t>
      </w:r>
      <w:r w:rsidRPr="004F1454">
        <w:rPr>
          <w:rFonts w:ascii="Times New Roman" w:hAnsi="Times New Roman"/>
          <w:color w:val="000000" w:themeColor="text1"/>
          <w:sz w:val="22"/>
          <w:szCs w:val="22"/>
          <w:lang w:val="en-IN"/>
        </w:rPr>
        <w:t>shall follow.</w:t>
      </w:r>
    </w:p>
    <w:p w14:paraId="68460C75" w14:textId="77777777" w:rsidR="008D6AF5" w:rsidRPr="004F1454" w:rsidRDefault="008D6AF5" w:rsidP="004020A0">
      <w:pPr>
        <w:rPr>
          <w:rFonts w:ascii="Times New Roman" w:hAnsi="Times New Roman" w:cs="Times New Roman"/>
          <w:color w:val="000000" w:themeColor="text1"/>
          <w:sz w:val="22"/>
          <w:szCs w:val="22"/>
          <w:lang w:val="en-IN"/>
        </w:rPr>
      </w:pPr>
    </w:p>
    <w:p w14:paraId="6258DEDC"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142" w:name="_Toc26353039"/>
      <w:r w:rsidRPr="004F1454">
        <w:rPr>
          <w:rFonts w:ascii="Times New Roman" w:hAnsi="Times New Roman" w:cs="Times New Roman"/>
          <w:color w:val="000000" w:themeColor="text1"/>
          <w:sz w:val="22"/>
          <w:szCs w:val="22"/>
          <w:lang w:val="en-IN"/>
        </w:rPr>
        <w:t>Rights of the State Health Agency</w:t>
      </w:r>
      <w:bookmarkEnd w:id="142"/>
    </w:p>
    <w:p w14:paraId="066A8F84" w14:textId="77777777" w:rsidR="008D6AF5" w:rsidRPr="004F1454" w:rsidRDefault="008D6AF5" w:rsidP="004020A0">
      <w:pPr>
        <w:rPr>
          <w:rFonts w:ascii="Times New Roman" w:hAnsi="Times New Roman" w:cs="Times New Roman"/>
          <w:color w:val="000000" w:themeColor="text1"/>
          <w:sz w:val="22"/>
          <w:szCs w:val="22"/>
          <w:lang w:val="en-IN"/>
        </w:rPr>
      </w:pPr>
    </w:p>
    <w:p w14:paraId="41107C84" w14:textId="77777777" w:rsidR="008D6AF5" w:rsidRPr="004F1454" w:rsidRDefault="008D6AF5" w:rsidP="004020A0">
      <w:pPr>
        <w:pStyle w:val="normal2"/>
        <w:ind w:left="0"/>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The SHA reserves the right, in its sole discretion and without any liability to the Bidders, to: </w:t>
      </w:r>
    </w:p>
    <w:p w14:paraId="3085AB52" w14:textId="77777777" w:rsidR="008D6AF5" w:rsidRPr="004F1454" w:rsidRDefault="008D6AF5" w:rsidP="004020A0">
      <w:pPr>
        <w:pStyle w:val="ListParagraph"/>
        <w:rPr>
          <w:rFonts w:ascii="Times New Roman" w:hAnsi="Times New Roman"/>
          <w:color w:val="000000" w:themeColor="text1"/>
          <w:sz w:val="22"/>
          <w:szCs w:val="22"/>
          <w:lang w:val="en-IN"/>
        </w:rPr>
      </w:pPr>
    </w:p>
    <w:p w14:paraId="130A3AB0" w14:textId="77777777" w:rsidR="008D6AF5" w:rsidRPr="004F1454" w:rsidRDefault="008D6AF5" w:rsidP="004020A0">
      <w:pPr>
        <w:pStyle w:val="ListNumber"/>
        <w:numPr>
          <w:ilvl w:val="0"/>
          <w:numId w:val="19"/>
        </w:numPr>
        <w:ind w:left="720"/>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accept or reject any Bid or annul the Bidding Process or reject all Bids at any time prior to the award of the Insurance Contract, without thereby incurring any liability to the affected Bidder(s</w:t>
      </w:r>
      <w:proofErr w:type="gramStart"/>
      <w:r w:rsidRPr="004F1454">
        <w:rPr>
          <w:rFonts w:ascii="Times New Roman" w:hAnsi="Times New Roman" w:cs="Times New Roman"/>
          <w:color w:val="000000" w:themeColor="text1"/>
          <w:sz w:val="22"/>
          <w:szCs w:val="22"/>
        </w:rPr>
        <w:t>);</w:t>
      </w:r>
      <w:proofErr w:type="gramEnd"/>
    </w:p>
    <w:p w14:paraId="0A7A39DF" w14:textId="77777777" w:rsidR="008D6AF5" w:rsidRPr="004F1454" w:rsidRDefault="008D6AF5" w:rsidP="004020A0">
      <w:pPr>
        <w:pStyle w:val="ListNumber"/>
        <w:ind w:left="131" w:firstLine="0"/>
        <w:jc w:val="both"/>
        <w:rPr>
          <w:rFonts w:ascii="Times New Roman" w:hAnsi="Times New Roman" w:cs="Times New Roman"/>
          <w:color w:val="000000" w:themeColor="text1"/>
          <w:sz w:val="22"/>
          <w:szCs w:val="22"/>
        </w:rPr>
      </w:pPr>
    </w:p>
    <w:p w14:paraId="0E0AE1E1" w14:textId="77777777" w:rsidR="008D6AF5" w:rsidRPr="004F1454" w:rsidRDefault="008D6AF5" w:rsidP="004020A0">
      <w:pPr>
        <w:pStyle w:val="ListNumber"/>
        <w:numPr>
          <w:ilvl w:val="0"/>
          <w:numId w:val="19"/>
        </w:numPr>
        <w:ind w:left="720"/>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accept the lowest </w:t>
      </w:r>
      <w:proofErr w:type="gramStart"/>
      <w:r w:rsidRPr="004F1454">
        <w:rPr>
          <w:rFonts w:ascii="Times New Roman" w:hAnsi="Times New Roman" w:cs="Times New Roman"/>
          <w:color w:val="000000" w:themeColor="text1"/>
          <w:sz w:val="22"/>
          <w:szCs w:val="22"/>
        </w:rPr>
        <w:t>Bid;</w:t>
      </w:r>
      <w:proofErr w:type="gramEnd"/>
      <w:r w:rsidRPr="004F1454">
        <w:rPr>
          <w:rFonts w:ascii="Times New Roman" w:hAnsi="Times New Roman" w:cs="Times New Roman"/>
          <w:color w:val="000000" w:themeColor="text1"/>
          <w:sz w:val="22"/>
          <w:szCs w:val="22"/>
        </w:rPr>
        <w:t xml:space="preserve"> </w:t>
      </w:r>
    </w:p>
    <w:p w14:paraId="52881B40" w14:textId="77777777" w:rsidR="008D6AF5" w:rsidRPr="004F1454" w:rsidRDefault="008D6AF5" w:rsidP="004020A0">
      <w:pPr>
        <w:pStyle w:val="ListNumber"/>
        <w:ind w:left="131" w:firstLine="0"/>
        <w:jc w:val="both"/>
        <w:rPr>
          <w:rFonts w:ascii="Times New Roman" w:hAnsi="Times New Roman" w:cs="Times New Roman"/>
          <w:color w:val="000000" w:themeColor="text1"/>
          <w:sz w:val="22"/>
          <w:szCs w:val="22"/>
        </w:rPr>
      </w:pPr>
    </w:p>
    <w:p w14:paraId="4A8A4E06" w14:textId="77777777" w:rsidR="008D6AF5" w:rsidRPr="004F1454" w:rsidRDefault="008D6AF5" w:rsidP="004020A0">
      <w:pPr>
        <w:pStyle w:val="ListNumber"/>
        <w:numPr>
          <w:ilvl w:val="0"/>
          <w:numId w:val="19"/>
        </w:numPr>
        <w:ind w:left="720"/>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suspend and/or cancel the Bidding Process and/or amend and/or supplement the Bidding Process or modify the dates or other terms and conditions relating </w:t>
      </w:r>
      <w:proofErr w:type="gramStart"/>
      <w:r w:rsidRPr="004F1454">
        <w:rPr>
          <w:rFonts w:ascii="Times New Roman" w:hAnsi="Times New Roman" w:cs="Times New Roman"/>
          <w:color w:val="000000" w:themeColor="text1"/>
          <w:sz w:val="22"/>
          <w:szCs w:val="22"/>
        </w:rPr>
        <w:t>thereto;</w:t>
      </w:r>
      <w:proofErr w:type="gramEnd"/>
    </w:p>
    <w:p w14:paraId="36E02BF9" w14:textId="77777777" w:rsidR="008D6AF5" w:rsidRPr="004F1454" w:rsidRDefault="008D6AF5" w:rsidP="004020A0">
      <w:pPr>
        <w:pStyle w:val="ListNumber"/>
        <w:ind w:left="131" w:firstLine="0"/>
        <w:jc w:val="both"/>
        <w:rPr>
          <w:rFonts w:ascii="Times New Roman" w:hAnsi="Times New Roman" w:cs="Times New Roman"/>
          <w:color w:val="000000" w:themeColor="text1"/>
          <w:sz w:val="22"/>
          <w:szCs w:val="22"/>
        </w:rPr>
      </w:pPr>
    </w:p>
    <w:p w14:paraId="5103C998" w14:textId="77777777" w:rsidR="008D6AF5" w:rsidRPr="004F1454" w:rsidRDefault="008D6AF5" w:rsidP="004020A0">
      <w:pPr>
        <w:pStyle w:val="ListNumber"/>
        <w:numPr>
          <w:ilvl w:val="0"/>
          <w:numId w:val="19"/>
        </w:numPr>
        <w:ind w:left="720"/>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consult with any Bidder </w:t>
      </w:r>
      <w:proofErr w:type="gramStart"/>
      <w:r w:rsidRPr="004F1454">
        <w:rPr>
          <w:rFonts w:ascii="Times New Roman" w:hAnsi="Times New Roman" w:cs="Times New Roman"/>
          <w:color w:val="000000" w:themeColor="text1"/>
          <w:sz w:val="22"/>
          <w:szCs w:val="22"/>
        </w:rPr>
        <w:t>in order to</w:t>
      </w:r>
      <w:proofErr w:type="gramEnd"/>
      <w:r w:rsidRPr="004F1454">
        <w:rPr>
          <w:rFonts w:ascii="Times New Roman" w:hAnsi="Times New Roman" w:cs="Times New Roman"/>
          <w:color w:val="000000" w:themeColor="text1"/>
          <w:sz w:val="22"/>
          <w:szCs w:val="22"/>
        </w:rPr>
        <w:t xml:space="preserve"> receive clarification or further information in relation to its Bid; and</w:t>
      </w:r>
    </w:p>
    <w:p w14:paraId="1959B9C4" w14:textId="77777777" w:rsidR="008D6AF5" w:rsidRPr="004F1454" w:rsidRDefault="008D6AF5" w:rsidP="004020A0">
      <w:pPr>
        <w:pStyle w:val="ListNumber"/>
        <w:ind w:left="131" w:firstLine="0"/>
        <w:jc w:val="both"/>
        <w:rPr>
          <w:rFonts w:ascii="Times New Roman" w:hAnsi="Times New Roman" w:cs="Times New Roman"/>
          <w:color w:val="000000" w:themeColor="text1"/>
          <w:sz w:val="22"/>
          <w:szCs w:val="22"/>
        </w:rPr>
      </w:pPr>
    </w:p>
    <w:p w14:paraId="22385D1C" w14:textId="77777777" w:rsidR="008D6AF5" w:rsidRPr="004F1454" w:rsidRDefault="008D6AF5" w:rsidP="004020A0">
      <w:pPr>
        <w:pStyle w:val="ListNumber"/>
        <w:numPr>
          <w:ilvl w:val="0"/>
          <w:numId w:val="19"/>
        </w:numPr>
        <w:ind w:left="720"/>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independently verify, disqualify, reject and</w:t>
      </w:r>
      <w:r w:rsidR="00204792"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w:t>
      </w:r>
      <w:r w:rsidR="00204792"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 xml:space="preserve">or accept </w:t>
      </w:r>
      <w:proofErr w:type="gramStart"/>
      <w:r w:rsidRPr="004F1454">
        <w:rPr>
          <w:rFonts w:ascii="Times New Roman" w:hAnsi="Times New Roman" w:cs="Times New Roman"/>
          <w:color w:val="000000" w:themeColor="text1"/>
          <w:sz w:val="22"/>
          <w:szCs w:val="22"/>
        </w:rPr>
        <w:t>any and all</w:t>
      </w:r>
      <w:proofErr w:type="gramEnd"/>
      <w:r w:rsidRPr="004F1454">
        <w:rPr>
          <w:rFonts w:ascii="Times New Roman" w:hAnsi="Times New Roman" w:cs="Times New Roman"/>
          <w:color w:val="000000" w:themeColor="text1"/>
          <w:sz w:val="22"/>
          <w:szCs w:val="22"/>
        </w:rPr>
        <w:t xml:space="preserve"> submissions or other information and/or evidence submitted by or on behalf of any Bidder.</w:t>
      </w:r>
    </w:p>
    <w:p w14:paraId="6758CAE5" w14:textId="77777777" w:rsidR="008D6AF5" w:rsidRPr="004F1454" w:rsidRDefault="008D6AF5" w:rsidP="004020A0">
      <w:pPr>
        <w:rPr>
          <w:rFonts w:ascii="Times New Roman" w:hAnsi="Times New Roman" w:cs="Times New Roman"/>
          <w:color w:val="000000" w:themeColor="text1"/>
          <w:sz w:val="22"/>
          <w:szCs w:val="22"/>
          <w:lang w:val="en-IN"/>
        </w:rPr>
      </w:pPr>
    </w:p>
    <w:p w14:paraId="546C9738" w14:textId="77777777" w:rsidR="008D6AF5" w:rsidRPr="004F1454" w:rsidRDefault="008D6AF5" w:rsidP="004020A0">
      <w:pPr>
        <w:pStyle w:val="Heading1"/>
        <w:numPr>
          <w:ilvl w:val="0"/>
          <w:numId w:val="1"/>
        </w:numPr>
        <w:rPr>
          <w:rFonts w:ascii="Times New Roman" w:hAnsi="Times New Roman" w:cs="Times New Roman"/>
          <w:color w:val="000000" w:themeColor="text1"/>
          <w:sz w:val="22"/>
          <w:szCs w:val="22"/>
          <w:lang w:val="en-IN"/>
        </w:rPr>
      </w:pPr>
      <w:bookmarkStart w:id="143" w:name="_Toc26353040"/>
      <w:r w:rsidRPr="004F1454">
        <w:rPr>
          <w:rFonts w:ascii="Times New Roman" w:hAnsi="Times New Roman" w:cs="Times New Roman"/>
          <w:color w:val="000000" w:themeColor="text1"/>
          <w:sz w:val="22"/>
          <w:szCs w:val="22"/>
          <w:lang w:val="en-IN"/>
        </w:rPr>
        <w:t>General</w:t>
      </w:r>
      <w:bookmarkEnd w:id="143"/>
    </w:p>
    <w:p w14:paraId="64F22BFD" w14:textId="77777777" w:rsidR="008D6AF5" w:rsidRPr="004F1454" w:rsidRDefault="008D6AF5" w:rsidP="004020A0">
      <w:pPr>
        <w:rPr>
          <w:rFonts w:ascii="Times New Roman" w:hAnsi="Times New Roman" w:cs="Times New Roman"/>
          <w:color w:val="000000" w:themeColor="text1"/>
          <w:sz w:val="22"/>
          <w:szCs w:val="22"/>
          <w:lang w:val="en-IN"/>
        </w:rPr>
      </w:pPr>
    </w:p>
    <w:p w14:paraId="398E7149"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44" w:name="_Toc26353041"/>
      <w:r w:rsidRPr="004F1454">
        <w:rPr>
          <w:rFonts w:ascii="Times New Roman" w:hAnsi="Times New Roman" w:cs="Times New Roman"/>
          <w:color w:val="000000" w:themeColor="text1"/>
          <w:sz w:val="22"/>
          <w:szCs w:val="22"/>
          <w:lang w:val="en-IN"/>
        </w:rPr>
        <w:t>Confidentiality and Propriety Data</w:t>
      </w:r>
      <w:bookmarkEnd w:id="144"/>
    </w:p>
    <w:p w14:paraId="289CD856"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2424146A"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The Tender Documents, and all other documents and information that are provided by the SHA are and shall remain the property of the SHA and are provided to the Bidders solely for the purpose of preparation and the submission of their Bids in accordance with the Tender Documents. The Bidders are to treat all information as strictly confidential and are not to use such information for any purpose other than for preparation and submission of their Bids. </w:t>
      </w:r>
    </w:p>
    <w:p w14:paraId="172FF0B1" w14:textId="77777777" w:rsidR="008D6AF5" w:rsidRPr="004F1454" w:rsidRDefault="008D6AF5" w:rsidP="004020A0">
      <w:pPr>
        <w:pStyle w:val="ListParagraph"/>
        <w:widowControl w:val="0"/>
        <w:tabs>
          <w:tab w:val="left" w:pos="732"/>
        </w:tabs>
        <w:ind w:right="100"/>
        <w:contextualSpacing w:val="0"/>
        <w:jc w:val="both"/>
        <w:rPr>
          <w:rFonts w:ascii="Times New Roman" w:hAnsi="Times New Roman"/>
          <w:color w:val="000000" w:themeColor="text1"/>
          <w:sz w:val="22"/>
          <w:szCs w:val="22"/>
          <w:lang w:val="en-IN"/>
        </w:rPr>
      </w:pPr>
    </w:p>
    <w:p w14:paraId="25316309"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SHA shall not be required to return any Bid or part thereof or any information provided along with the Bid to the Bidders, other than in accordance with provisions set out in these Tender Documents.</w:t>
      </w:r>
    </w:p>
    <w:p w14:paraId="72B1149A"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0E704AF7"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The Bidder shall not divulge any information relating to examination, clarification, evaluation and selection of the Successful Bidder to any person who is not officially concerned with the Bidding Process or is not a retained professional advisor advising the SHA or such Bidder on or matters arising out of or concerning the Bidding Process.</w:t>
      </w:r>
    </w:p>
    <w:p w14:paraId="04F89251" w14:textId="77777777" w:rsidR="008D6AF5" w:rsidRPr="004F1454" w:rsidRDefault="008D6AF5" w:rsidP="004020A0">
      <w:pPr>
        <w:widowControl w:val="0"/>
        <w:tabs>
          <w:tab w:val="left" w:pos="732"/>
        </w:tabs>
        <w:ind w:right="100"/>
        <w:jc w:val="both"/>
        <w:rPr>
          <w:rFonts w:ascii="Times New Roman" w:hAnsi="Times New Roman" w:cs="Times New Roman"/>
          <w:color w:val="000000" w:themeColor="text1"/>
          <w:sz w:val="22"/>
          <w:szCs w:val="22"/>
          <w:lang w:val="en-IN"/>
        </w:rPr>
      </w:pPr>
    </w:p>
    <w:p w14:paraId="4F11E3D3" w14:textId="77777777" w:rsidR="008D6AF5" w:rsidRPr="004F1454" w:rsidRDefault="008D6AF5" w:rsidP="004020A0">
      <w:pPr>
        <w:pStyle w:val="ListParagraph"/>
        <w:widowControl w:val="0"/>
        <w:numPr>
          <w:ilvl w:val="2"/>
          <w:numId w:val="1"/>
        </w:numPr>
        <w:tabs>
          <w:tab w:val="left" w:pos="732"/>
        </w:tabs>
        <w:ind w:right="100"/>
        <w:contextualSpacing w:val="0"/>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Except as stated in these Tender Documents, the SHA will treat all information, submitted as part of a Bid, in confidence and will require all those who have access to such material to treat it in confidence. The SHA may not divulge any such information unless as contemplated under these Tender Documents or it is directed to do so by any statutory </w:t>
      </w:r>
      <w:r w:rsidRPr="004F1454">
        <w:rPr>
          <w:rFonts w:ascii="Times New Roman" w:hAnsi="Times New Roman"/>
          <w:color w:val="000000" w:themeColor="text1"/>
          <w:sz w:val="22"/>
          <w:szCs w:val="22"/>
          <w:lang w:val="en-IN"/>
        </w:rPr>
        <w:lastRenderedPageBreak/>
        <w:t>authority that has the power under law to require its disclosure or is to enforce or assert any right or privilege of the statutory authority and/or the SHA or as may be required by law (including under the Right to Information Act, 2005) or in connection with any legal process.</w:t>
      </w:r>
    </w:p>
    <w:p w14:paraId="7C5DEA8B" w14:textId="77777777" w:rsidR="008D6AF5" w:rsidRPr="004F1454" w:rsidRDefault="008D6AF5" w:rsidP="004020A0">
      <w:pPr>
        <w:rPr>
          <w:rFonts w:ascii="Times New Roman" w:hAnsi="Times New Roman" w:cs="Times New Roman"/>
          <w:color w:val="000000" w:themeColor="text1"/>
          <w:sz w:val="22"/>
          <w:szCs w:val="22"/>
          <w:lang w:val="en-IN"/>
        </w:rPr>
      </w:pPr>
    </w:p>
    <w:p w14:paraId="39FBCEFB" w14:textId="77777777" w:rsidR="008D6AF5" w:rsidRPr="004F1454" w:rsidRDefault="008D6AF5" w:rsidP="004020A0">
      <w:pPr>
        <w:pStyle w:val="Heading2"/>
        <w:numPr>
          <w:ilvl w:val="1"/>
          <w:numId w:val="1"/>
        </w:numPr>
        <w:rPr>
          <w:rFonts w:ascii="Times New Roman" w:hAnsi="Times New Roman" w:cs="Times New Roman"/>
          <w:color w:val="000000" w:themeColor="text1"/>
          <w:sz w:val="22"/>
          <w:szCs w:val="22"/>
          <w:lang w:val="en-IN"/>
        </w:rPr>
      </w:pPr>
      <w:bookmarkStart w:id="145" w:name="_Toc26353042"/>
      <w:r w:rsidRPr="004F1454">
        <w:rPr>
          <w:rFonts w:ascii="Times New Roman" w:hAnsi="Times New Roman" w:cs="Times New Roman"/>
          <w:color w:val="000000" w:themeColor="text1"/>
          <w:sz w:val="22"/>
          <w:szCs w:val="22"/>
          <w:lang w:val="en-IN"/>
        </w:rPr>
        <w:t>Governing Laws and Dispute Resolution</w:t>
      </w:r>
      <w:bookmarkEnd w:id="145"/>
    </w:p>
    <w:p w14:paraId="0C405006" w14:textId="77777777" w:rsidR="008D6AF5" w:rsidRPr="004F1454" w:rsidRDefault="008D6AF5" w:rsidP="004020A0">
      <w:pPr>
        <w:pStyle w:val="ListParagraph"/>
        <w:ind w:firstLine="447"/>
        <w:rPr>
          <w:rFonts w:ascii="Times New Roman" w:hAnsi="Times New Roman"/>
          <w:color w:val="000000" w:themeColor="text1"/>
          <w:sz w:val="22"/>
          <w:szCs w:val="22"/>
          <w:lang w:val="en-IN"/>
        </w:rPr>
      </w:pPr>
    </w:p>
    <w:p w14:paraId="1A4AABAE"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The Bidding Process, the Tender Documents and the Bids shall be governed by, and construed in accordance with, the laws of India and the competent courts at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capital </w:t>
      </w:r>
      <w:r w:rsidR="009F0981" w:rsidRPr="004F1454">
        <w:rPr>
          <w:rFonts w:ascii="Times New Roman" w:hAnsi="Times New Roman" w:cs="Times New Roman"/>
          <w:b/>
          <w:color w:val="000000" w:themeColor="text1"/>
          <w:sz w:val="22"/>
          <w:szCs w:val="22"/>
          <w:u w:val="single"/>
          <w:lang w:val="en-IN"/>
        </w:rPr>
        <w:t>Kohima</w:t>
      </w:r>
      <w:r w:rsidRPr="004F1454">
        <w:rPr>
          <w:rFonts w:ascii="Times New Roman" w:hAnsi="Times New Roman" w:cs="Times New Roman"/>
          <w:color w:val="000000" w:themeColor="text1"/>
          <w:sz w:val="22"/>
          <w:szCs w:val="22"/>
          <w:lang w:val="en-IN"/>
        </w:rPr>
        <w:t xml:space="preserve"> shall have exclusive jurisdiction over all disputes arising under, pursuant to and/or in connection with the Bidding Process.</w:t>
      </w:r>
    </w:p>
    <w:p w14:paraId="3DA90036" w14:textId="77777777" w:rsidR="008D6AF5" w:rsidRPr="004F1454" w:rsidRDefault="008D6AF5" w:rsidP="004020A0">
      <w:pPr>
        <w:rPr>
          <w:rFonts w:ascii="Times New Roman" w:hAnsi="Times New Roman" w:cs="Times New Roman"/>
          <w:color w:val="000000" w:themeColor="text1"/>
          <w:sz w:val="22"/>
          <w:szCs w:val="22"/>
          <w:lang w:val="en-IN"/>
        </w:rPr>
      </w:pPr>
    </w:p>
    <w:p w14:paraId="1779F4D5" w14:textId="77777777" w:rsidR="008D6AF5" w:rsidRPr="004F1454" w:rsidRDefault="008D6AF5" w:rsidP="004020A0">
      <w:pPr>
        <w:pStyle w:val="Heading1"/>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bookmarkStart w:id="146" w:name="_Toc26353043"/>
      <w:r w:rsidRPr="004F1454">
        <w:rPr>
          <w:rFonts w:ascii="Times New Roman" w:hAnsi="Times New Roman" w:cs="Times New Roman"/>
          <w:color w:val="000000" w:themeColor="text1"/>
          <w:sz w:val="22"/>
          <w:szCs w:val="22"/>
          <w:lang w:val="en-IN"/>
        </w:rPr>
        <w:lastRenderedPageBreak/>
        <w:t>Format: Qual-1: Bid Application Cover Letter</w:t>
      </w:r>
      <w:bookmarkEnd w:id="146"/>
    </w:p>
    <w:p w14:paraId="3CB2415B" w14:textId="77777777" w:rsidR="008D6AF5" w:rsidRPr="004F1454" w:rsidRDefault="008D6AF5" w:rsidP="004020A0">
      <w:pPr>
        <w:rPr>
          <w:rFonts w:ascii="Times New Roman" w:hAnsi="Times New Roman" w:cs="Times New Roman"/>
          <w:color w:val="000000" w:themeColor="text1"/>
          <w:sz w:val="22"/>
          <w:szCs w:val="22"/>
          <w:lang w:val="en-IN"/>
        </w:rPr>
      </w:pPr>
    </w:p>
    <w:p w14:paraId="1D821FD2" w14:textId="77777777" w:rsidR="008D6AF5" w:rsidRPr="004F1454" w:rsidRDefault="008D6AF5" w:rsidP="004020A0">
      <w:pPr>
        <w:pStyle w:val="ListParagraph"/>
        <w:jc w:val="center"/>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[On the letterhead of the Bidder]</w:t>
      </w:r>
    </w:p>
    <w:p w14:paraId="240B7403" w14:textId="77777777" w:rsidR="008D6AF5" w:rsidRPr="004F1454" w:rsidRDefault="008D6AF5" w:rsidP="004020A0">
      <w:pPr>
        <w:jc w:val="right"/>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 </w:t>
      </w:r>
    </w:p>
    <w:p w14:paraId="666E5DD2" w14:textId="77777777" w:rsidR="008D6AF5" w:rsidRPr="004F1454" w:rsidRDefault="008D6AF5" w:rsidP="004020A0">
      <w:pPr>
        <w:pStyle w:val="ListParagraph"/>
        <w:rPr>
          <w:rFonts w:ascii="Times New Roman" w:hAnsi="Times New Roman"/>
          <w:color w:val="000000" w:themeColor="text1"/>
          <w:sz w:val="22"/>
          <w:szCs w:val="22"/>
          <w:lang w:val="en-IN"/>
        </w:rPr>
      </w:pPr>
    </w:p>
    <w:p w14:paraId="33122D1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From:</w:t>
      </w:r>
    </w:p>
    <w:p w14:paraId="5B59739F" w14:textId="77777777" w:rsidR="008D6AF5" w:rsidRPr="004F1454" w:rsidRDefault="008D6AF5" w:rsidP="004020A0">
      <w:pPr>
        <w:rPr>
          <w:rFonts w:ascii="Times New Roman" w:hAnsi="Times New Roman" w:cs="Times New Roman"/>
          <w:color w:val="000000" w:themeColor="text1"/>
          <w:sz w:val="22"/>
          <w:szCs w:val="22"/>
          <w:lang w:val="en-IN"/>
        </w:rPr>
      </w:pPr>
    </w:p>
    <w:p w14:paraId="11B57C8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[insert name of Bidder]</w:t>
      </w:r>
    </w:p>
    <w:p w14:paraId="7A77BBE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[insert address of Bidder]</w:t>
      </w:r>
    </w:p>
    <w:p w14:paraId="5E70A432"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r>
    </w:p>
    <w:p w14:paraId="2258082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To: </w:t>
      </w:r>
    </w:p>
    <w:p w14:paraId="263E8369" w14:textId="77777777" w:rsidR="00D5716B" w:rsidRPr="004F1454" w:rsidRDefault="00D5716B" w:rsidP="00D5716B">
      <w:pPr>
        <w:rPr>
          <w:rFonts w:ascii="Times New Roman" w:hAnsi="Times New Roman" w:cs="Times New Roman"/>
          <w:b/>
          <w:color w:val="000000" w:themeColor="text1"/>
          <w:sz w:val="20"/>
          <w:szCs w:val="20"/>
          <w:lang w:val="en-IN"/>
        </w:rPr>
      </w:pPr>
      <w:r w:rsidRPr="004F1454">
        <w:rPr>
          <w:rFonts w:ascii="Times New Roman" w:hAnsi="Times New Roman" w:cs="Times New Roman"/>
          <w:b/>
          <w:color w:val="000000" w:themeColor="text1"/>
          <w:sz w:val="20"/>
          <w:szCs w:val="20"/>
          <w:lang w:val="en-IN"/>
        </w:rPr>
        <w:t>The State Health Agency (</w:t>
      </w:r>
      <w:r w:rsidR="00E6722B" w:rsidRPr="004F1454">
        <w:rPr>
          <w:rFonts w:ascii="Times New Roman" w:hAnsi="Times New Roman" w:cs="Times New Roman"/>
          <w:b/>
          <w:color w:val="000000" w:themeColor="text1"/>
          <w:sz w:val="20"/>
          <w:szCs w:val="20"/>
          <w:lang w:val="en-IN"/>
        </w:rPr>
        <w:t>AB-</w:t>
      </w:r>
      <w:proofErr w:type="gramStart"/>
      <w:r w:rsidR="00E6722B" w:rsidRPr="004F1454">
        <w:rPr>
          <w:rFonts w:ascii="Times New Roman" w:hAnsi="Times New Roman" w:cs="Times New Roman"/>
          <w:b/>
          <w:color w:val="000000" w:themeColor="text1"/>
          <w:sz w:val="20"/>
          <w:szCs w:val="20"/>
          <w:lang w:val="en-IN"/>
        </w:rPr>
        <w:t xml:space="preserve">PMJAY </w:t>
      </w:r>
      <w:r w:rsidRPr="004F1454">
        <w:rPr>
          <w:rFonts w:ascii="Times New Roman" w:hAnsi="Times New Roman" w:cs="Times New Roman"/>
          <w:b/>
          <w:color w:val="000000" w:themeColor="text1"/>
          <w:sz w:val="20"/>
          <w:szCs w:val="20"/>
          <w:lang w:val="en-IN"/>
        </w:rPr>
        <w:t>)</w:t>
      </w:r>
      <w:proofErr w:type="gramEnd"/>
      <w:r w:rsidRPr="004F1454">
        <w:rPr>
          <w:rFonts w:ascii="Times New Roman" w:hAnsi="Times New Roman" w:cs="Times New Roman"/>
          <w:b/>
          <w:color w:val="000000" w:themeColor="text1"/>
          <w:sz w:val="20"/>
          <w:szCs w:val="20"/>
          <w:lang w:val="en-IN"/>
        </w:rPr>
        <w:t>,</w:t>
      </w:r>
    </w:p>
    <w:p w14:paraId="47441D8C" w14:textId="77777777" w:rsidR="00D5716B" w:rsidRPr="004F1454" w:rsidRDefault="00D5716B" w:rsidP="00D5716B">
      <w:pPr>
        <w:rPr>
          <w:rFonts w:ascii="Times New Roman" w:hAnsi="Times New Roman" w:cs="Times New Roman"/>
          <w:b/>
          <w:color w:val="000000" w:themeColor="text1"/>
          <w:sz w:val="20"/>
          <w:szCs w:val="20"/>
          <w:lang w:val="en-IN"/>
        </w:rPr>
      </w:pPr>
      <w:r w:rsidRPr="004F1454">
        <w:rPr>
          <w:rFonts w:ascii="Times New Roman" w:hAnsi="Times New Roman" w:cs="Times New Roman"/>
          <w:b/>
          <w:color w:val="000000" w:themeColor="text1"/>
          <w:sz w:val="20"/>
          <w:szCs w:val="20"/>
          <w:lang w:val="en-IN"/>
        </w:rPr>
        <w:t>(Room No: 302)</w:t>
      </w:r>
    </w:p>
    <w:p w14:paraId="1B2E6BDD" w14:textId="77777777" w:rsidR="00D5716B" w:rsidRPr="004F1454" w:rsidRDefault="00D5716B" w:rsidP="00D5716B">
      <w:pPr>
        <w:rPr>
          <w:rFonts w:ascii="Times New Roman" w:hAnsi="Times New Roman" w:cs="Times New Roman"/>
          <w:b/>
          <w:color w:val="000000" w:themeColor="text1"/>
          <w:sz w:val="20"/>
          <w:szCs w:val="20"/>
          <w:lang w:val="en-IN"/>
        </w:rPr>
      </w:pPr>
      <w:r w:rsidRPr="004F1454">
        <w:rPr>
          <w:rFonts w:ascii="Times New Roman" w:hAnsi="Times New Roman" w:cs="Times New Roman"/>
          <w:b/>
          <w:color w:val="000000" w:themeColor="text1"/>
          <w:sz w:val="20"/>
          <w:szCs w:val="20"/>
          <w:lang w:val="en-IN"/>
        </w:rPr>
        <w:t>Directorate of Health &amp; Family Welfare</w:t>
      </w:r>
    </w:p>
    <w:p w14:paraId="5EECB541" w14:textId="77777777" w:rsidR="00D5716B" w:rsidRPr="004F1454" w:rsidRDefault="00D5716B" w:rsidP="00D5716B">
      <w:pPr>
        <w:rPr>
          <w:rFonts w:ascii="Times New Roman" w:hAnsi="Times New Roman" w:cs="Times New Roman"/>
          <w:b/>
          <w:color w:val="000000" w:themeColor="text1"/>
          <w:sz w:val="20"/>
          <w:szCs w:val="20"/>
          <w:lang w:val="en-IN"/>
        </w:rPr>
      </w:pPr>
      <w:r w:rsidRPr="004F1454">
        <w:rPr>
          <w:rFonts w:ascii="Times New Roman" w:hAnsi="Times New Roman" w:cs="Times New Roman"/>
          <w:b/>
          <w:color w:val="000000" w:themeColor="text1"/>
          <w:sz w:val="20"/>
          <w:szCs w:val="20"/>
          <w:lang w:val="en-IN"/>
        </w:rPr>
        <w:t xml:space="preserve">Below Nagaland Civil Secretariat Complex, </w:t>
      </w:r>
      <w:proofErr w:type="spellStart"/>
      <w:r w:rsidRPr="004F1454">
        <w:rPr>
          <w:rFonts w:ascii="Times New Roman" w:hAnsi="Times New Roman" w:cs="Times New Roman"/>
          <w:b/>
          <w:color w:val="000000" w:themeColor="text1"/>
          <w:sz w:val="20"/>
          <w:szCs w:val="20"/>
          <w:lang w:val="en-IN"/>
        </w:rPr>
        <w:t>Ruziezou</w:t>
      </w:r>
      <w:proofErr w:type="spellEnd"/>
      <w:r w:rsidRPr="004F1454">
        <w:rPr>
          <w:rFonts w:ascii="Times New Roman" w:hAnsi="Times New Roman" w:cs="Times New Roman"/>
          <w:b/>
          <w:color w:val="000000" w:themeColor="text1"/>
          <w:sz w:val="20"/>
          <w:szCs w:val="20"/>
          <w:lang w:val="en-IN"/>
        </w:rPr>
        <w:t>,</w:t>
      </w:r>
    </w:p>
    <w:p w14:paraId="39F272C1" w14:textId="77777777" w:rsidR="008D6AF5" w:rsidRPr="004F1454" w:rsidRDefault="00D5716B" w:rsidP="00D5716B">
      <w:pPr>
        <w:rPr>
          <w:rFonts w:ascii="Times New Roman" w:hAnsi="Times New Roman" w:cs="Times New Roman"/>
          <w:color w:val="000000" w:themeColor="text1"/>
          <w:sz w:val="22"/>
          <w:szCs w:val="22"/>
          <w:lang w:val="en-IN"/>
        </w:rPr>
      </w:pPr>
      <w:r w:rsidRPr="004F1454">
        <w:rPr>
          <w:rFonts w:ascii="Times New Roman" w:hAnsi="Times New Roman" w:cs="Times New Roman"/>
          <w:b/>
          <w:color w:val="000000" w:themeColor="text1"/>
          <w:sz w:val="20"/>
          <w:szCs w:val="20"/>
          <w:lang w:val="en-IN"/>
        </w:rPr>
        <w:t>Kohima- 797 001 Nagaland</w:t>
      </w:r>
      <w:r w:rsidRPr="004F1454">
        <w:rPr>
          <w:rFonts w:ascii="Times New Roman" w:hAnsi="Times New Roman" w:cs="Times New Roman"/>
          <w:color w:val="000000" w:themeColor="text1"/>
          <w:sz w:val="20"/>
          <w:szCs w:val="20"/>
          <w:lang w:val="en-IN"/>
        </w:rPr>
        <w:t>.</w:t>
      </w:r>
      <w:r w:rsidR="008D6AF5" w:rsidRPr="004F1454">
        <w:rPr>
          <w:rFonts w:ascii="Times New Roman" w:hAnsi="Times New Roman" w:cs="Times New Roman"/>
          <w:color w:val="000000" w:themeColor="text1"/>
          <w:sz w:val="22"/>
          <w:szCs w:val="22"/>
          <w:lang w:val="en-IN"/>
        </w:rPr>
        <w:tab/>
      </w:r>
      <w:r w:rsidR="008D6AF5" w:rsidRPr="004F1454">
        <w:rPr>
          <w:rFonts w:ascii="Times New Roman" w:hAnsi="Times New Roman" w:cs="Times New Roman"/>
          <w:color w:val="000000" w:themeColor="text1"/>
          <w:sz w:val="22"/>
          <w:szCs w:val="22"/>
          <w:lang w:val="en-IN"/>
        </w:rPr>
        <w:tab/>
      </w:r>
    </w:p>
    <w:p w14:paraId="25291E6C" w14:textId="77777777" w:rsidR="00D5716B" w:rsidRPr="004F1454" w:rsidRDefault="00D5716B" w:rsidP="004020A0">
      <w:pPr>
        <w:rPr>
          <w:rFonts w:ascii="Times New Roman" w:hAnsi="Times New Roman" w:cs="Times New Roman"/>
          <w:color w:val="000000" w:themeColor="text1"/>
          <w:sz w:val="22"/>
          <w:szCs w:val="22"/>
          <w:lang w:val="en-IN"/>
        </w:rPr>
      </w:pPr>
    </w:p>
    <w:p w14:paraId="3580D393"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Dear Madam/Sir,</w:t>
      </w:r>
    </w:p>
    <w:p w14:paraId="2A418D0A" w14:textId="77777777" w:rsidR="008D6AF5" w:rsidRPr="004F1454" w:rsidRDefault="008D6AF5" w:rsidP="004020A0">
      <w:pPr>
        <w:rPr>
          <w:rFonts w:ascii="Times New Roman" w:hAnsi="Times New Roman" w:cs="Times New Roman"/>
          <w:color w:val="000000" w:themeColor="text1"/>
          <w:sz w:val="22"/>
          <w:szCs w:val="22"/>
          <w:lang w:val="en-IN"/>
        </w:rPr>
      </w:pPr>
    </w:p>
    <w:p w14:paraId="2FCC7BEB"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 xml:space="preserve">Sub: Qualification Bid for Implementation of the </w:t>
      </w:r>
      <w:r w:rsidR="00B013A7" w:rsidRPr="004F1454">
        <w:rPr>
          <w:rFonts w:ascii="Times New Roman" w:hAnsi="Times New Roman" w:cs="Times New Roman"/>
          <w:b/>
          <w:bCs/>
          <w:color w:val="000000" w:themeColor="text1"/>
          <w:sz w:val="22"/>
          <w:szCs w:val="22"/>
          <w:lang w:val="en-IN"/>
        </w:rPr>
        <w:t xml:space="preserve">Ayushman Bharat – </w:t>
      </w:r>
      <w:r w:rsidR="00E6722B" w:rsidRPr="004F1454">
        <w:rPr>
          <w:rFonts w:ascii="Times New Roman" w:hAnsi="Times New Roman" w:cs="Times New Roman"/>
          <w:b/>
          <w:bCs/>
          <w:color w:val="000000" w:themeColor="text1"/>
          <w:sz w:val="22"/>
          <w:szCs w:val="22"/>
          <w:lang w:val="en-IN"/>
        </w:rPr>
        <w:t xml:space="preserve">Pradhan Mantri Jan Arogya Yojna </w:t>
      </w:r>
      <w:r w:rsidRPr="004F1454">
        <w:rPr>
          <w:rFonts w:ascii="Times New Roman" w:hAnsi="Times New Roman" w:cs="Times New Roman"/>
          <w:b/>
          <w:bCs/>
          <w:color w:val="000000" w:themeColor="text1"/>
          <w:sz w:val="22"/>
          <w:szCs w:val="22"/>
          <w:lang w:val="en-IN"/>
        </w:rPr>
        <w:t>in the</w:t>
      </w:r>
      <w:r w:rsidRPr="004F1454">
        <w:rPr>
          <w:rFonts w:ascii="Times New Roman" w:hAnsi="Times New Roman" w:cs="Times New Roman"/>
          <w:color w:val="000000" w:themeColor="text1"/>
          <w:sz w:val="22"/>
          <w:szCs w:val="22"/>
          <w:lang w:val="en-IN"/>
        </w:rPr>
        <w:t xml:space="preserv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proofErr w:type="gramStart"/>
      <w:r w:rsidR="00D5716B" w:rsidRPr="004F1454">
        <w:rPr>
          <w:rFonts w:ascii="Times New Roman" w:hAnsi="Times New Roman" w:cs="Times New Roman"/>
          <w:b/>
          <w:color w:val="000000" w:themeColor="text1"/>
          <w:sz w:val="22"/>
          <w:szCs w:val="22"/>
          <w:u w:val="single"/>
          <w:lang w:val="en-IN"/>
        </w:rPr>
        <w:t>Nagaland</w:t>
      </w:r>
      <w:r w:rsidR="00D5716B" w:rsidRPr="004F1454">
        <w:rPr>
          <w:rFonts w:ascii="Times New Roman" w:hAnsi="Times New Roman" w:cs="Times New Roman"/>
          <w:color w:val="000000" w:themeColor="text1"/>
          <w:sz w:val="22"/>
          <w:szCs w:val="22"/>
          <w:lang w:val="en-IN"/>
        </w:rPr>
        <w:t xml:space="preserve"> </w:t>
      </w:r>
      <w:r w:rsidR="00E6722B" w:rsidRPr="004F1454">
        <w:rPr>
          <w:rFonts w:ascii="Times New Roman" w:hAnsi="Times New Roman" w:cs="Times New Roman"/>
          <w:i/>
          <w:color w:val="000000" w:themeColor="text1"/>
          <w:sz w:val="22"/>
          <w:szCs w:val="22"/>
          <w:highlight w:val="lightGray"/>
          <w:lang w:val="en-IN"/>
        </w:rPr>
        <w:t xml:space="preserve"> </w:t>
      </w:r>
      <w:r w:rsidRPr="004F1454">
        <w:rPr>
          <w:rFonts w:ascii="Times New Roman" w:hAnsi="Times New Roman" w:cs="Times New Roman"/>
          <w:i/>
          <w:color w:val="000000" w:themeColor="text1"/>
          <w:sz w:val="22"/>
          <w:szCs w:val="22"/>
          <w:lang w:val="en-IN"/>
        </w:rPr>
        <w:t>)</w:t>
      </w:r>
      <w:proofErr w:type="gramEnd"/>
    </w:p>
    <w:p w14:paraId="52BAC48E" w14:textId="77777777" w:rsidR="008D6AF5" w:rsidRPr="004F1454" w:rsidRDefault="008D6AF5" w:rsidP="004020A0">
      <w:pPr>
        <w:rPr>
          <w:rFonts w:ascii="Times New Roman" w:hAnsi="Times New Roman" w:cs="Times New Roman"/>
          <w:color w:val="000000" w:themeColor="text1"/>
          <w:sz w:val="22"/>
          <w:szCs w:val="22"/>
          <w:lang w:val="en-IN"/>
        </w:rPr>
      </w:pPr>
    </w:p>
    <w:p w14:paraId="621361C9"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With reference to your Tender Documents dated _________, we, </w:t>
      </w:r>
      <w:r w:rsidRPr="004F1454">
        <w:rPr>
          <w:rFonts w:ascii="Times New Roman" w:hAnsi="Times New Roman" w:cs="Times New Roman"/>
          <w:color w:val="000000" w:themeColor="text1"/>
          <w:sz w:val="22"/>
          <w:szCs w:val="22"/>
          <w:highlight w:val="lightGray"/>
          <w:lang w:val="en-IN"/>
        </w:rPr>
        <w:t>[</w:t>
      </w:r>
      <w:r w:rsidRPr="004F1454">
        <w:rPr>
          <w:rFonts w:ascii="Times New Roman" w:hAnsi="Times New Roman" w:cs="Times New Roman"/>
          <w:i/>
          <w:iCs/>
          <w:color w:val="000000" w:themeColor="text1"/>
          <w:sz w:val="22"/>
          <w:szCs w:val="22"/>
          <w:highlight w:val="lightGray"/>
          <w:lang w:val="en-IN"/>
        </w:rPr>
        <w:t>insert name of Bidder</w:t>
      </w:r>
      <w:r w:rsidRPr="004F1454">
        <w:rPr>
          <w:rFonts w:ascii="Times New Roman" w:hAnsi="Times New Roman" w:cs="Times New Roman"/>
          <w:color w:val="000000" w:themeColor="text1"/>
          <w:sz w:val="22"/>
          <w:szCs w:val="22"/>
          <w:highlight w:val="lightGray"/>
          <w:lang w:val="en-IN"/>
        </w:rPr>
        <w:t>]</w:t>
      </w:r>
      <w:r w:rsidRPr="004F1454">
        <w:rPr>
          <w:rFonts w:ascii="Times New Roman" w:hAnsi="Times New Roman" w:cs="Times New Roman"/>
          <w:color w:val="000000" w:themeColor="text1"/>
          <w:sz w:val="22"/>
          <w:szCs w:val="22"/>
          <w:lang w:val="en-IN"/>
        </w:rPr>
        <w:t xml:space="preserve">, wish to submit our Qualification Bid for the award of the Insurance Contract(s) for the implementation of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w:t>
      </w:r>
      <w:proofErr w:type="gramStart"/>
      <w:r w:rsidR="00E6722B" w:rsidRPr="004F1454">
        <w:rPr>
          <w:rFonts w:ascii="Times New Roman" w:hAnsi="Times New Roman" w:cs="Times New Roman"/>
          <w:color w:val="000000" w:themeColor="text1"/>
          <w:sz w:val="22"/>
          <w:szCs w:val="22"/>
          <w:lang w:val="en-IN"/>
        </w:rPr>
        <w:t xml:space="preserve">Yojna </w:t>
      </w:r>
      <w:r w:rsidRPr="004F1454">
        <w:rPr>
          <w:rFonts w:ascii="Times New Roman" w:hAnsi="Times New Roman" w:cs="Times New Roman"/>
          <w:color w:val="000000" w:themeColor="text1"/>
          <w:sz w:val="22"/>
          <w:szCs w:val="22"/>
          <w:lang w:val="en-IN"/>
        </w:rPr>
        <w:t xml:space="preserve"> (</w:t>
      </w:r>
      <w:proofErr w:type="gramEnd"/>
      <w:r w:rsidR="00E6722B" w:rsidRPr="004F1454">
        <w:rPr>
          <w:rFonts w:ascii="Times New Roman" w:hAnsi="Times New Roman" w:cs="Times New Roman"/>
          <w:color w:val="000000" w:themeColor="text1"/>
          <w:sz w:val="22"/>
          <w:szCs w:val="22"/>
          <w:lang w:val="en-IN"/>
        </w:rPr>
        <w:t xml:space="preserve">AB-PMJAY </w:t>
      </w:r>
      <w:r w:rsidRPr="004F1454">
        <w:rPr>
          <w:rFonts w:ascii="Times New Roman" w:hAnsi="Times New Roman" w:cs="Times New Roman"/>
          <w:color w:val="000000" w:themeColor="text1"/>
          <w:sz w:val="22"/>
          <w:szCs w:val="22"/>
          <w:lang w:val="en-IN"/>
        </w:rPr>
        <w:t xml:space="preserve">) 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D5716B" w:rsidRPr="004F1454">
        <w:rPr>
          <w:rFonts w:ascii="Times New Roman" w:hAnsi="Times New Roman" w:cs="Times New Roman"/>
          <w:b/>
          <w:color w:val="000000" w:themeColor="text1"/>
          <w:sz w:val="22"/>
          <w:szCs w:val="22"/>
          <w:u w:val="single"/>
          <w:lang w:val="en-IN"/>
        </w:rPr>
        <w:t>Nagaland.</w:t>
      </w:r>
      <w:r w:rsidR="00D5716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Our details have been set out </w:t>
      </w:r>
      <w:r w:rsidR="00363A88" w:rsidRPr="004F1454">
        <w:rPr>
          <w:rFonts w:ascii="Times New Roman" w:hAnsi="Times New Roman" w:cs="Times New Roman"/>
          <w:color w:val="000000" w:themeColor="text1"/>
          <w:sz w:val="22"/>
          <w:szCs w:val="22"/>
          <w:lang w:val="en-IN"/>
        </w:rPr>
        <w:t>as per Qual 2 of Volume I of Tender D</w:t>
      </w:r>
      <w:r w:rsidRPr="004F1454">
        <w:rPr>
          <w:rFonts w:ascii="Times New Roman" w:hAnsi="Times New Roman" w:cs="Times New Roman"/>
          <w:color w:val="000000" w:themeColor="text1"/>
          <w:sz w:val="22"/>
          <w:szCs w:val="22"/>
          <w:lang w:val="en-IN"/>
        </w:rPr>
        <w:t>ocument.</w:t>
      </w:r>
    </w:p>
    <w:p w14:paraId="1C9B52EF"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0DC9586B" w14:textId="77777777" w:rsidR="008D6AF5" w:rsidRPr="004F1454" w:rsidRDefault="008D6AF5" w:rsidP="004020A0">
      <w:pPr>
        <w:ind w:firstLine="361"/>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hereby submit our Qualification Bid, which is unconditional and unqualified. We have examined the Tender Documents issued by the State Health Agency. </w:t>
      </w:r>
    </w:p>
    <w:p w14:paraId="0051C031" w14:textId="77777777" w:rsidR="008D6AF5" w:rsidRPr="004F1454" w:rsidRDefault="008D6AF5" w:rsidP="004020A0">
      <w:pPr>
        <w:pStyle w:val="ListParagraph"/>
        <w:rPr>
          <w:rFonts w:ascii="Times New Roman" w:hAnsi="Times New Roman"/>
          <w:color w:val="000000" w:themeColor="text1"/>
          <w:sz w:val="22"/>
          <w:szCs w:val="22"/>
          <w:lang w:val="en-IN"/>
        </w:rPr>
      </w:pPr>
    </w:p>
    <w:p w14:paraId="5B46B792" w14:textId="77777777" w:rsidR="008D6AF5" w:rsidRPr="004F1454" w:rsidRDefault="008D6AF5" w:rsidP="004020A0">
      <w:pPr>
        <w:pStyle w:val="List3"/>
        <w:numPr>
          <w:ilvl w:val="0"/>
          <w:numId w:val="24"/>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acknowledge that the Department of </w:t>
      </w:r>
      <w:r w:rsidR="00D5716B" w:rsidRPr="004F1454">
        <w:rPr>
          <w:rFonts w:ascii="Times New Roman" w:hAnsi="Times New Roman" w:cs="Times New Roman"/>
          <w:b/>
          <w:color w:val="000000" w:themeColor="text1"/>
          <w:sz w:val="22"/>
          <w:szCs w:val="22"/>
          <w:u w:val="single"/>
          <w:lang w:val="en-IN"/>
        </w:rPr>
        <w:t>Health &amp; Family Welfare</w:t>
      </w:r>
      <w:r w:rsidR="00D5716B"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lang w:val="en-IN"/>
        </w:rPr>
        <w:t xml:space="preserve"> Government of </w:t>
      </w:r>
      <w:r w:rsidR="00D5716B" w:rsidRPr="004F1454">
        <w:rPr>
          <w:rFonts w:ascii="Times New Roman" w:hAnsi="Times New Roman" w:cs="Times New Roman"/>
          <w:b/>
          <w:color w:val="000000" w:themeColor="text1"/>
          <w:sz w:val="22"/>
          <w:szCs w:val="22"/>
          <w:u w:val="single"/>
          <w:lang w:val="en-IN"/>
        </w:rPr>
        <w:t>Nagaland</w:t>
      </w:r>
      <w:r w:rsidR="00D5716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or any other person nominated by the Government of </w:t>
      </w:r>
      <w:r w:rsidR="00D5716B" w:rsidRPr="004F1454">
        <w:rPr>
          <w:rFonts w:ascii="Times New Roman" w:hAnsi="Times New Roman" w:cs="Times New Roman"/>
          <w:b/>
          <w:color w:val="000000" w:themeColor="text1"/>
          <w:sz w:val="22"/>
          <w:szCs w:val="22"/>
          <w:u w:val="single"/>
          <w:lang w:val="en-IN"/>
        </w:rPr>
        <w:t>Nagaland</w:t>
      </w:r>
      <w:r w:rsidR="00D5716B"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(the </w:t>
      </w:r>
      <w:r w:rsidRPr="004F1454">
        <w:rPr>
          <w:rFonts w:ascii="Times New Roman" w:hAnsi="Times New Roman" w:cs="Times New Roman"/>
          <w:b/>
          <w:bCs/>
          <w:color w:val="000000" w:themeColor="text1"/>
          <w:sz w:val="22"/>
          <w:szCs w:val="22"/>
          <w:lang w:val="en-IN"/>
        </w:rPr>
        <w:t>State Health Agency</w:t>
      </w:r>
      <w:r w:rsidRPr="004F1454">
        <w:rPr>
          <w:rFonts w:ascii="Times New Roman" w:hAnsi="Times New Roman" w:cs="Times New Roman"/>
          <w:color w:val="000000" w:themeColor="text1"/>
          <w:sz w:val="22"/>
          <w:szCs w:val="22"/>
          <w:lang w:val="en-IN"/>
        </w:rPr>
        <w:t>) will be relying on the information provided in our Qualification Bid and the documents accompanying such Qualification Bid for selection of the Eligible Bidders for the evaluation of Financial Bids, and we certify that all information provided in the Qualification Bid is true and correct. Nothing has been omitted which renders such information misleading and all documents accompanying such Qualification Bid are true copies of their respective originals.</w:t>
      </w:r>
    </w:p>
    <w:p w14:paraId="42FD367B" w14:textId="77777777" w:rsidR="008D6AF5" w:rsidRPr="004F1454" w:rsidRDefault="008D6AF5" w:rsidP="004020A0">
      <w:pPr>
        <w:pStyle w:val="List3"/>
        <w:ind w:firstLine="0"/>
        <w:rPr>
          <w:rFonts w:ascii="Times New Roman" w:hAnsi="Times New Roman" w:cs="Times New Roman"/>
          <w:color w:val="000000" w:themeColor="text1"/>
          <w:sz w:val="22"/>
          <w:szCs w:val="22"/>
          <w:lang w:val="en-IN"/>
        </w:rPr>
      </w:pPr>
    </w:p>
    <w:p w14:paraId="071FD7C4"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shall make available to the State Health Agency any clarification that it may find necessary or require to supplement or authenticate our Qualification Bid.</w:t>
      </w:r>
    </w:p>
    <w:p w14:paraId="6BA52DD4" w14:textId="77777777" w:rsidR="008D6AF5" w:rsidRPr="004F1454" w:rsidRDefault="008D6AF5" w:rsidP="004020A0">
      <w:pPr>
        <w:pStyle w:val="List3"/>
        <w:ind w:firstLine="0"/>
        <w:jc w:val="both"/>
        <w:rPr>
          <w:rFonts w:ascii="Times New Roman" w:hAnsi="Times New Roman" w:cs="Times New Roman"/>
          <w:color w:val="000000" w:themeColor="text1"/>
          <w:sz w:val="22"/>
          <w:szCs w:val="22"/>
          <w:lang w:val="en-IN"/>
        </w:rPr>
      </w:pPr>
    </w:p>
    <w:p w14:paraId="3ADBFDA0"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acknowledge the right of the State Health Agency to reject our Qualification Bid or not to declare us as the Eligible Bidder, without assigning any reason or otherwise and we hereby waive, to the fullest extent permitted by applicable laws, our right to challenge the same on any account whatsoever.     </w:t>
      </w:r>
    </w:p>
    <w:p w14:paraId="249DB446" w14:textId="77777777" w:rsidR="008D6AF5" w:rsidRPr="004F1454" w:rsidRDefault="008D6AF5" w:rsidP="004020A0">
      <w:pPr>
        <w:pStyle w:val="List3"/>
        <w:ind w:firstLine="0"/>
        <w:rPr>
          <w:rFonts w:ascii="Times New Roman" w:hAnsi="Times New Roman" w:cs="Times New Roman"/>
          <w:color w:val="000000" w:themeColor="text1"/>
          <w:sz w:val="22"/>
          <w:szCs w:val="22"/>
          <w:lang w:val="en-IN"/>
        </w:rPr>
      </w:pPr>
    </w:p>
    <w:p w14:paraId="5119B067" w14:textId="77777777" w:rsidR="008D6AF5" w:rsidRPr="004F1454" w:rsidRDefault="008D6AF5" w:rsidP="004020A0">
      <w:pPr>
        <w:pStyle w:val="List3"/>
        <w:numPr>
          <w:ilvl w:val="0"/>
          <w:numId w:val="23"/>
        </w:numPr>
        <w:contextualSpacing w:val="0"/>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undertake that:</w:t>
      </w:r>
    </w:p>
    <w:p w14:paraId="61914A7D" w14:textId="77777777" w:rsidR="008D6AF5" w:rsidRPr="004F1454" w:rsidRDefault="008D6AF5" w:rsidP="004020A0">
      <w:pPr>
        <w:pStyle w:val="ListParagraph"/>
        <w:rPr>
          <w:rFonts w:ascii="Times New Roman" w:hAnsi="Times New Roman"/>
          <w:color w:val="000000" w:themeColor="text1"/>
          <w:sz w:val="22"/>
          <w:szCs w:val="22"/>
          <w:lang w:val="en-IN"/>
        </w:rPr>
      </w:pPr>
    </w:p>
    <w:p w14:paraId="1DE38CE8" w14:textId="77777777" w:rsidR="008D6AF5" w:rsidRPr="004F1454" w:rsidRDefault="008D6AF5" w:rsidP="004020A0">
      <w:pPr>
        <w:pStyle w:val="ListNumber"/>
        <w:numPr>
          <w:ilvl w:val="0"/>
          <w:numId w:val="20"/>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We satisfy the Qualification Criteria and meet all the requirements as specified in the Tender Documents.</w:t>
      </w:r>
    </w:p>
    <w:p w14:paraId="3DA15E8C" w14:textId="77777777" w:rsidR="008D6AF5" w:rsidRPr="004F1454" w:rsidRDefault="008D6AF5" w:rsidP="004020A0">
      <w:pPr>
        <w:pStyle w:val="ListNumber"/>
        <w:ind w:left="851" w:firstLine="0"/>
        <w:jc w:val="both"/>
        <w:rPr>
          <w:rFonts w:ascii="Times New Roman" w:hAnsi="Times New Roman" w:cs="Times New Roman"/>
          <w:color w:val="000000" w:themeColor="text1"/>
          <w:sz w:val="22"/>
          <w:szCs w:val="22"/>
        </w:rPr>
      </w:pPr>
    </w:p>
    <w:p w14:paraId="72B4F886" w14:textId="77777777" w:rsidR="008D6AF5" w:rsidRPr="004F1454" w:rsidRDefault="008D6AF5" w:rsidP="004020A0">
      <w:pPr>
        <w:pStyle w:val="ListNumber"/>
        <w:numPr>
          <w:ilvl w:val="0"/>
          <w:numId w:val="20"/>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We agree and release the State Health Agency and their employees, agents and advisors, irrevocably, unconditionally, fully and finally from any and all liability for claims, losses, damages, costs, expenses or liabilities in any way related to or arising from the Tender </w:t>
      </w:r>
      <w:r w:rsidRPr="004F1454">
        <w:rPr>
          <w:rFonts w:ascii="Times New Roman" w:hAnsi="Times New Roman" w:cs="Times New Roman"/>
          <w:color w:val="000000" w:themeColor="text1"/>
          <w:sz w:val="22"/>
          <w:szCs w:val="22"/>
        </w:rPr>
        <w:lastRenderedPageBreak/>
        <w:t>Documents and/or in connection with the Bidding Process, to the fullest extent permitted by applicable laws and waive any and all rights and/or claims I/we may have in this respect, whether actual or contingent, whether present or in future.</w:t>
      </w:r>
    </w:p>
    <w:p w14:paraId="23AF1A74" w14:textId="77777777" w:rsidR="008D6AF5" w:rsidRPr="004F1454" w:rsidRDefault="008D6AF5" w:rsidP="004020A0">
      <w:pPr>
        <w:pStyle w:val="ListParagrap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b/>
      </w:r>
    </w:p>
    <w:p w14:paraId="0F968BAA" w14:textId="77777777" w:rsidR="008D6AF5" w:rsidRPr="004F1454" w:rsidRDefault="008D6AF5" w:rsidP="004020A0">
      <w:pPr>
        <w:pStyle w:val="List3"/>
        <w:numPr>
          <w:ilvl w:val="0"/>
          <w:numId w:val="23"/>
        </w:numPr>
        <w:contextualSpacing w:val="0"/>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represent and warrant that:</w:t>
      </w:r>
    </w:p>
    <w:p w14:paraId="1D78C317"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We have examined the Tender Documents and have no reservations to the same, including all Addenda issued by the State Health Agency.</w:t>
      </w:r>
    </w:p>
    <w:p w14:paraId="3CE10406"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We accept the terms of the Insurance Contract that forms Volume III of the Tender Document</w:t>
      </w:r>
      <w:r w:rsidR="0088606E" w:rsidRPr="004F1454">
        <w:rPr>
          <w:rFonts w:ascii="Times New Roman" w:hAnsi="Times New Roman" w:cs="Times New Roman"/>
          <w:color w:val="000000" w:themeColor="text1"/>
          <w:sz w:val="22"/>
          <w:szCs w:val="22"/>
        </w:rPr>
        <w:t xml:space="preserve"> </w:t>
      </w:r>
      <w:r w:rsidRPr="004F1454">
        <w:rPr>
          <w:rFonts w:ascii="Times New Roman" w:hAnsi="Times New Roman" w:cs="Times New Roman"/>
          <w:color w:val="000000" w:themeColor="text1"/>
          <w:sz w:val="22"/>
          <w:szCs w:val="22"/>
        </w:rPr>
        <w:t xml:space="preserve">and shall seek no material deviation from or otherwise seek to materially negotiate the terms of the draft main Insurance Contract or the draft Supplementary Insurance Contract, if declared as the Successful Bidder. </w:t>
      </w:r>
    </w:p>
    <w:p w14:paraId="1F643CA3"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[We are registered with the IRDAI] to undertake the general insurance (including health insurance) business or standalone health insurance business in India and we hold a valid registration </w:t>
      </w:r>
      <w:r w:rsidR="00363A88" w:rsidRPr="004F1454">
        <w:rPr>
          <w:rFonts w:ascii="Times New Roman" w:hAnsi="Times New Roman" w:cs="Times New Roman"/>
          <w:color w:val="000000" w:themeColor="text1"/>
          <w:sz w:val="22"/>
          <w:szCs w:val="22"/>
        </w:rPr>
        <w:t xml:space="preserve">for the same </w:t>
      </w:r>
      <w:r w:rsidRPr="004F1454">
        <w:rPr>
          <w:rFonts w:ascii="Times New Roman" w:hAnsi="Times New Roman" w:cs="Times New Roman"/>
          <w:color w:val="000000" w:themeColor="text1"/>
          <w:sz w:val="22"/>
          <w:szCs w:val="22"/>
        </w:rPr>
        <w:t xml:space="preserve">as on the date of submission of this </w:t>
      </w:r>
      <w:proofErr w:type="gramStart"/>
      <w:r w:rsidRPr="004F1454">
        <w:rPr>
          <w:rFonts w:ascii="Times New Roman" w:hAnsi="Times New Roman" w:cs="Times New Roman"/>
          <w:color w:val="000000" w:themeColor="text1"/>
          <w:sz w:val="22"/>
          <w:szCs w:val="22"/>
        </w:rPr>
        <w:t>Bid.</w:t>
      </w:r>
      <w:r w:rsidRPr="004F1454">
        <w:rPr>
          <w:rFonts w:ascii="Times New Roman" w:hAnsi="Times New Roman" w:cs="Times New Roman"/>
          <w:color w:val="000000" w:themeColor="text1"/>
          <w:sz w:val="22"/>
          <w:szCs w:val="22"/>
          <w:highlight w:val="lightGray"/>
        </w:rPr>
        <w:t>[</w:t>
      </w:r>
      <w:proofErr w:type="gramEnd"/>
      <w:r w:rsidRPr="004F1454">
        <w:rPr>
          <w:rFonts w:ascii="Times New Roman" w:hAnsi="Times New Roman" w:cs="Times New Roman"/>
          <w:i/>
          <w:iCs/>
          <w:color w:val="000000" w:themeColor="text1"/>
          <w:sz w:val="22"/>
          <w:szCs w:val="22"/>
          <w:highlight w:val="lightGray"/>
        </w:rPr>
        <w:t>Note to Bidders: Please choose the correct option.</w:t>
      </w:r>
      <w:r w:rsidRPr="004F1454">
        <w:rPr>
          <w:rFonts w:ascii="Times New Roman" w:hAnsi="Times New Roman" w:cs="Times New Roman"/>
          <w:color w:val="000000" w:themeColor="text1"/>
          <w:sz w:val="22"/>
          <w:szCs w:val="22"/>
          <w:highlight w:val="lightGray"/>
        </w:rPr>
        <w:t>]</w:t>
      </w:r>
    </w:p>
    <w:p w14:paraId="6377069D"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We have not and will not undertake any canvassing in any manner to influence or to try to influence the process of selection of the Successful Bidder. </w:t>
      </w:r>
    </w:p>
    <w:p w14:paraId="6845A739"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The Tender Documents and all other documents and information that are provided by the State Health Agency to us are and shall remain the property of the State Health Agency and are provided to us solely for the purpose of preparation and the submission of this Bid in accordance with the Tender Documents. We undertake that we shall treat all information received from or on behalf of the State Health Agency as strictly confidential and we shall not use such information for any purpose other than for preparation and submission of this Bid. </w:t>
      </w:r>
    </w:p>
    <w:p w14:paraId="532D2F04"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The State Health Agency is not obliged to return the Qualification Bid or any part thereof or any information provided along with the Qualification Bid, other than in accordance with provisions set out in the Tender Documents.</w:t>
      </w:r>
    </w:p>
    <w:p w14:paraId="07718938"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We have made a complete and careful examination of the Tender </w:t>
      </w:r>
      <w:proofErr w:type="gramStart"/>
      <w:r w:rsidRPr="004F1454">
        <w:rPr>
          <w:rFonts w:ascii="Times New Roman" w:hAnsi="Times New Roman" w:cs="Times New Roman"/>
          <w:color w:val="000000" w:themeColor="text1"/>
          <w:sz w:val="22"/>
          <w:szCs w:val="22"/>
        </w:rPr>
        <w:t>Documents</w:t>
      </w:r>
      <w:proofErr w:type="gramEnd"/>
      <w:r w:rsidRPr="004F1454">
        <w:rPr>
          <w:rFonts w:ascii="Times New Roman" w:hAnsi="Times New Roman" w:cs="Times New Roman"/>
          <w:color w:val="000000" w:themeColor="text1"/>
          <w:sz w:val="22"/>
          <w:szCs w:val="22"/>
        </w:rPr>
        <w:t xml:space="preserve"> and all other information made available by or on behalf of the State Health Agency. </w:t>
      </w:r>
    </w:p>
    <w:p w14:paraId="29A9D7E0"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 We have satisfied ourselves about all things, matters and information, necessary and required for submitting an informed Bid and performance of our obligations under the Insurance Contract.</w:t>
      </w:r>
    </w:p>
    <w:p w14:paraId="73CB7E7E"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Any inadequacy, lack of completeness or incorrectness of information provided in the Tender Documents or by or on behalf of the State Health Agency or ignorance of any matter related thereto shall not be a basis for any claim for compensation, damages, relief for non-performance of its obligations or loss of profits or revenue from the State Health Agency or a ground for termination of the Insurance Contract. </w:t>
      </w:r>
    </w:p>
    <w:p w14:paraId="60C0AAF9" w14:textId="77777777" w:rsidR="008D6AF5" w:rsidRPr="004F1454" w:rsidRDefault="008D6AF5" w:rsidP="004020A0">
      <w:pPr>
        <w:pStyle w:val="ListNumber"/>
        <w:numPr>
          <w:ilvl w:val="0"/>
          <w:numId w:val="21"/>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Our Bid shall be valid for a period of 180 days from the last date of bid submission, i.e., until __________________</w:t>
      </w:r>
      <w:r w:rsidRPr="004F1454">
        <w:rPr>
          <w:rFonts w:ascii="Times New Roman" w:hAnsi="Times New Roman" w:cs="Times New Roman"/>
          <w:i/>
          <w:iCs/>
          <w:color w:val="000000" w:themeColor="text1"/>
          <w:sz w:val="22"/>
          <w:szCs w:val="22"/>
        </w:rPr>
        <w:t>.</w:t>
      </w:r>
    </w:p>
    <w:p w14:paraId="5A6BEE65" w14:textId="77777777" w:rsidR="008D6AF5" w:rsidRPr="004F1454" w:rsidRDefault="008D6AF5" w:rsidP="004020A0">
      <w:pPr>
        <w:pStyle w:val="ListParagraph"/>
        <w:rPr>
          <w:rFonts w:ascii="Times New Roman" w:hAnsi="Times New Roman"/>
          <w:color w:val="000000" w:themeColor="text1"/>
          <w:sz w:val="22"/>
          <w:szCs w:val="22"/>
          <w:lang w:val="en-IN"/>
        </w:rPr>
      </w:pPr>
    </w:p>
    <w:p w14:paraId="79A56DA8"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undertake that if there is any change in facts or circumstances during the Bidding Process, or if we become subject to disqualification in accordance with the terms of the Tender Documents, we shall inform the State Health Agency of the same immediately. </w:t>
      </w:r>
    </w:p>
    <w:p w14:paraId="5A6CC57C" w14:textId="77777777" w:rsidR="008D6AF5" w:rsidRPr="004F1454" w:rsidRDefault="008D6AF5" w:rsidP="004020A0">
      <w:pPr>
        <w:pStyle w:val="ListParagraph"/>
        <w:rPr>
          <w:rFonts w:ascii="Times New Roman" w:hAnsi="Times New Roman"/>
          <w:color w:val="000000" w:themeColor="text1"/>
          <w:sz w:val="22"/>
          <w:szCs w:val="22"/>
          <w:lang w:val="en-IN"/>
        </w:rPr>
      </w:pPr>
    </w:p>
    <w:p w14:paraId="19E0FED7"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are submitting with this Letter, the documents that are listed in the checklist set out in Qual 8 of Volume I of tender document. </w:t>
      </w:r>
    </w:p>
    <w:p w14:paraId="679D3AF2" w14:textId="77777777" w:rsidR="008D6AF5" w:rsidRPr="004F1454" w:rsidRDefault="008D6AF5" w:rsidP="004020A0">
      <w:pPr>
        <w:pStyle w:val="ListParagraph"/>
        <w:rPr>
          <w:rFonts w:ascii="Times New Roman" w:hAnsi="Times New Roman"/>
          <w:color w:val="000000" w:themeColor="text1"/>
          <w:sz w:val="22"/>
          <w:szCs w:val="22"/>
          <w:lang w:val="en-IN"/>
        </w:rPr>
      </w:pPr>
    </w:p>
    <w:p w14:paraId="15EB42A3"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undertake that if we are selected as the Successful Bidder we shall: </w:t>
      </w:r>
    </w:p>
    <w:p w14:paraId="7D683031" w14:textId="77777777" w:rsidR="008D6AF5" w:rsidRPr="004F1454" w:rsidRDefault="008D6AF5" w:rsidP="004020A0">
      <w:pPr>
        <w:pStyle w:val="ListParagraph"/>
        <w:rPr>
          <w:rFonts w:ascii="Times New Roman" w:hAnsi="Times New Roman"/>
          <w:color w:val="000000" w:themeColor="text1"/>
          <w:sz w:val="22"/>
          <w:szCs w:val="22"/>
          <w:lang w:val="en-IN"/>
        </w:rPr>
      </w:pPr>
    </w:p>
    <w:p w14:paraId="210DC4DC" w14:textId="77777777" w:rsidR="008D6AF5" w:rsidRPr="004F1454" w:rsidRDefault="008D6AF5" w:rsidP="004020A0">
      <w:pPr>
        <w:pStyle w:val="ListNumber"/>
        <w:numPr>
          <w:ilvl w:val="0"/>
          <w:numId w:val="22"/>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Sign and return an original copy of the Notice of Award (NOA) to the State Health Agency (SHA) within three days of receipt of the NOA, as confirmation of our acceptance of the NOA. </w:t>
      </w:r>
    </w:p>
    <w:p w14:paraId="2845E58B" w14:textId="77777777" w:rsidR="0094736C" w:rsidRPr="004F1454" w:rsidRDefault="0094736C" w:rsidP="004020A0">
      <w:pPr>
        <w:pStyle w:val="ListNumber"/>
        <w:ind w:left="851" w:firstLine="0"/>
        <w:jc w:val="both"/>
        <w:rPr>
          <w:rFonts w:ascii="Times New Roman" w:hAnsi="Times New Roman" w:cs="Times New Roman"/>
          <w:color w:val="000000" w:themeColor="text1"/>
          <w:sz w:val="22"/>
          <w:szCs w:val="22"/>
        </w:rPr>
      </w:pPr>
    </w:p>
    <w:p w14:paraId="1C83D320" w14:textId="77777777" w:rsidR="008D6AF5" w:rsidRPr="004F1454" w:rsidRDefault="008D6AF5" w:rsidP="004020A0">
      <w:pPr>
        <w:pStyle w:val="ListNumber"/>
        <w:numPr>
          <w:ilvl w:val="0"/>
          <w:numId w:val="22"/>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lastRenderedPageBreak/>
        <w:t xml:space="preserve">Not seek to materially negotiate or seek any material deviations from the final drafts of the Insurance Contract provided to us by the State Health Agency. </w:t>
      </w:r>
    </w:p>
    <w:p w14:paraId="08472CFF" w14:textId="77777777" w:rsidR="008D6AF5" w:rsidRPr="004F1454" w:rsidRDefault="008D6AF5" w:rsidP="004020A0">
      <w:pPr>
        <w:jc w:val="center"/>
        <w:rPr>
          <w:rFonts w:ascii="Times New Roman" w:hAnsi="Times New Roman" w:cs="Times New Roman"/>
          <w:b/>
          <w:bCs/>
          <w:color w:val="000000" w:themeColor="text1"/>
          <w:sz w:val="22"/>
          <w:szCs w:val="22"/>
        </w:rPr>
      </w:pPr>
      <w:r w:rsidRPr="004F1454">
        <w:rPr>
          <w:rFonts w:ascii="Times New Roman" w:hAnsi="Times New Roman" w:cs="Times New Roman"/>
          <w:color w:val="000000" w:themeColor="text1"/>
          <w:sz w:val="22"/>
          <w:szCs w:val="22"/>
        </w:rPr>
        <w:t xml:space="preserve">Execute the Insurance Contract with </w:t>
      </w:r>
      <w:r w:rsidRPr="004F1454">
        <w:rPr>
          <w:rFonts w:ascii="Times New Roman" w:hAnsi="Times New Roman" w:cs="Times New Roman"/>
          <w:b/>
          <w:bCs/>
          <w:color w:val="000000" w:themeColor="text1"/>
          <w:sz w:val="22"/>
          <w:szCs w:val="22"/>
        </w:rPr>
        <w:t>QUAL 2 - DETAILS OF THE BIDDER</w:t>
      </w:r>
    </w:p>
    <w:p w14:paraId="2D95F938" w14:textId="77777777" w:rsidR="008D6AF5" w:rsidRPr="004F1454" w:rsidRDefault="008D6AF5" w:rsidP="004020A0">
      <w:pPr>
        <w:rPr>
          <w:rFonts w:ascii="Times New Roman" w:hAnsi="Times New Roman" w:cs="Times New Roman"/>
          <w:color w:val="000000" w:themeColor="text1"/>
          <w:sz w:val="22"/>
          <w:szCs w:val="22"/>
        </w:rPr>
      </w:pPr>
    </w:p>
    <w:p w14:paraId="6D86B73A" w14:textId="77777777" w:rsidR="008D6AF5" w:rsidRPr="004F1454" w:rsidRDefault="008D6AF5" w:rsidP="004020A0">
      <w:pPr>
        <w:pStyle w:val="List3"/>
        <w:numPr>
          <w:ilvl w:val="0"/>
          <w:numId w:val="24"/>
        </w:numPr>
        <w:contextualSpacing w:val="0"/>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Details of the Company</w:t>
      </w:r>
    </w:p>
    <w:p w14:paraId="64301CC3" w14:textId="77777777" w:rsidR="008D6AF5" w:rsidRPr="004F1454" w:rsidRDefault="008D6AF5" w:rsidP="004020A0">
      <w:pPr>
        <w:rPr>
          <w:rFonts w:ascii="Times New Roman" w:hAnsi="Times New Roman" w:cs="Times New Roman"/>
          <w:color w:val="000000" w:themeColor="text1"/>
          <w:sz w:val="22"/>
          <w:szCs w:val="22"/>
          <w:lang w:val="en-GB"/>
        </w:rPr>
      </w:pPr>
    </w:p>
    <w:p w14:paraId="24CC45E0" w14:textId="77777777" w:rsidR="008D6AF5" w:rsidRPr="004F1454" w:rsidRDefault="008D6AF5" w:rsidP="004020A0">
      <w:pPr>
        <w:pStyle w:val="ListNumber"/>
        <w:numPr>
          <w:ilvl w:val="0"/>
          <w:numId w:val="42"/>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Name:</w:t>
      </w:r>
    </w:p>
    <w:p w14:paraId="4BA15E78" w14:textId="77777777" w:rsidR="008D6AF5" w:rsidRPr="004F1454" w:rsidRDefault="008D6AF5" w:rsidP="004020A0">
      <w:pPr>
        <w:pStyle w:val="ListNumber"/>
        <w:ind w:left="851" w:firstLine="0"/>
        <w:rPr>
          <w:rFonts w:ascii="Times New Roman" w:hAnsi="Times New Roman" w:cs="Times New Roman"/>
          <w:color w:val="000000" w:themeColor="text1"/>
          <w:sz w:val="22"/>
          <w:szCs w:val="22"/>
        </w:rPr>
      </w:pPr>
    </w:p>
    <w:p w14:paraId="08B1EF00" w14:textId="77777777" w:rsidR="008D6AF5" w:rsidRPr="004F1454" w:rsidRDefault="008D6AF5" w:rsidP="004020A0">
      <w:pPr>
        <w:pStyle w:val="ListNumber"/>
        <w:numPr>
          <w:ilvl w:val="0"/>
          <w:numId w:val="42"/>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Address of the corporate headquarters and its branch office head in the State, if any:</w:t>
      </w:r>
    </w:p>
    <w:p w14:paraId="2D2A7877" w14:textId="77777777" w:rsidR="008D6AF5" w:rsidRPr="004F1454" w:rsidRDefault="008D6AF5" w:rsidP="004020A0">
      <w:pPr>
        <w:pStyle w:val="ListNumber"/>
        <w:ind w:left="851" w:firstLine="0"/>
        <w:rPr>
          <w:rFonts w:ascii="Times New Roman" w:hAnsi="Times New Roman" w:cs="Times New Roman"/>
          <w:color w:val="000000" w:themeColor="text1"/>
          <w:sz w:val="22"/>
          <w:szCs w:val="22"/>
        </w:rPr>
      </w:pPr>
    </w:p>
    <w:p w14:paraId="515C402D" w14:textId="77777777" w:rsidR="008D6AF5" w:rsidRPr="004F1454" w:rsidRDefault="008D6AF5" w:rsidP="004020A0">
      <w:pPr>
        <w:pStyle w:val="ListNumber"/>
        <w:numPr>
          <w:ilvl w:val="0"/>
          <w:numId w:val="42"/>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Date of incorporation and/or commencement of business:</w:t>
      </w:r>
    </w:p>
    <w:p w14:paraId="5B16DB1C" w14:textId="77777777" w:rsidR="008D6AF5" w:rsidRPr="004F1454" w:rsidRDefault="008D6AF5" w:rsidP="004020A0">
      <w:pPr>
        <w:rPr>
          <w:rFonts w:ascii="Times New Roman" w:hAnsi="Times New Roman" w:cs="Times New Roman"/>
          <w:color w:val="000000" w:themeColor="text1"/>
          <w:sz w:val="22"/>
          <w:szCs w:val="22"/>
        </w:rPr>
      </w:pPr>
    </w:p>
    <w:p w14:paraId="16E09612" w14:textId="77777777" w:rsidR="008D6AF5" w:rsidRPr="004F1454" w:rsidRDefault="008D6AF5" w:rsidP="004020A0">
      <w:pPr>
        <w:pStyle w:val="List3"/>
        <w:numPr>
          <w:ilvl w:val="0"/>
          <w:numId w:val="23"/>
        </w:numPr>
        <w:contextualSpacing w:val="0"/>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Details of individual(s) who will serve as the point of contact/communication for the State Nodal Agency:</w:t>
      </w:r>
    </w:p>
    <w:p w14:paraId="40E9DC4C" w14:textId="77777777" w:rsidR="008D6AF5" w:rsidRPr="004F1454" w:rsidRDefault="008D6AF5" w:rsidP="004020A0">
      <w:pPr>
        <w:rPr>
          <w:rFonts w:ascii="Times New Roman" w:hAnsi="Times New Roman" w:cs="Times New Roman"/>
          <w:color w:val="000000" w:themeColor="text1"/>
          <w:sz w:val="22"/>
          <w:szCs w:val="22"/>
        </w:rPr>
      </w:pPr>
    </w:p>
    <w:p w14:paraId="66B52C72" w14:textId="77777777" w:rsidR="008D6AF5" w:rsidRPr="004F1454" w:rsidRDefault="008D6AF5" w:rsidP="004020A0">
      <w:pPr>
        <w:pStyle w:val="ListNumber"/>
        <w:numPr>
          <w:ilvl w:val="0"/>
          <w:numId w:val="20"/>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Name:</w:t>
      </w:r>
    </w:p>
    <w:p w14:paraId="4F76ED47" w14:textId="77777777" w:rsidR="008D6AF5" w:rsidRPr="004F1454" w:rsidRDefault="008D6AF5" w:rsidP="004020A0">
      <w:pPr>
        <w:pStyle w:val="ListNumber"/>
        <w:ind w:left="851" w:firstLine="0"/>
        <w:rPr>
          <w:rFonts w:ascii="Times New Roman" w:hAnsi="Times New Roman" w:cs="Times New Roman"/>
          <w:color w:val="000000" w:themeColor="text1"/>
          <w:sz w:val="22"/>
          <w:szCs w:val="22"/>
        </w:rPr>
      </w:pPr>
    </w:p>
    <w:p w14:paraId="20798ACC" w14:textId="77777777" w:rsidR="008D6AF5" w:rsidRPr="004F1454" w:rsidRDefault="008D6AF5" w:rsidP="004020A0">
      <w:pPr>
        <w:pStyle w:val="ListNumber"/>
        <w:numPr>
          <w:ilvl w:val="0"/>
          <w:numId w:val="20"/>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Designation:</w:t>
      </w:r>
    </w:p>
    <w:p w14:paraId="71CE6AF4" w14:textId="77777777" w:rsidR="008D6AF5" w:rsidRPr="004F1454" w:rsidRDefault="008D6AF5" w:rsidP="004020A0">
      <w:pPr>
        <w:pStyle w:val="ListNumber"/>
        <w:ind w:left="851" w:firstLine="0"/>
        <w:rPr>
          <w:rFonts w:ascii="Times New Roman" w:hAnsi="Times New Roman" w:cs="Times New Roman"/>
          <w:color w:val="000000" w:themeColor="text1"/>
          <w:sz w:val="22"/>
          <w:szCs w:val="22"/>
        </w:rPr>
      </w:pPr>
    </w:p>
    <w:p w14:paraId="16EA1159" w14:textId="77777777" w:rsidR="008D6AF5" w:rsidRPr="004F1454" w:rsidRDefault="008D6AF5" w:rsidP="004020A0">
      <w:pPr>
        <w:pStyle w:val="ListNumber"/>
        <w:numPr>
          <w:ilvl w:val="0"/>
          <w:numId w:val="20"/>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Company:</w:t>
      </w:r>
    </w:p>
    <w:p w14:paraId="2CA83CCE" w14:textId="77777777" w:rsidR="008D6AF5" w:rsidRPr="004F1454" w:rsidRDefault="008D6AF5" w:rsidP="004020A0">
      <w:pPr>
        <w:pStyle w:val="ListNumber"/>
        <w:ind w:left="851" w:firstLine="0"/>
        <w:rPr>
          <w:rFonts w:ascii="Times New Roman" w:hAnsi="Times New Roman" w:cs="Times New Roman"/>
          <w:color w:val="000000" w:themeColor="text1"/>
          <w:sz w:val="22"/>
          <w:szCs w:val="22"/>
        </w:rPr>
      </w:pPr>
    </w:p>
    <w:p w14:paraId="4D316A86" w14:textId="77777777" w:rsidR="008D6AF5" w:rsidRPr="004F1454" w:rsidRDefault="008D6AF5" w:rsidP="004020A0">
      <w:pPr>
        <w:pStyle w:val="ListNumber"/>
        <w:numPr>
          <w:ilvl w:val="0"/>
          <w:numId w:val="20"/>
        </w:numPr>
        <w:ind w:left="851"/>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Address:</w:t>
      </w:r>
    </w:p>
    <w:p w14:paraId="7BD07FA7" w14:textId="77777777" w:rsidR="008D6AF5" w:rsidRPr="004F1454" w:rsidRDefault="008D6AF5" w:rsidP="004020A0">
      <w:pPr>
        <w:pStyle w:val="ListNumber"/>
        <w:ind w:left="851" w:firstLine="0"/>
        <w:rPr>
          <w:rFonts w:ascii="Times New Roman" w:hAnsi="Times New Roman" w:cs="Times New Roman"/>
          <w:color w:val="000000" w:themeColor="text1"/>
          <w:sz w:val="22"/>
          <w:szCs w:val="22"/>
        </w:rPr>
      </w:pPr>
    </w:p>
    <w:p w14:paraId="08BE15DE" w14:textId="77777777" w:rsidR="008D6AF5" w:rsidRPr="004F1454" w:rsidRDefault="00D6264D" w:rsidP="004020A0">
      <w:pPr>
        <w:pStyle w:val="ListNumber"/>
        <w:numPr>
          <w:ilvl w:val="0"/>
          <w:numId w:val="22"/>
        </w:numPr>
        <w:ind w:left="851"/>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T</w:t>
      </w:r>
      <w:r w:rsidR="008D6AF5" w:rsidRPr="004F1454">
        <w:rPr>
          <w:rFonts w:ascii="Times New Roman" w:hAnsi="Times New Roman" w:cs="Times New Roman"/>
          <w:color w:val="000000" w:themeColor="text1"/>
          <w:sz w:val="22"/>
          <w:szCs w:val="22"/>
        </w:rPr>
        <w:t>he</w:t>
      </w:r>
      <w:r w:rsidRPr="004F1454">
        <w:rPr>
          <w:rFonts w:ascii="Times New Roman" w:hAnsi="Times New Roman" w:cs="Times New Roman"/>
          <w:color w:val="000000" w:themeColor="text1"/>
          <w:sz w:val="22"/>
          <w:szCs w:val="22"/>
        </w:rPr>
        <w:t xml:space="preserve"> </w:t>
      </w:r>
      <w:r w:rsidR="008D6AF5" w:rsidRPr="004F1454">
        <w:rPr>
          <w:rFonts w:ascii="Times New Roman" w:hAnsi="Times New Roman" w:cs="Times New Roman"/>
          <w:color w:val="000000" w:themeColor="text1"/>
          <w:sz w:val="22"/>
          <w:szCs w:val="22"/>
        </w:rPr>
        <w:t>State Health Agency.</w:t>
      </w:r>
    </w:p>
    <w:p w14:paraId="7F59A436" w14:textId="77777777" w:rsidR="008D6AF5" w:rsidRPr="004F1454" w:rsidRDefault="008D6AF5" w:rsidP="004020A0">
      <w:pPr>
        <w:rPr>
          <w:rFonts w:ascii="Times New Roman" w:hAnsi="Times New Roman" w:cs="Times New Roman"/>
          <w:color w:val="000000" w:themeColor="text1"/>
          <w:sz w:val="22"/>
          <w:szCs w:val="22"/>
          <w:lang w:val="en-IN"/>
        </w:rPr>
      </w:pPr>
    </w:p>
    <w:p w14:paraId="2CFD9F28"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hereby irrevocably waive any right or remedy which we may have at any stage at law or howsoever arising to challenge the criteria for evaluation of the Qualification Bid or question any decision taken by the State Health Agency in connection with the evaluation of the Qualification Bid, declaration of the Eligible Bidders, or in connection with the Bidding Process itself, or in respect of the Insurance Contract(s) for the implementation of the </w:t>
      </w:r>
      <w:r w:rsidR="00E6722B" w:rsidRPr="004F1454">
        <w:rPr>
          <w:rFonts w:ascii="Times New Roman" w:hAnsi="Times New Roman" w:cs="Times New Roman"/>
          <w:color w:val="000000" w:themeColor="text1"/>
          <w:sz w:val="22"/>
          <w:szCs w:val="22"/>
          <w:lang w:val="en-IN"/>
        </w:rPr>
        <w:t xml:space="preserve">AB-PMJAY </w:t>
      </w:r>
      <w:r w:rsidRPr="004F1454">
        <w:rPr>
          <w:rFonts w:ascii="Times New Roman" w:hAnsi="Times New Roman" w:cs="Times New Roman"/>
          <w:color w:val="000000" w:themeColor="text1"/>
          <w:sz w:val="22"/>
          <w:szCs w:val="22"/>
          <w:lang w:val="en-IN"/>
        </w:rPr>
        <w:t xml:space="preserve"> 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of ________.</w:t>
      </w:r>
    </w:p>
    <w:p w14:paraId="18CF9EF8" w14:textId="77777777" w:rsidR="008D6AF5" w:rsidRPr="004F1454" w:rsidRDefault="008D6AF5" w:rsidP="004020A0">
      <w:pPr>
        <w:pStyle w:val="ListParagraph"/>
        <w:rPr>
          <w:rFonts w:ascii="Times New Roman" w:hAnsi="Times New Roman"/>
          <w:color w:val="000000" w:themeColor="text1"/>
          <w:sz w:val="22"/>
          <w:szCs w:val="22"/>
          <w:lang w:val="en-IN"/>
        </w:rPr>
      </w:pPr>
    </w:p>
    <w:p w14:paraId="701256F9" w14:textId="77777777" w:rsidR="008D6AF5" w:rsidRPr="004F1454" w:rsidRDefault="008D6AF5" w:rsidP="004020A0">
      <w:pPr>
        <w:pStyle w:val="List3"/>
        <w:numPr>
          <w:ilvl w:val="0"/>
          <w:numId w:val="23"/>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agree and undertake to abide by all the terms and conditions of the Tender Documents, including all Addenda, Annexures and Appendices.</w:t>
      </w:r>
    </w:p>
    <w:p w14:paraId="0A9F8838" w14:textId="77777777" w:rsidR="008D6AF5" w:rsidRPr="004F1454" w:rsidRDefault="008D6AF5" w:rsidP="004020A0">
      <w:pPr>
        <w:pStyle w:val="ListParagraph"/>
        <w:rPr>
          <w:rFonts w:ascii="Times New Roman" w:hAnsi="Times New Roman"/>
          <w:color w:val="000000" w:themeColor="text1"/>
          <w:sz w:val="22"/>
          <w:szCs w:val="22"/>
          <w:lang w:val="en-IN"/>
        </w:rPr>
      </w:pPr>
    </w:p>
    <w:p w14:paraId="25398644" w14:textId="77777777" w:rsidR="008D6AF5" w:rsidRPr="004F1454" w:rsidRDefault="008D6AF5" w:rsidP="004020A0">
      <w:pPr>
        <w:pStyle w:val="List3"/>
        <w:numPr>
          <w:ilvl w:val="0"/>
          <w:numId w:val="23"/>
        </w:numPr>
        <w:contextualSpacing w:val="0"/>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This Bidding Process, the Tender Documents and the Bid shall be governed by and construed in all respects according to the laws for the time being in force in India.</w:t>
      </w:r>
    </w:p>
    <w:p w14:paraId="2AE0A1D7" w14:textId="77777777" w:rsidR="008D6AF5" w:rsidRPr="004F1454" w:rsidRDefault="008D6AF5" w:rsidP="004020A0">
      <w:pPr>
        <w:pStyle w:val="List3"/>
        <w:ind w:left="0" w:firstLine="0"/>
        <w:contextualSpacing w:val="0"/>
        <w:rPr>
          <w:rFonts w:ascii="Times New Roman" w:hAnsi="Times New Roman" w:cs="Times New Roman"/>
          <w:color w:val="000000" w:themeColor="text1"/>
          <w:sz w:val="22"/>
          <w:szCs w:val="22"/>
          <w:lang w:val="en-IN"/>
        </w:rPr>
      </w:pPr>
    </w:p>
    <w:p w14:paraId="06AD855C" w14:textId="77777777" w:rsidR="008D6AF5" w:rsidRPr="004F1454" w:rsidRDefault="008D6AF5" w:rsidP="004020A0">
      <w:pPr>
        <w:pStyle w:val="ListParagraph"/>
        <w:rPr>
          <w:rFonts w:ascii="Times New Roman" w:hAnsi="Times New Roman"/>
          <w:color w:val="000000" w:themeColor="text1"/>
          <w:sz w:val="22"/>
          <w:szCs w:val="22"/>
          <w:lang w:val="en-IN"/>
        </w:rPr>
      </w:pPr>
    </w:p>
    <w:p w14:paraId="49E1BC24"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submit this Letter accompanying the Qualification Bid under and in accordance with the terms of the Tender Documents.</w:t>
      </w:r>
    </w:p>
    <w:p w14:paraId="73FB80E0"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128BFC6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Dated this [</w:t>
      </w:r>
      <w:r w:rsidRPr="004F1454">
        <w:rPr>
          <w:rFonts w:ascii="Times New Roman" w:hAnsi="Times New Roman" w:cs="Times New Roman"/>
          <w:i/>
          <w:iCs/>
          <w:color w:val="000000" w:themeColor="text1"/>
          <w:sz w:val="22"/>
          <w:szCs w:val="22"/>
          <w:lang w:val="en-IN"/>
        </w:rPr>
        <w:t>insert date</w:t>
      </w:r>
      <w:r w:rsidRPr="004F1454">
        <w:rPr>
          <w:rFonts w:ascii="Times New Roman" w:hAnsi="Times New Roman" w:cs="Times New Roman"/>
          <w:color w:val="000000" w:themeColor="text1"/>
          <w:sz w:val="22"/>
          <w:szCs w:val="22"/>
          <w:lang w:val="en-IN"/>
        </w:rPr>
        <w:t>] day of [</w:t>
      </w:r>
      <w:r w:rsidRPr="004F1454">
        <w:rPr>
          <w:rFonts w:ascii="Times New Roman" w:hAnsi="Times New Roman" w:cs="Times New Roman"/>
          <w:i/>
          <w:iCs/>
          <w:color w:val="000000" w:themeColor="text1"/>
          <w:sz w:val="22"/>
          <w:szCs w:val="22"/>
          <w:lang w:val="en-IN"/>
        </w:rPr>
        <w:t>insert month</w:t>
      </w:r>
      <w:r w:rsidRPr="004F1454">
        <w:rPr>
          <w:rFonts w:ascii="Times New Roman" w:hAnsi="Times New Roman" w:cs="Times New Roman"/>
          <w:color w:val="000000" w:themeColor="text1"/>
          <w:sz w:val="22"/>
          <w:szCs w:val="22"/>
          <w:lang w:val="en-IN"/>
        </w:rPr>
        <w:t>], 201…</w:t>
      </w:r>
    </w:p>
    <w:p w14:paraId="1F5DB10A" w14:textId="77777777" w:rsidR="008D6AF5" w:rsidRPr="004F1454" w:rsidRDefault="008D6AF5" w:rsidP="004020A0">
      <w:pPr>
        <w:rPr>
          <w:rFonts w:ascii="Times New Roman" w:hAnsi="Times New Roman" w:cs="Times New Roman"/>
          <w:color w:val="000000" w:themeColor="text1"/>
          <w:sz w:val="22"/>
          <w:szCs w:val="22"/>
          <w:lang w:val="en-IN"/>
        </w:rPr>
      </w:pPr>
    </w:p>
    <w:p w14:paraId="685D8F04" w14:textId="77777777" w:rsidR="008D6AF5" w:rsidRPr="004F1454" w:rsidRDefault="008D6AF5" w:rsidP="004020A0">
      <w:pPr>
        <w:rPr>
          <w:rFonts w:ascii="Times New Roman" w:hAnsi="Times New Roman" w:cs="Times New Roman"/>
          <w:color w:val="000000" w:themeColor="text1"/>
          <w:sz w:val="22"/>
          <w:szCs w:val="22"/>
          <w:lang w:val="en-IN"/>
        </w:rPr>
      </w:pPr>
    </w:p>
    <w:p w14:paraId="68448A1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r>
    </w:p>
    <w:p w14:paraId="28731F1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637CF47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proofErr w:type="gramStart"/>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w:t>
      </w:r>
      <w:proofErr w:type="gramEnd"/>
      <w:r w:rsidRPr="004F1454">
        <w:rPr>
          <w:rFonts w:ascii="Times New Roman" w:hAnsi="Times New Roman" w:cs="Times New Roman"/>
          <w:color w:val="000000" w:themeColor="text1"/>
          <w:sz w:val="22"/>
          <w:szCs w:val="22"/>
          <w:highlight w:val="lightGray"/>
          <w:lang w:val="en-IN"/>
        </w:rPr>
        <w:t>insert name of the authorized signatory)</w:t>
      </w:r>
    </w:p>
    <w:p w14:paraId="4BBC93F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1C86215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60B8A9B7" w14:textId="77777777" w:rsidR="008D6AF5" w:rsidRPr="004F1454" w:rsidRDefault="008D6AF5" w:rsidP="004020A0">
      <w:pPr>
        <w:pStyle w:val="ListParagraph"/>
        <w:rPr>
          <w:rFonts w:ascii="Times New Roman" w:hAnsi="Times New Roman"/>
          <w:color w:val="000000" w:themeColor="text1"/>
          <w:sz w:val="22"/>
          <w:szCs w:val="22"/>
          <w:lang w:val="en-IN"/>
        </w:rPr>
      </w:pPr>
    </w:p>
    <w:p w14:paraId="2753BF6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52E297CD"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47" w:name="_Toc26353044"/>
      <w:r w:rsidRPr="004F1454">
        <w:rPr>
          <w:rFonts w:ascii="Times New Roman" w:hAnsi="Times New Roman" w:cs="Times New Roman"/>
          <w:color w:val="000000" w:themeColor="text1"/>
          <w:sz w:val="22"/>
          <w:szCs w:val="22"/>
          <w:lang w:val="en-IN"/>
        </w:rPr>
        <w:lastRenderedPageBreak/>
        <w:t>Format: Qual-2: Applicant Details</w:t>
      </w:r>
      <w:bookmarkEnd w:id="147"/>
    </w:p>
    <w:p w14:paraId="59E674F4" w14:textId="77777777" w:rsidR="008D6AF5" w:rsidRPr="004F1454" w:rsidRDefault="008D6AF5" w:rsidP="004020A0">
      <w:pPr>
        <w:rPr>
          <w:rFonts w:ascii="Times New Roman" w:hAnsi="Times New Roman" w:cs="Times New Roman"/>
          <w:color w:val="000000" w:themeColor="text1"/>
          <w:sz w:val="22"/>
          <w:szCs w:val="22"/>
          <w:lang w:val="en-IN"/>
        </w:rPr>
      </w:pPr>
    </w:p>
    <w:p w14:paraId="79219A8A" w14:textId="77777777" w:rsidR="008D6AF5" w:rsidRPr="004F1454" w:rsidRDefault="008D6AF5" w:rsidP="004020A0">
      <w:pPr>
        <w:pStyle w:val="List3"/>
        <w:numPr>
          <w:ilvl w:val="0"/>
          <w:numId w:val="26"/>
        </w:numPr>
        <w:contextualSpacing w:val="0"/>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Details of the Company</w:t>
      </w:r>
    </w:p>
    <w:p w14:paraId="1932A189" w14:textId="77777777" w:rsidR="008D6AF5" w:rsidRPr="004F1454" w:rsidRDefault="008D6AF5" w:rsidP="004020A0">
      <w:pPr>
        <w:pStyle w:val="ListNumber"/>
        <w:numPr>
          <w:ilvl w:val="0"/>
          <w:numId w:val="27"/>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Name: </w:t>
      </w:r>
    </w:p>
    <w:p w14:paraId="466BD2EB" w14:textId="77777777" w:rsidR="008D6AF5" w:rsidRPr="004F1454" w:rsidRDefault="008D6AF5" w:rsidP="004020A0">
      <w:pPr>
        <w:pStyle w:val="ListNumber"/>
        <w:numPr>
          <w:ilvl w:val="0"/>
          <w:numId w:val="27"/>
        </w:numPr>
        <w:rPr>
          <w:rFonts w:ascii="Times New Roman" w:eastAsia="Calibri" w:hAnsi="Times New Roman" w:cs="Times New Roman"/>
          <w:color w:val="000000" w:themeColor="text1"/>
          <w:sz w:val="22"/>
          <w:szCs w:val="22"/>
        </w:rPr>
      </w:pPr>
      <w:r w:rsidRPr="004F1454">
        <w:rPr>
          <w:rFonts w:ascii="Times New Roman" w:hAnsi="Times New Roman" w:cs="Times New Roman"/>
          <w:color w:val="000000" w:themeColor="text1"/>
          <w:sz w:val="22"/>
          <w:szCs w:val="22"/>
        </w:rPr>
        <w:t>Address of the corporate headquarters:</w:t>
      </w:r>
    </w:p>
    <w:p w14:paraId="31876C85" w14:textId="77777777" w:rsidR="008D6AF5" w:rsidRPr="004F1454" w:rsidRDefault="008D6AF5" w:rsidP="004020A0">
      <w:pPr>
        <w:pStyle w:val="ListNumber"/>
        <w:numPr>
          <w:ilvl w:val="0"/>
          <w:numId w:val="27"/>
        </w:numPr>
        <w:rPr>
          <w:rFonts w:ascii="Times New Roman" w:eastAsia="Calibri" w:hAnsi="Times New Roman" w:cs="Times New Roman"/>
          <w:color w:val="000000" w:themeColor="text1"/>
          <w:sz w:val="22"/>
          <w:szCs w:val="22"/>
        </w:rPr>
      </w:pPr>
      <w:r w:rsidRPr="004F1454">
        <w:rPr>
          <w:rFonts w:ascii="Times New Roman" w:hAnsi="Times New Roman" w:cs="Times New Roman"/>
          <w:color w:val="000000" w:themeColor="text1"/>
          <w:sz w:val="22"/>
          <w:szCs w:val="22"/>
        </w:rPr>
        <w:t>Corporate Identification Number:</w:t>
      </w:r>
    </w:p>
    <w:p w14:paraId="335AFA6A" w14:textId="77777777" w:rsidR="008D6AF5" w:rsidRPr="004F1454" w:rsidRDefault="008D6AF5" w:rsidP="004020A0">
      <w:pPr>
        <w:pStyle w:val="ListNumber"/>
        <w:numPr>
          <w:ilvl w:val="0"/>
          <w:numId w:val="27"/>
        </w:numPr>
        <w:rPr>
          <w:rFonts w:ascii="Times New Roman" w:eastAsia="Calibri"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PAN </w:t>
      </w:r>
    </w:p>
    <w:p w14:paraId="44459504" w14:textId="77777777" w:rsidR="008D6AF5" w:rsidRPr="004F1454" w:rsidRDefault="008D6AF5" w:rsidP="004020A0">
      <w:pPr>
        <w:pStyle w:val="ListNumber"/>
        <w:numPr>
          <w:ilvl w:val="0"/>
          <w:numId w:val="27"/>
        </w:numPr>
        <w:rPr>
          <w:rFonts w:ascii="Times New Roman" w:eastAsia="Calibri"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Date of incorporation: </w:t>
      </w:r>
    </w:p>
    <w:p w14:paraId="3C72927F" w14:textId="77777777" w:rsidR="008D6AF5" w:rsidRPr="004F1454" w:rsidRDefault="008D6AF5" w:rsidP="004020A0">
      <w:pPr>
        <w:pStyle w:val="ListNumber"/>
        <w:numPr>
          <w:ilvl w:val="0"/>
          <w:numId w:val="27"/>
        </w:numPr>
        <w:rPr>
          <w:rFonts w:ascii="Times New Roman" w:eastAsia="Calibri" w:hAnsi="Times New Roman" w:cs="Times New Roman"/>
          <w:color w:val="000000" w:themeColor="text1"/>
          <w:sz w:val="22"/>
          <w:szCs w:val="22"/>
        </w:rPr>
      </w:pPr>
      <w:r w:rsidRPr="004F1454">
        <w:rPr>
          <w:rFonts w:ascii="Times New Roman" w:hAnsi="Times New Roman" w:cs="Times New Roman"/>
          <w:color w:val="000000" w:themeColor="text1"/>
          <w:sz w:val="22"/>
          <w:szCs w:val="22"/>
        </w:rPr>
        <w:t>Date of commencement of business:</w:t>
      </w:r>
    </w:p>
    <w:p w14:paraId="126AD606" w14:textId="77777777" w:rsidR="008D6AF5" w:rsidRPr="004F1454" w:rsidRDefault="008D6AF5" w:rsidP="004020A0">
      <w:pPr>
        <w:pStyle w:val="ListNumber"/>
        <w:numPr>
          <w:ilvl w:val="0"/>
          <w:numId w:val="27"/>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Address and contact numbers of its branch office in the State/UT, if any: </w:t>
      </w:r>
    </w:p>
    <w:p w14:paraId="27A16D63" w14:textId="77777777" w:rsidR="008D6AF5" w:rsidRPr="004F1454" w:rsidRDefault="008D6AF5" w:rsidP="004020A0">
      <w:pPr>
        <w:pStyle w:val="ListNumber"/>
        <w:numPr>
          <w:ilvl w:val="0"/>
          <w:numId w:val="27"/>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Name</w:t>
      </w:r>
      <w:r w:rsidR="00363A88" w:rsidRPr="004F1454">
        <w:rPr>
          <w:rFonts w:ascii="Times New Roman" w:hAnsi="Times New Roman" w:cs="Times New Roman"/>
          <w:color w:val="000000" w:themeColor="text1"/>
          <w:sz w:val="22"/>
          <w:szCs w:val="22"/>
        </w:rPr>
        <w:t xml:space="preserve"> and contact details</w:t>
      </w:r>
      <w:r w:rsidRPr="004F1454">
        <w:rPr>
          <w:rFonts w:ascii="Times New Roman" w:hAnsi="Times New Roman" w:cs="Times New Roman"/>
          <w:color w:val="000000" w:themeColor="text1"/>
          <w:sz w:val="22"/>
          <w:szCs w:val="22"/>
        </w:rPr>
        <w:t xml:space="preserve"> of Branch Head in the State/UT:</w:t>
      </w:r>
    </w:p>
    <w:p w14:paraId="76EE3432" w14:textId="77777777" w:rsidR="008D6AF5" w:rsidRPr="004F1454" w:rsidRDefault="008D6AF5" w:rsidP="004020A0">
      <w:pPr>
        <w:pStyle w:val="ListNumber"/>
        <w:ind w:firstLine="0"/>
        <w:rPr>
          <w:rFonts w:ascii="Times New Roman" w:eastAsia="Calibri" w:hAnsi="Times New Roman" w:cs="Times New Roman"/>
          <w:color w:val="000000" w:themeColor="text1"/>
          <w:sz w:val="22"/>
          <w:szCs w:val="22"/>
        </w:rPr>
      </w:pPr>
    </w:p>
    <w:p w14:paraId="2B555C13" w14:textId="77777777" w:rsidR="008D6AF5" w:rsidRPr="004F1454" w:rsidRDefault="008D6AF5" w:rsidP="004020A0">
      <w:pPr>
        <w:pStyle w:val="ListNumber"/>
        <w:ind w:left="0" w:firstLine="0"/>
        <w:rPr>
          <w:rFonts w:ascii="Times New Roman" w:eastAsia="Calibri" w:hAnsi="Times New Roman" w:cs="Times New Roman"/>
          <w:color w:val="000000" w:themeColor="text1"/>
          <w:sz w:val="22"/>
          <w:szCs w:val="22"/>
        </w:rPr>
      </w:pPr>
    </w:p>
    <w:p w14:paraId="04BA0CC3" w14:textId="77777777" w:rsidR="008D6AF5" w:rsidRPr="004F1454" w:rsidRDefault="008D6AF5" w:rsidP="004020A0">
      <w:pPr>
        <w:pStyle w:val="ListNumber"/>
        <w:numPr>
          <w:ilvl w:val="0"/>
          <w:numId w:val="26"/>
        </w:numPr>
        <w:rPr>
          <w:rFonts w:ascii="Times New Roman" w:hAnsi="Times New Roman" w:cs="Times New Roman"/>
          <w:color w:val="000000" w:themeColor="text1"/>
          <w:sz w:val="22"/>
          <w:szCs w:val="22"/>
        </w:rPr>
      </w:pPr>
      <w:r w:rsidRPr="004F1454">
        <w:rPr>
          <w:rFonts w:ascii="Times New Roman" w:eastAsia="Calibri" w:hAnsi="Times New Roman" w:cs="Times New Roman"/>
          <w:color w:val="000000" w:themeColor="text1"/>
          <w:sz w:val="22"/>
          <w:szCs w:val="22"/>
        </w:rPr>
        <w:t>Details of the individual who will serve as the point of contact / communication for the State Health Agency for the purposes of this tender:</w:t>
      </w:r>
    </w:p>
    <w:p w14:paraId="70884FBB" w14:textId="77777777" w:rsidR="008D6AF5" w:rsidRPr="004F1454" w:rsidRDefault="008D6AF5" w:rsidP="004020A0">
      <w:pPr>
        <w:pStyle w:val="ListParagraph"/>
        <w:rPr>
          <w:rFonts w:ascii="Times New Roman" w:hAnsi="Times New Roman"/>
          <w:color w:val="000000" w:themeColor="text1"/>
          <w:sz w:val="22"/>
          <w:szCs w:val="22"/>
          <w:lang w:val="en-IN"/>
        </w:rPr>
      </w:pPr>
    </w:p>
    <w:p w14:paraId="3867B04C"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Name:</w:t>
      </w:r>
    </w:p>
    <w:p w14:paraId="7CE314B8"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Designation:</w:t>
      </w:r>
    </w:p>
    <w:p w14:paraId="2E9ED121"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Company:</w:t>
      </w:r>
    </w:p>
    <w:p w14:paraId="1DC9A340"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Address:</w:t>
      </w:r>
    </w:p>
    <w:p w14:paraId="5B8893EF"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Telephone Number:</w:t>
      </w:r>
    </w:p>
    <w:p w14:paraId="21A00ED1"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Mobile number:</w:t>
      </w:r>
    </w:p>
    <w:p w14:paraId="14653D59"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E-mail Address:</w:t>
      </w:r>
    </w:p>
    <w:p w14:paraId="0AEF3582" w14:textId="77777777" w:rsidR="008D6AF5" w:rsidRPr="004F1454" w:rsidRDefault="008D6AF5" w:rsidP="004020A0">
      <w:pPr>
        <w:pStyle w:val="ListNumber"/>
        <w:numPr>
          <w:ilvl w:val="0"/>
          <w:numId w:val="28"/>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Fax Number:</w:t>
      </w:r>
    </w:p>
    <w:p w14:paraId="15E47C38" w14:textId="77777777" w:rsidR="008D6AF5" w:rsidRPr="004F1454" w:rsidRDefault="008D6AF5" w:rsidP="004020A0">
      <w:pPr>
        <w:pStyle w:val="ListNumber"/>
        <w:ind w:left="720" w:firstLine="0"/>
        <w:rPr>
          <w:rFonts w:ascii="Times New Roman" w:hAnsi="Times New Roman" w:cs="Times New Roman"/>
          <w:color w:val="000000" w:themeColor="text1"/>
          <w:sz w:val="22"/>
          <w:szCs w:val="22"/>
        </w:rPr>
      </w:pPr>
    </w:p>
    <w:p w14:paraId="797E2876" w14:textId="77777777" w:rsidR="008D6AF5" w:rsidRPr="004F1454" w:rsidRDefault="008D6AF5" w:rsidP="004020A0">
      <w:pPr>
        <w:pStyle w:val="ListNumber"/>
        <w:numPr>
          <w:ilvl w:val="0"/>
          <w:numId w:val="26"/>
        </w:numPr>
        <w:rPr>
          <w:rFonts w:ascii="Times New Roman" w:hAnsi="Times New Roman" w:cs="Times New Roman"/>
          <w:color w:val="000000" w:themeColor="text1"/>
          <w:sz w:val="22"/>
          <w:szCs w:val="22"/>
        </w:rPr>
      </w:pPr>
      <w:proofErr w:type="gramStart"/>
      <w:r w:rsidRPr="004F1454">
        <w:rPr>
          <w:rFonts w:ascii="Times New Roman" w:hAnsi="Times New Roman" w:cs="Times New Roman"/>
          <w:color w:val="000000" w:themeColor="text1"/>
          <w:sz w:val="22"/>
          <w:szCs w:val="22"/>
        </w:rPr>
        <w:t>Particulars of</w:t>
      </w:r>
      <w:proofErr w:type="gramEnd"/>
      <w:r w:rsidRPr="004F1454">
        <w:rPr>
          <w:rFonts w:ascii="Times New Roman" w:hAnsi="Times New Roman" w:cs="Times New Roman"/>
          <w:color w:val="000000" w:themeColor="text1"/>
          <w:sz w:val="22"/>
          <w:szCs w:val="22"/>
        </w:rPr>
        <w:t xml:space="preserve"> the Authorised Signatory of the Bidder:</w:t>
      </w:r>
    </w:p>
    <w:p w14:paraId="77E338F1"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Name:</w:t>
      </w:r>
    </w:p>
    <w:p w14:paraId="630C5BFA"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Designation:</w:t>
      </w:r>
    </w:p>
    <w:p w14:paraId="6C316B59"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Company:</w:t>
      </w:r>
    </w:p>
    <w:p w14:paraId="3EF013E4"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Address:</w:t>
      </w:r>
    </w:p>
    <w:p w14:paraId="1B37F4A9"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Telephone Number:</w:t>
      </w:r>
    </w:p>
    <w:p w14:paraId="4CB1C146"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Mobile number:</w:t>
      </w:r>
    </w:p>
    <w:p w14:paraId="5A507804"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E-mail Address:</w:t>
      </w:r>
    </w:p>
    <w:p w14:paraId="5C190645" w14:textId="77777777" w:rsidR="008D6AF5" w:rsidRPr="004F1454" w:rsidRDefault="008D6AF5" w:rsidP="004020A0">
      <w:pPr>
        <w:pStyle w:val="ListNumber"/>
        <w:numPr>
          <w:ilvl w:val="0"/>
          <w:numId w:val="29"/>
        </w:num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Fax Number:</w:t>
      </w:r>
    </w:p>
    <w:p w14:paraId="47127695" w14:textId="77777777" w:rsidR="008D6AF5" w:rsidRPr="004F1454" w:rsidRDefault="008D6AF5" w:rsidP="004020A0">
      <w:pPr>
        <w:rPr>
          <w:rFonts w:ascii="Times New Roman" w:hAnsi="Times New Roman" w:cs="Times New Roman"/>
          <w:color w:val="000000" w:themeColor="text1"/>
          <w:sz w:val="22"/>
          <w:szCs w:val="22"/>
          <w:lang w:val="en-IN"/>
        </w:rPr>
      </w:pPr>
    </w:p>
    <w:p w14:paraId="2A5C1316" w14:textId="77777777" w:rsidR="008D6AF5" w:rsidRPr="004F1454" w:rsidRDefault="008D6AF5" w:rsidP="004020A0">
      <w:pPr>
        <w:rPr>
          <w:rFonts w:ascii="Times New Roman" w:hAnsi="Times New Roman" w:cs="Times New Roman"/>
          <w:color w:val="000000" w:themeColor="text1"/>
          <w:sz w:val="22"/>
          <w:szCs w:val="22"/>
          <w:lang w:val="en-IN"/>
        </w:rPr>
      </w:pPr>
    </w:p>
    <w:p w14:paraId="29550E7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201X</w:t>
      </w:r>
    </w:p>
    <w:p w14:paraId="3F195635"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4A0CFAB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6EFAC83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 xml:space="preserve"> (insert name of the authorized signatory)</w:t>
      </w:r>
    </w:p>
    <w:p w14:paraId="25DFFDB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1D15023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4A02BC51" w14:textId="77777777" w:rsidR="008D6AF5" w:rsidRPr="004F1454" w:rsidRDefault="008D6AF5" w:rsidP="004020A0">
      <w:pPr>
        <w:rPr>
          <w:rFonts w:ascii="Times New Roman" w:hAnsi="Times New Roman" w:cs="Times New Roman"/>
          <w:color w:val="000000" w:themeColor="text1"/>
          <w:sz w:val="22"/>
          <w:szCs w:val="22"/>
          <w:lang w:val="en-IN"/>
        </w:rPr>
      </w:pPr>
    </w:p>
    <w:p w14:paraId="65FF3C13" w14:textId="77777777" w:rsidR="00D5716B" w:rsidRPr="004F1454" w:rsidRDefault="00D5716B" w:rsidP="004020A0">
      <w:pPr>
        <w:rPr>
          <w:rFonts w:ascii="Times New Roman" w:hAnsi="Times New Roman" w:cs="Times New Roman"/>
          <w:color w:val="000000" w:themeColor="text1"/>
          <w:sz w:val="22"/>
          <w:szCs w:val="22"/>
          <w:lang w:val="en-IN"/>
        </w:rPr>
      </w:pPr>
    </w:p>
    <w:p w14:paraId="0BB09E24" w14:textId="77777777" w:rsidR="00D5716B" w:rsidRPr="004F1454" w:rsidRDefault="00D5716B" w:rsidP="004020A0">
      <w:pPr>
        <w:rPr>
          <w:rFonts w:ascii="Times New Roman" w:hAnsi="Times New Roman" w:cs="Times New Roman"/>
          <w:color w:val="000000" w:themeColor="text1"/>
          <w:sz w:val="22"/>
          <w:szCs w:val="22"/>
          <w:lang w:val="en-IN"/>
        </w:rPr>
      </w:pPr>
    </w:p>
    <w:p w14:paraId="11AF7A83" w14:textId="77777777" w:rsidR="00D5716B" w:rsidRPr="004F1454" w:rsidRDefault="00D5716B" w:rsidP="004020A0">
      <w:pPr>
        <w:rPr>
          <w:rFonts w:ascii="Times New Roman" w:hAnsi="Times New Roman" w:cs="Times New Roman"/>
          <w:color w:val="000000" w:themeColor="text1"/>
          <w:sz w:val="22"/>
          <w:szCs w:val="22"/>
          <w:lang w:val="en-IN"/>
        </w:rPr>
      </w:pPr>
    </w:p>
    <w:p w14:paraId="13FBA63F" w14:textId="77777777" w:rsidR="00D5716B" w:rsidRPr="004F1454" w:rsidRDefault="00D5716B" w:rsidP="004020A0">
      <w:pPr>
        <w:rPr>
          <w:rFonts w:ascii="Times New Roman" w:hAnsi="Times New Roman" w:cs="Times New Roman"/>
          <w:color w:val="000000" w:themeColor="text1"/>
          <w:sz w:val="22"/>
          <w:szCs w:val="22"/>
          <w:lang w:val="en-IN"/>
        </w:rPr>
      </w:pPr>
    </w:p>
    <w:p w14:paraId="38256A45" w14:textId="77777777" w:rsidR="00D5716B" w:rsidRPr="004F1454" w:rsidRDefault="00D5716B" w:rsidP="004020A0">
      <w:pPr>
        <w:rPr>
          <w:rFonts w:ascii="Times New Roman" w:hAnsi="Times New Roman" w:cs="Times New Roman"/>
          <w:color w:val="000000" w:themeColor="text1"/>
          <w:sz w:val="22"/>
          <w:szCs w:val="22"/>
          <w:lang w:val="en-IN"/>
        </w:rPr>
      </w:pPr>
    </w:p>
    <w:p w14:paraId="0E6AB96D" w14:textId="77777777" w:rsidR="00D5716B" w:rsidRPr="004F1454" w:rsidRDefault="00D5716B" w:rsidP="004020A0">
      <w:pPr>
        <w:rPr>
          <w:rFonts w:ascii="Times New Roman" w:hAnsi="Times New Roman" w:cs="Times New Roman"/>
          <w:color w:val="000000" w:themeColor="text1"/>
          <w:sz w:val="22"/>
          <w:szCs w:val="22"/>
          <w:lang w:val="en-IN"/>
        </w:rPr>
      </w:pPr>
    </w:p>
    <w:p w14:paraId="2F5854B4"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48" w:name="_Toc26353045"/>
      <w:r w:rsidRPr="004F1454">
        <w:rPr>
          <w:rFonts w:ascii="Times New Roman" w:hAnsi="Times New Roman" w:cs="Times New Roman"/>
          <w:color w:val="000000" w:themeColor="text1"/>
          <w:sz w:val="22"/>
          <w:szCs w:val="22"/>
          <w:lang w:val="en-IN"/>
        </w:rPr>
        <w:t>Format: Qual-3: Power of Attorney for Signing of Bids</w:t>
      </w:r>
      <w:bookmarkEnd w:id="148"/>
    </w:p>
    <w:p w14:paraId="6AB64984" w14:textId="77777777" w:rsidR="008D6AF5" w:rsidRPr="004F1454" w:rsidRDefault="008D6AF5" w:rsidP="004020A0">
      <w:pPr>
        <w:rPr>
          <w:rFonts w:ascii="Times New Roman" w:hAnsi="Times New Roman" w:cs="Times New Roman"/>
          <w:color w:val="000000" w:themeColor="text1"/>
          <w:sz w:val="22"/>
          <w:szCs w:val="22"/>
          <w:lang w:val="en-IN"/>
        </w:rPr>
      </w:pPr>
    </w:p>
    <w:p w14:paraId="6E2F3BC5" w14:textId="77777777" w:rsidR="008D6AF5" w:rsidRPr="004F1454" w:rsidRDefault="008D6AF5" w:rsidP="004020A0">
      <w:pPr>
        <w:jc w:val="center"/>
        <w:rPr>
          <w:rFonts w:ascii="Times New Roman" w:hAnsi="Times New Roman" w:cs="Times New Roman"/>
          <w:color w:val="000000" w:themeColor="text1"/>
          <w:sz w:val="22"/>
          <w:szCs w:val="22"/>
          <w:lang w:val="en-IN"/>
        </w:rPr>
      </w:pPr>
      <w:bookmarkStart w:id="149" w:name="_Toc243369447"/>
      <w:r w:rsidRPr="004F1454">
        <w:rPr>
          <w:rFonts w:ascii="Times New Roman" w:hAnsi="Times New Roman" w:cs="Times New Roman"/>
          <w:color w:val="000000" w:themeColor="text1"/>
          <w:sz w:val="22"/>
          <w:szCs w:val="22"/>
          <w:lang w:val="en-IN"/>
        </w:rPr>
        <w:t>(On Rs. 100 Stamp paper duly attested by Notary Public)</w:t>
      </w:r>
      <w:bookmarkEnd w:id="149"/>
    </w:p>
    <w:p w14:paraId="2514E735" w14:textId="77777777" w:rsidR="008D6AF5" w:rsidRPr="004F1454" w:rsidRDefault="008D6AF5" w:rsidP="004020A0">
      <w:pPr>
        <w:pStyle w:val="PlainText"/>
        <w:spacing w:before="0" w:after="0"/>
        <w:rPr>
          <w:rFonts w:ascii="Times New Roman" w:hAnsi="Times New Roman"/>
          <w:color w:val="000000" w:themeColor="text1"/>
          <w:sz w:val="22"/>
          <w:szCs w:val="22"/>
          <w:lang w:val="en-IN"/>
        </w:rPr>
      </w:pPr>
    </w:p>
    <w:p w14:paraId="2DF6B2CC" w14:textId="77777777" w:rsidR="008D6AF5" w:rsidRPr="004F1454" w:rsidRDefault="008D6AF5" w:rsidP="004020A0">
      <w:pPr>
        <w:pStyle w:val="BodyText2"/>
        <w:spacing w:before="0" w:after="0"/>
        <w:jc w:val="center"/>
        <w:rPr>
          <w:rFonts w:ascii="Times New Roman" w:hAnsi="Times New Roman"/>
          <w:color w:val="000000" w:themeColor="text1"/>
          <w:lang w:val="en-IN"/>
        </w:rPr>
      </w:pPr>
      <w:r w:rsidRPr="004F1454">
        <w:rPr>
          <w:rFonts w:ascii="Times New Roman" w:hAnsi="Times New Roman"/>
          <w:color w:val="000000" w:themeColor="text1"/>
          <w:lang w:val="en-IN"/>
        </w:rPr>
        <w:t>POWER OF ATTORNEY</w:t>
      </w:r>
    </w:p>
    <w:p w14:paraId="6C360E14" w14:textId="77777777" w:rsidR="008D6AF5" w:rsidRPr="004F1454" w:rsidRDefault="008D6AF5" w:rsidP="004020A0">
      <w:pPr>
        <w:rPr>
          <w:rFonts w:ascii="Times New Roman" w:hAnsi="Times New Roman" w:cs="Times New Roman"/>
          <w:color w:val="000000" w:themeColor="text1"/>
          <w:sz w:val="22"/>
          <w:szCs w:val="22"/>
          <w:lang w:val="en-IN"/>
        </w:rPr>
      </w:pPr>
    </w:p>
    <w:p w14:paraId="70C70A87"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Know all men by these presents that we ________________________________________ ___________________</w:t>
      </w:r>
      <w:proofErr w:type="gramStart"/>
      <w:r w:rsidRPr="004F1454">
        <w:rPr>
          <w:rFonts w:ascii="Times New Roman" w:hAnsi="Times New Roman" w:cs="Times New Roman"/>
          <w:color w:val="000000" w:themeColor="text1"/>
          <w:sz w:val="22"/>
          <w:szCs w:val="22"/>
          <w:lang w:val="en-IN"/>
        </w:rPr>
        <w:t>_(</w:t>
      </w:r>
      <w:proofErr w:type="gramEnd"/>
      <w:r w:rsidRPr="004F1454">
        <w:rPr>
          <w:rFonts w:ascii="Times New Roman" w:hAnsi="Times New Roman" w:cs="Times New Roman"/>
          <w:color w:val="000000" w:themeColor="text1"/>
          <w:sz w:val="22"/>
          <w:szCs w:val="22"/>
          <w:lang w:val="en-IN"/>
        </w:rPr>
        <w:t xml:space="preserve">name  and address of the registered office) having CIN ………………. </w:t>
      </w:r>
      <w:r w:rsidRPr="004F1454">
        <w:rPr>
          <w:rFonts w:ascii="Times New Roman" w:hAnsi="Times New Roman" w:cs="Times New Roman"/>
          <w:i/>
          <w:color w:val="000000" w:themeColor="text1"/>
          <w:sz w:val="22"/>
          <w:szCs w:val="22"/>
          <w:highlight w:val="lightGray"/>
          <w:lang w:val="en-IN"/>
        </w:rPr>
        <w:t>(insert registration number / CIN of the Insurance Company)</w:t>
      </w:r>
      <w:r w:rsidRPr="004F1454">
        <w:rPr>
          <w:rFonts w:ascii="Times New Roman" w:hAnsi="Times New Roman" w:cs="Times New Roman"/>
          <w:color w:val="000000" w:themeColor="text1"/>
          <w:sz w:val="22"/>
          <w:szCs w:val="22"/>
          <w:lang w:val="en-IN"/>
        </w:rPr>
        <w:t xml:space="preserve">do hereby constitute, appoint and authorize Mr./Ms. ________________________(name and residential address) who is presently employed with us and holding the position of _______________________ as our attorney, to do in our name and on our behalf, all such acts, deeds and things necessary in connection with or incidental to submission of a bid pursuant to Tender Document No.…… dated …… </w:t>
      </w:r>
      <w:r w:rsidRPr="004F1454">
        <w:rPr>
          <w:rFonts w:ascii="Times New Roman" w:hAnsi="Times New Roman" w:cs="Times New Roman"/>
          <w:i/>
          <w:color w:val="000000" w:themeColor="text1"/>
          <w:sz w:val="22"/>
          <w:szCs w:val="22"/>
          <w:highlight w:val="lightGray"/>
          <w:lang w:val="en-IN"/>
        </w:rPr>
        <w:t>(insert Tender Document No. and date of issue)</w:t>
      </w:r>
      <w:r w:rsidRPr="004F1454">
        <w:rPr>
          <w:rFonts w:ascii="Times New Roman" w:hAnsi="Times New Roman" w:cs="Times New Roman"/>
          <w:color w:val="000000" w:themeColor="text1"/>
          <w:sz w:val="22"/>
          <w:szCs w:val="22"/>
          <w:lang w:val="en-IN"/>
        </w:rPr>
        <w:t xml:space="preserve"> issued by Government of …………, acting through the State Health Agency, for </w:t>
      </w:r>
      <w:r w:rsidRPr="004F1454">
        <w:rPr>
          <w:rFonts w:ascii="Times New Roman" w:hAnsi="Times New Roman" w:cs="Times New Roman"/>
          <w:b/>
          <w:color w:val="000000" w:themeColor="text1"/>
          <w:sz w:val="22"/>
          <w:szCs w:val="22"/>
          <w:lang w:val="en-IN"/>
        </w:rPr>
        <w:t xml:space="preserve">the </w:t>
      </w:r>
      <w:r w:rsidR="00B013A7" w:rsidRPr="004F1454">
        <w:rPr>
          <w:rFonts w:ascii="Times New Roman" w:hAnsi="Times New Roman" w:cs="Times New Roman"/>
          <w:b/>
          <w:color w:val="000000" w:themeColor="text1"/>
          <w:sz w:val="22"/>
          <w:szCs w:val="22"/>
          <w:lang w:val="en-IN"/>
        </w:rPr>
        <w:t xml:space="preserve">Ayushman Bharat – </w:t>
      </w:r>
      <w:r w:rsidR="00E6722B" w:rsidRPr="004F1454">
        <w:rPr>
          <w:rFonts w:ascii="Times New Roman" w:hAnsi="Times New Roman" w:cs="Times New Roman"/>
          <w:b/>
          <w:color w:val="000000" w:themeColor="text1"/>
          <w:sz w:val="22"/>
          <w:szCs w:val="22"/>
          <w:lang w:val="en-IN"/>
        </w:rPr>
        <w:t>Pradhan Mantri Jan Arogya Yojna</w:t>
      </w:r>
      <w:r w:rsidRPr="004F1454">
        <w:rPr>
          <w:rFonts w:ascii="Times New Roman" w:hAnsi="Times New Roman" w:cs="Times New Roman"/>
          <w:b/>
          <w:color w:val="000000" w:themeColor="text1"/>
          <w:sz w:val="22"/>
          <w:szCs w:val="22"/>
          <w:lang w:val="en-IN"/>
        </w:rPr>
        <w:t>,</w:t>
      </w:r>
      <w:r w:rsidRPr="004F1454">
        <w:rPr>
          <w:rFonts w:ascii="Times New Roman" w:hAnsi="Times New Roman" w:cs="Times New Roman"/>
          <w:color w:val="000000" w:themeColor="text1"/>
          <w:sz w:val="22"/>
          <w:szCs w:val="22"/>
          <w:lang w:val="en-IN"/>
        </w:rPr>
        <w:t xml:space="preserve"> including signing and submission of all documents and providing information/responses to State Health Agency in all matters in connection with our Bid.</w:t>
      </w:r>
    </w:p>
    <w:p w14:paraId="1EEBC139" w14:textId="77777777" w:rsidR="008D6AF5" w:rsidRPr="004F1454" w:rsidRDefault="008D6AF5" w:rsidP="004020A0">
      <w:pPr>
        <w:rPr>
          <w:rFonts w:ascii="Times New Roman" w:hAnsi="Times New Roman" w:cs="Times New Roman"/>
          <w:color w:val="000000" w:themeColor="text1"/>
          <w:sz w:val="22"/>
          <w:szCs w:val="22"/>
          <w:lang w:val="en-IN"/>
        </w:rPr>
      </w:pPr>
    </w:p>
    <w:p w14:paraId="55607C0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hereby declare that all acts, deeds and things done by our said attorney pursuant to this Power of Attorney shall always be deemed to have been ratified by us and done by us.</w:t>
      </w:r>
    </w:p>
    <w:p w14:paraId="7181F319" w14:textId="77777777" w:rsidR="008D6AF5" w:rsidRPr="004F1454" w:rsidRDefault="008D6AF5" w:rsidP="004020A0">
      <w:pPr>
        <w:rPr>
          <w:rFonts w:ascii="Times New Roman" w:hAnsi="Times New Roman" w:cs="Times New Roman"/>
          <w:color w:val="000000" w:themeColor="text1"/>
          <w:sz w:val="22"/>
          <w:szCs w:val="22"/>
          <w:lang w:val="en-IN"/>
        </w:rPr>
      </w:pPr>
    </w:p>
    <w:tbl>
      <w:tblPr>
        <w:tblW w:w="0" w:type="auto"/>
        <w:tblInd w:w="3798" w:type="dxa"/>
        <w:tblLayout w:type="fixed"/>
        <w:tblLook w:val="0000" w:firstRow="0" w:lastRow="0" w:firstColumn="0" w:lastColumn="0" w:noHBand="0" w:noVBand="0"/>
      </w:tblPr>
      <w:tblGrid>
        <w:gridCol w:w="4968"/>
      </w:tblGrid>
      <w:tr w:rsidR="008D6AF5" w:rsidRPr="004F1454" w14:paraId="5542048F" w14:textId="77777777" w:rsidTr="008F4F5F">
        <w:tc>
          <w:tcPr>
            <w:tcW w:w="4968" w:type="dxa"/>
          </w:tcPr>
          <w:p w14:paraId="215803E4" w14:textId="77777777" w:rsidR="008D6AF5" w:rsidRPr="004F1454" w:rsidRDefault="008D6AF5" w:rsidP="004020A0">
            <w:pPr>
              <w:rPr>
                <w:rFonts w:ascii="Times New Roman" w:hAnsi="Times New Roman" w:cs="Times New Roman"/>
                <w:color w:val="000000" w:themeColor="text1"/>
                <w:sz w:val="22"/>
                <w:szCs w:val="22"/>
                <w:lang w:val="en-IN"/>
              </w:rPr>
            </w:pPr>
          </w:p>
          <w:p w14:paraId="4899F46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Dated this the _______ Day of _______201X</w:t>
            </w:r>
          </w:p>
        </w:tc>
      </w:tr>
      <w:tr w:rsidR="008D6AF5" w:rsidRPr="004F1454" w14:paraId="28EDDCF4" w14:textId="77777777" w:rsidTr="008F4F5F">
        <w:tc>
          <w:tcPr>
            <w:tcW w:w="4968" w:type="dxa"/>
          </w:tcPr>
          <w:p w14:paraId="60B5C66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For ___________________________ </w:t>
            </w:r>
          </w:p>
          <w:p w14:paraId="388A33B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(Name, Designation and Address)</w:t>
            </w:r>
          </w:p>
        </w:tc>
      </w:tr>
    </w:tbl>
    <w:p w14:paraId="4842335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Accepted</w:t>
      </w:r>
    </w:p>
    <w:p w14:paraId="2EB85B03" w14:textId="77777777" w:rsidR="008D6AF5" w:rsidRPr="004F1454" w:rsidRDefault="008D6AF5" w:rsidP="004020A0">
      <w:pPr>
        <w:rPr>
          <w:rFonts w:ascii="Times New Roman" w:hAnsi="Times New Roman" w:cs="Times New Roman"/>
          <w:color w:val="000000" w:themeColor="text1"/>
          <w:sz w:val="22"/>
          <w:szCs w:val="22"/>
          <w:lang w:val="en-IN"/>
        </w:rPr>
      </w:pPr>
    </w:p>
    <w:p w14:paraId="718843B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_________________________Signature)</w:t>
      </w:r>
    </w:p>
    <w:p w14:paraId="139B14E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(Name, Title and Address of the Attorney)</w:t>
      </w:r>
    </w:p>
    <w:p w14:paraId="3F7DD622" w14:textId="77777777" w:rsidR="008D6AF5" w:rsidRPr="004F1454" w:rsidRDefault="008D6AF5" w:rsidP="004020A0">
      <w:pPr>
        <w:rPr>
          <w:rFonts w:ascii="Times New Roman" w:hAnsi="Times New Roman" w:cs="Times New Roman"/>
          <w:color w:val="000000" w:themeColor="text1"/>
          <w:sz w:val="22"/>
          <w:szCs w:val="22"/>
          <w:lang w:val="en-IN"/>
        </w:rPr>
      </w:pPr>
    </w:p>
    <w:p w14:paraId="598CA5A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 __________</w:t>
      </w:r>
    </w:p>
    <w:p w14:paraId="03BACBB6" w14:textId="77777777" w:rsidR="008D6AF5" w:rsidRPr="004F1454" w:rsidRDefault="008D6AF5" w:rsidP="004020A0">
      <w:pPr>
        <w:rPr>
          <w:rFonts w:ascii="Times New Roman" w:hAnsi="Times New Roman" w:cs="Times New Roman"/>
          <w:color w:val="000000" w:themeColor="text1"/>
          <w:sz w:val="22"/>
          <w:szCs w:val="22"/>
          <w:lang w:val="en-IN"/>
        </w:rPr>
      </w:pPr>
    </w:p>
    <w:p w14:paraId="3025BDC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32EDC7F8"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50" w:name="_Toc26353046"/>
      <w:r w:rsidRPr="004F1454">
        <w:rPr>
          <w:rFonts w:ascii="Times New Roman" w:hAnsi="Times New Roman" w:cs="Times New Roman"/>
          <w:color w:val="000000" w:themeColor="text1"/>
          <w:sz w:val="22"/>
          <w:szCs w:val="22"/>
          <w:lang w:val="en-IN"/>
        </w:rPr>
        <w:lastRenderedPageBreak/>
        <w:t>Format: Qual-4: Bidder’s Undertaking</w:t>
      </w:r>
      <w:bookmarkEnd w:id="150"/>
    </w:p>
    <w:p w14:paraId="671D3EAC" w14:textId="77777777" w:rsidR="008D6AF5" w:rsidRPr="004F1454" w:rsidRDefault="008D6AF5" w:rsidP="004020A0">
      <w:pPr>
        <w:rPr>
          <w:rFonts w:ascii="Times New Roman" w:hAnsi="Times New Roman" w:cs="Times New Roman"/>
          <w:color w:val="000000" w:themeColor="text1"/>
          <w:sz w:val="22"/>
          <w:szCs w:val="22"/>
          <w:lang w:val="en-IN"/>
        </w:rPr>
      </w:pPr>
    </w:p>
    <w:p w14:paraId="67FA348F" w14:textId="77777777" w:rsidR="008D6AF5" w:rsidRPr="004F1454" w:rsidRDefault="008D6AF5" w:rsidP="004020A0">
      <w:pPr>
        <w:jc w:val="cente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[On letterhead of the Bidder]</w:t>
      </w:r>
    </w:p>
    <w:p w14:paraId="04BF3742" w14:textId="77777777" w:rsidR="008D6AF5" w:rsidRPr="004F1454" w:rsidRDefault="008D6AF5" w:rsidP="004020A0">
      <w:pPr>
        <w:rPr>
          <w:rFonts w:ascii="Times New Roman" w:hAnsi="Times New Roman" w:cs="Times New Roman"/>
          <w:color w:val="000000" w:themeColor="text1"/>
          <w:sz w:val="22"/>
          <w:szCs w:val="22"/>
          <w:lang w:val="en-IN"/>
        </w:rPr>
      </w:pPr>
    </w:p>
    <w:p w14:paraId="36B7824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From</w:t>
      </w:r>
    </w:p>
    <w:p w14:paraId="390D59B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[Name of Bidder]</w:t>
      </w:r>
    </w:p>
    <w:p w14:paraId="5038D59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[Address of Bidder]</w:t>
      </w:r>
    </w:p>
    <w:p w14:paraId="2F660C12" w14:textId="77777777" w:rsidR="008D6AF5" w:rsidRPr="004F1454" w:rsidRDefault="008D6AF5" w:rsidP="004020A0">
      <w:pPr>
        <w:rPr>
          <w:rFonts w:ascii="Times New Roman" w:hAnsi="Times New Roman" w:cs="Times New Roman"/>
          <w:color w:val="000000" w:themeColor="text1"/>
          <w:sz w:val="22"/>
          <w:szCs w:val="22"/>
          <w:lang w:val="en-IN"/>
        </w:rPr>
      </w:pPr>
    </w:p>
    <w:p w14:paraId="78E9D3B2"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w:t>
      </w:r>
      <w:r w:rsidRPr="004F1454">
        <w:rPr>
          <w:rFonts w:ascii="Times New Roman" w:hAnsi="Times New Roman" w:cs="Times New Roman"/>
          <w:color w:val="000000" w:themeColor="text1"/>
          <w:sz w:val="22"/>
          <w:szCs w:val="22"/>
          <w:lang w:val="en-IN"/>
        </w:rPr>
        <w:tab/>
        <w:t>[insert date], 201X</w:t>
      </w:r>
    </w:p>
    <w:p w14:paraId="3D6B469B" w14:textId="77777777" w:rsidR="008D6AF5" w:rsidRPr="004F1454" w:rsidRDefault="008D6AF5" w:rsidP="004020A0">
      <w:pPr>
        <w:rPr>
          <w:rFonts w:ascii="Times New Roman" w:hAnsi="Times New Roman" w:cs="Times New Roman"/>
          <w:color w:val="000000" w:themeColor="text1"/>
          <w:sz w:val="22"/>
          <w:szCs w:val="22"/>
          <w:lang w:val="en-IN"/>
        </w:rPr>
      </w:pPr>
    </w:p>
    <w:p w14:paraId="5780745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To</w:t>
      </w:r>
    </w:p>
    <w:p w14:paraId="75FCD545" w14:textId="77777777" w:rsidR="00D5716B" w:rsidRPr="004F1454" w:rsidRDefault="00D5716B" w:rsidP="00D5716B">
      <w:pPr>
        <w:rPr>
          <w:rFonts w:ascii="Times New Roman" w:hAnsi="Times New Roman" w:cs="Times New Roman"/>
          <w:color w:val="000000" w:themeColor="text1"/>
          <w:sz w:val="20"/>
          <w:szCs w:val="20"/>
          <w:lang w:val="en-IN"/>
        </w:rPr>
      </w:pPr>
    </w:p>
    <w:p w14:paraId="7F8EAED3" w14:textId="77777777" w:rsidR="00D5716B" w:rsidRPr="004F1454" w:rsidRDefault="00D5716B" w:rsidP="00D5716B">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The State Health Agency (</w:t>
      </w:r>
      <w:r w:rsidR="00E6722B" w:rsidRPr="004F1454">
        <w:rPr>
          <w:rFonts w:ascii="Times New Roman" w:hAnsi="Times New Roman" w:cs="Times New Roman"/>
          <w:color w:val="000000" w:themeColor="text1"/>
          <w:sz w:val="20"/>
          <w:szCs w:val="20"/>
          <w:lang w:val="en-IN"/>
        </w:rPr>
        <w:t>AB-</w:t>
      </w:r>
      <w:proofErr w:type="gramStart"/>
      <w:r w:rsidR="00E6722B" w:rsidRPr="004F1454">
        <w:rPr>
          <w:rFonts w:ascii="Times New Roman" w:hAnsi="Times New Roman" w:cs="Times New Roman"/>
          <w:color w:val="000000" w:themeColor="text1"/>
          <w:sz w:val="20"/>
          <w:szCs w:val="20"/>
          <w:lang w:val="en-IN"/>
        </w:rPr>
        <w:t xml:space="preserve">PMJAY </w:t>
      </w:r>
      <w:r w:rsidRPr="004F1454">
        <w:rPr>
          <w:rFonts w:ascii="Times New Roman" w:hAnsi="Times New Roman" w:cs="Times New Roman"/>
          <w:color w:val="000000" w:themeColor="text1"/>
          <w:sz w:val="20"/>
          <w:szCs w:val="20"/>
          <w:lang w:val="en-IN"/>
        </w:rPr>
        <w:t>)</w:t>
      </w:r>
      <w:proofErr w:type="gramEnd"/>
      <w:r w:rsidRPr="004F1454">
        <w:rPr>
          <w:rFonts w:ascii="Times New Roman" w:hAnsi="Times New Roman" w:cs="Times New Roman"/>
          <w:color w:val="000000" w:themeColor="text1"/>
          <w:sz w:val="20"/>
          <w:szCs w:val="20"/>
          <w:lang w:val="en-IN"/>
        </w:rPr>
        <w:t>,</w:t>
      </w:r>
    </w:p>
    <w:p w14:paraId="1FD5D11C" w14:textId="77777777" w:rsidR="00D5716B" w:rsidRPr="004F1454" w:rsidRDefault="00D5716B" w:rsidP="00D5716B">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(Room No: 302)</w:t>
      </w:r>
    </w:p>
    <w:p w14:paraId="68C3EDC5" w14:textId="77777777" w:rsidR="00D5716B" w:rsidRPr="004F1454" w:rsidRDefault="00D5716B" w:rsidP="00D5716B">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Directorate of Health &amp; Family Welfare</w:t>
      </w:r>
    </w:p>
    <w:p w14:paraId="3F858D29" w14:textId="77777777" w:rsidR="00D5716B" w:rsidRPr="004F1454" w:rsidRDefault="00D5716B" w:rsidP="00D5716B">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Below Nagaland Civil Secretariat Complex, </w:t>
      </w:r>
      <w:proofErr w:type="spellStart"/>
      <w:r w:rsidRPr="004F1454">
        <w:rPr>
          <w:rFonts w:ascii="Times New Roman" w:hAnsi="Times New Roman" w:cs="Times New Roman"/>
          <w:color w:val="000000" w:themeColor="text1"/>
          <w:sz w:val="20"/>
          <w:szCs w:val="20"/>
          <w:lang w:val="en-IN"/>
        </w:rPr>
        <w:t>Ruziezou</w:t>
      </w:r>
      <w:proofErr w:type="spellEnd"/>
      <w:r w:rsidRPr="004F1454">
        <w:rPr>
          <w:rFonts w:ascii="Times New Roman" w:hAnsi="Times New Roman" w:cs="Times New Roman"/>
          <w:color w:val="000000" w:themeColor="text1"/>
          <w:sz w:val="20"/>
          <w:szCs w:val="20"/>
          <w:lang w:val="en-IN"/>
        </w:rPr>
        <w:t>,</w:t>
      </w:r>
    </w:p>
    <w:p w14:paraId="01853BA2" w14:textId="77777777" w:rsidR="008D6AF5" w:rsidRPr="004F1454" w:rsidRDefault="00D5716B" w:rsidP="00D5716B">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0"/>
          <w:szCs w:val="20"/>
          <w:lang w:val="en-IN"/>
        </w:rPr>
        <w:t>Kohima- 797 001 Nagaland.</w:t>
      </w:r>
      <w:r w:rsidR="008D6AF5" w:rsidRPr="004F1454">
        <w:rPr>
          <w:rFonts w:ascii="Times New Roman" w:hAnsi="Times New Roman" w:cs="Times New Roman"/>
          <w:color w:val="000000" w:themeColor="text1"/>
          <w:sz w:val="22"/>
          <w:szCs w:val="22"/>
          <w:lang w:val="en-IN"/>
        </w:rPr>
        <w:tab/>
      </w:r>
    </w:p>
    <w:p w14:paraId="6F4D723E" w14:textId="77777777" w:rsidR="008D6AF5" w:rsidRPr="004F1454" w:rsidRDefault="008D6AF5" w:rsidP="004020A0">
      <w:pPr>
        <w:rPr>
          <w:rFonts w:ascii="Times New Roman" w:hAnsi="Times New Roman" w:cs="Times New Roman"/>
          <w:color w:val="000000" w:themeColor="text1"/>
          <w:sz w:val="22"/>
          <w:szCs w:val="22"/>
          <w:lang w:val="en-IN"/>
        </w:rPr>
      </w:pPr>
    </w:p>
    <w:p w14:paraId="09249DC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Dear Madam/Sir,</w:t>
      </w:r>
    </w:p>
    <w:p w14:paraId="5CC6886E" w14:textId="77777777" w:rsidR="008D6AF5" w:rsidRPr="004F1454" w:rsidRDefault="008D6AF5" w:rsidP="004020A0">
      <w:pPr>
        <w:rPr>
          <w:rFonts w:ascii="Times New Roman" w:hAnsi="Times New Roman" w:cs="Times New Roman"/>
          <w:color w:val="000000" w:themeColor="text1"/>
          <w:sz w:val="22"/>
          <w:szCs w:val="22"/>
          <w:lang w:val="en-IN"/>
        </w:rPr>
      </w:pPr>
    </w:p>
    <w:p w14:paraId="476CBE53" w14:textId="77777777" w:rsidR="008D6AF5" w:rsidRPr="004F1454" w:rsidRDefault="008D6AF5" w:rsidP="004020A0">
      <w:pPr>
        <w:ind w:left="1440" w:hanging="144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Subject: </w:t>
      </w:r>
      <w:r w:rsidRPr="004F1454">
        <w:rPr>
          <w:rFonts w:ascii="Times New Roman" w:hAnsi="Times New Roman" w:cs="Times New Roman"/>
          <w:color w:val="000000" w:themeColor="text1"/>
          <w:sz w:val="22"/>
          <w:szCs w:val="22"/>
          <w:lang w:val="en-IN"/>
        </w:rPr>
        <w:tab/>
        <w:t xml:space="preserve">Undertaking Regarding Compliance with Terms of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Yojna </w:t>
      </w:r>
    </w:p>
    <w:p w14:paraId="31CE523E" w14:textId="77777777" w:rsidR="008D6AF5" w:rsidRPr="004F1454" w:rsidRDefault="008D6AF5" w:rsidP="004020A0">
      <w:pPr>
        <w:rPr>
          <w:rFonts w:ascii="Times New Roman" w:hAnsi="Times New Roman" w:cs="Times New Roman"/>
          <w:color w:val="000000" w:themeColor="text1"/>
          <w:sz w:val="22"/>
          <w:szCs w:val="22"/>
          <w:lang w:val="en-IN"/>
        </w:rPr>
      </w:pPr>
    </w:p>
    <w:p w14:paraId="5335D111"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 </w:t>
      </w:r>
      <w:r w:rsidRPr="004F1454">
        <w:rPr>
          <w:rFonts w:ascii="Times New Roman" w:hAnsi="Times New Roman" w:cs="Times New Roman"/>
          <w:color w:val="000000" w:themeColor="text1"/>
          <w:sz w:val="22"/>
          <w:szCs w:val="22"/>
          <w:highlight w:val="lightGray"/>
          <w:lang w:val="en-IN"/>
        </w:rPr>
        <w:t>[insert name]</w:t>
      </w:r>
      <w:r w:rsidRPr="004F1454">
        <w:rPr>
          <w:rFonts w:ascii="Times New Roman" w:hAnsi="Times New Roman" w:cs="Times New Roman"/>
          <w:color w:val="000000" w:themeColor="text1"/>
          <w:sz w:val="22"/>
          <w:szCs w:val="22"/>
          <w:lang w:val="en-IN"/>
        </w:rPr>
        <w:t xml:space="preserve"> designated as </w:t>
      </w:r>
      <w:r w:rsidRPr="004F1454">
        <w:rPr>
          <w:rFonts w:ascii="Times New Roman" w:hAnsi="Times New Roman" w:cs="Times New Roman"/>
          <w:color w:val="000000" w:themeColor="text1"/>
          <w:sz w:val="22"/>
          <w:szCs w:val="22"/>
          <w:highlight w:val="lightGray"/>
          <w:lang w:val="en-IN"/>
        </w:rPr>
        <w:t>[insert title]</w:t>
      </w:r>
      <w:r w:rsidRPr="004F1454">
        <w:rPr>
          <w:rFonts w:ascii="Times New Roman" w:hAnsi="Times New Roman" w:cs="Times New Roman"/>
          <w:color w:val="000000" w:themeColor="text1"/>
          <w:sz w:val="22"/>
          <w:szCs w:val="22"/>
          <w:lang w:val="en-IN"/>
        </w:rPr>
        <w:t xml:space="preserve"> at </w:t>
      </w:r>
      <w:r w:rsidRPr="004F1454">
        <w:rPr>
          <w:rFonts w:ascii="Times New Roman" w:hAnsi="Times New Roman" w:cs="Times New Roman"/>
          <w:color w:val="000000" w:themeColor="text1"/>
          <w:sz w:val="22"/>
          <w:szCs w:val="22"/>
          <w:highlight w:val="lightGray"/>
          <w:lang w:val="en-IN"/>
        </w:rPr>
        <w:t>[insert location]</w:t>
      </w:r>
      <w:r w:rsidRPr="004F1454">
        <w:rPr>
          <w:rFonts w:ascii="Times New Roman" w:hAnsi="Times New Roman" w:cs="Times New Roman"/>
          <w:color w:val="000000" w:themeColor="text1"/>
          <w:sz w:val="22"/>
          <w:szCs w:val="22"/>
          <w:lang w:val="en-IN"/>
        </w:rPr>
        <w:t xml:space="preserve"> of </w:t>
      </w:r>
      <w:r w:rsidRPr="004F1454">
        <w:rPr>
          <w:rFonts w:ascii="Times New Roman" w:hAnsi="Times New Roman" w:cs="Times New Roman"/>
          <w:color w:val="000000" w:themeColor="text1"/>
          <w:sz w:val="22"/>
          <w:szCs w:val="22"/>
          <w:highlight w:val="lightGray"/>
          <w:lang w:val="en-IN"/>
        </w:rPr>
        <w:t>[insert name of Bidder]</w:t>
      </w:r>
      <w:r w:rsidRPr="004F1454">
        <w:rPr>
          <w:rFonts w:ascii="Times New Roman" w:hAnsi="Times New Roman" w:cs="Times New Roman"/>
          <w:color w:val="000000" w:themeColor="text1"/>
          <w:sz w:val="22"/>
          <w:szCs w:val="22"/>
          <w:lang w:val="en-IN"/>
        </w:rPr>
        <w:t xml:space="preserve"> and being the authorized signatory for and on behalf of the Bidder, do hereby declare and undertake that we have read the Tender Documents for award of Insurance Contract for the implementation of the </w:t>
      </w:r>
      <w:r w:rsidR="00B013A7" w:rsidRPr="004F1454">
        <w:rPr>
          <w:rFonts w:ascii="Times New Roman" w:hAnsi="Times New Roman" w:cs="Times New Roman"/>
          <w:color w:val="000000" w:themeColor="text1"/>
          <w:sz w:val="22"/>
          <w:szCs w:val="22"/>
          <w:lang w:val="en-IN"/>
        </w:rPr>
        <w:t xml:space="preserve">Ayushman Bharat </w:t>
      </w:r>
      <w:r w:rsidR="00E6722B" w:rsidRPr="004F1454">
        <w:rPr>
          <w:rFonts w:ascii="Times New Roman" w:hAnsi="Times New Roman" w:cs="Times New Roman"/>
          <w:color w:val="000000" w:themeColor="text1"/>
          <w:sz w:val="22"/>
          <w:szCs w:val="22"/>
          <w:lang w:val="en-IN"/>
        </w:rPr>
        <w:t xml:space="preserve">Pradhan Mantri Jan Arogya </w:t>
      </w:r>
      <w:proofErr w:type="gramStart"/>
      <w:r w:rsidR="00E6722B" w:rsidRPr="004F1454">
        <w:rPr>
          <w:rFonts w:ascii="Times New Roman" w:hAnsi="Times New Roman" w:cs="Times New Roman"/>
          <w:color w:val="000000" w:themeColor="text1"/>
          <w:sz w:val="22"/>
          <w:szCs w:val="22"/>
          <w:lang w:val="en-IN"/>
        </w:rPr>
        <w:t xml:space="preserve">Yojna </w:t>
      </w:r>
      <w:r w:rsidRPr="004F1454">
        <w:rPr>
          <w:rFonts w:ascii="Times New Roman" w:hAnsi="Times New Roman" w:cs="Times New Roman"/>
          <w:color w:val="000000" w:themeColor="text1"/>
          <w:sz w:val="22"/>
          <w:szCs w:val="22"/>
          <w:lang w:val="en-IN"/>
        </w:rPr>
        <w:t xml:space="preserve"> (</w:t>
      </w:r>
      <w:proofErr w:type="gramEnd"/>
      <w:r w:rsidR="00E6722B" w:rsidRPr="004F1454">
        <w:rPr>
          <w:rFonts w:ascii="Times New Roman" w:hAnsi="Times New Roman" w:cs="Times New Roman"/>
          <w:color w:val="000000" w:themeColor="text1"/>
          <w:sz w:val="22"/>
          <w:szCs w:val="22"/>
          <w:lang w:val="en-IN"/>
        </w:rPr>
        <w:t xml:space="preserve">AB-PMJAY </w:t>
      </w:r>
      <w:r w:rsidRPr="004F1454">
        <w:rPr>
          <w:rFonts w:ascii="Times New Roman" w:hAnsi="Times New Roman" w:cs="Times New Roman"/>
          <w:color w:val="000000" w:themeColor="text1"/>
          <w:sz w:val="22"/>
          <w:szCs w:val="22"/>
          <w:lang w:val="en-IN"/>
        </w:rPr>
        <w:t xml:space="preserve">). </w:t>
      </w:r>
    </w:p>
    <w:p w14:paraId="52A24A06"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36FEA1A5"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hereby undertake and explicitly agree that if we are selected as the Successful Bidder, we shall adhere to and unconditionally comply with the terms of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as</w:t>
      </w:r>
      <w:proofErr w:type="gramEnd"/>
      <w:r w:rsidRPr="004F1454">
        <w:rPr>
          <w:rFonts w:ascii="Times New Roman" w:hAnsi="Times New Roman" w:cs="Times New Roman"/>
          <w:color w:val="000000" w:themeColor="text1"/>
          <w:sz w:val="22"/>
          <w:szCs w:val="22"/>
          <w:lang w:val="en-IN"/>
        </w:rPr>
        <w:t xml:space="preserve"> set out in the Tender Documents and the Insurance Contract. </w:t>
      </w:r>
    </w:p>
    <w:p w14:paraId="618C0C22" w14:textId="77777777" w:rsidR="008D6AF5" w:rsidRPr="004F1454" w:rsidRDefault="008D6AF5" w:rsidP="004020A0">
      <w:pPr>
        <w:rPr>
          <w:rFonts w:ascii="Times New Roman" w:hAnsi="Times New Roman" w:cs="Times New Roman"/>
          <w:color w:val="000000" w:themeColor="text1"/>
          <w:sz w:val="22"/>
          <w:szCs w:val="22"/>
          <w:lang w:val="en-IN"/>
        </w:rPr>
      </w:pPr>
    </w:p>
    <w:p w14:paraId="54BA625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201X</w:t>
      </w:r>
    </w:p>
    <w:p w14:paraId="0D5BBCB0"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136262F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407A511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proofErr w:type="gramStart"/>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w:t>
      </w:r>
      <w:proofErr w:type="gramEnd"/>
      <w:r w:rsidRPr="004F1454">
        <w:rPr>
          <w:rFonts w:ascii="Times New Roman" w:hAnsi="Times New Roman" w:cs="Times New Roman"/>
          <w:color w:val="000000" w:themeColor="text1"/>
          <w:sz w:val="22"/>
          <w:szCs w:val="22"/>
          <w:highlight w:val="lightGray"/>
          <w:lang w:val="en-IN"/>
        </w:rPr>
        <w:t>insert name of the authorized signatory)</w:t>
      </w:r>
    </w:p>
    <w:p w14:paraId="2F8629F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4904A233"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51CF6494"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1C526ABE" w14:textId="77777777" w:rsidR="008D6AF5" w:rsidRPr="004F1454" w:rsidRDefault="008D6AF5" w:rsidP="004020A0">
      <w:pPr>
        <w:rPr>
          <w:rFonts w:ascii="Times New Roman" w:hAnsi="Times New Roman" w:cs="Times New Roman"/>
          <w:color w:val="000000" w:themeColor="text1"/>
          <w:sz w:val="22"/>
          <w:szCs w:val="22"/>
          <w:lang w:val="en-IN"/>
        </w:rPr>
      </w:pPr>
    </w:p>
    <w:p w14:paraId="20D5C0D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4354767D"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51" w:name="_Toc26353047"/>
      <w:r w:rsidRPr="004F1454">
        <w:rPr>
          <w:rFonts w:ascii="Times New Roman" w:hAnsi="Times New Roman" w:cs="Times New Roman"/>
          <w:color w:val="000000" w:themeColor="text1"/>
          <w:sz w:val="22"/>
          <w:szCs w:val="22"/>
          <w:lang w:val="en-IN"/>
        </w:rPr>
        <w:lastRenderedPageBreak/>
        <w:t>Format: Qual-5: Undertaking Regarding Outsource agency, Other Providers (if applicable)</w:t>
      </w:r>
      <w:bookmarkEnd w:id="151"/>
    </w:p>
    <w:p w14:paraId="1A526697" w14:textId="77777777" w:rsidR="008D6AF5" w:rsidRPr="004F1454" w:rsidRDefault="008D6AF5" w:rsidP="004020A0">
      <w:pPr>
        <w:rPr>
          <w:rFonts w:ascii="Times New Roman" w:hAnsi="Times New Roman" w:cs="Times New Roman"/>
          <w:color w:val="000000" w:themeColor="text1"/>
          <w:sz w:val="22"/>
          <w:szCs w:val="22"/>
          <w:lang w:val="en-IN"/>
        </w:rPr>
      </w:pPr>
    </w:p>
    <w:p w14:paraId="663665C7" w14:textId="77777777" w:rsidR="008D6AF5" w:rsidRPr="004F1454" w:rsidRDefault="008D6AF5" w:rsidP="004020A0">
      <w:pPr>
        <w:jc w:val="cente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[On letterhead of the Bidder]</w:t>
      </w:r>
    </w:p>
    <w:p w14:paraId="4FEB629A" w14:textId="77777777" w:rsidR="008D6AF5" w:rsidRPr="004F1454" w:rsidRDefault="008D6AF5" w:rsidP="004020A0">
      <w:pPr>
        <w:rPr>
          <w:rFonts w:ascii="Times New Roman" w:hAnsi="Times New Roman" w:cs="Times New Roman"/>
          <w:color w:val="000000" w:themeColor="text1"/>
          <w:sz w:val="22"/>
          <w:szCs w:val="22"/>
          <w:lang w:val="en-IN"/>
        </w:rPr>
      </w:pPr>
    </w:p>
    <w:p w14:paraId="1432899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From</w:t>
      </w:r>
    </w:p>
    <w:p w14:paraId="71D4F89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[Name of Bidder]</w:t>
      </w:r>
    </w:p>
    <w:p w14:paraId="12517C12"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[Address of Bidder]</w:t>
      </w:r>
    </w:p>
    <w:p w14:paraId="5B116F77" w14:textId="77777777" w:rsidR="008D6AF5" w:rsidRPr="004F1454" w:rsidRDefault="008D6AF5" w:rsidP="004020A0">
      <w:pPr>
        <w:rPr>
          <w:rFonts w:ascii="Times New Roman" w:hAnsi="Times New Roman" w:cs="Times New Roman"/>
          <w:color w:val="000000" w:themeColor="text1"/>
          <w:sz w:val="22"/>
          <w:szCs w:val="22"/>
          <w:lang w:val="en-IN"/>
        </w:rPr>
      </w:pPr>
    </w:p>
    <w:p w14:paraId="46EE198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w:t>
      </w:r>
      <w:r w:rsidRPr="004F1454">
        <w:rPr>
          <w:rFonts w:ascii="Times New Roman" w:hAnsi="Times New Roman" w:cs="Times New Roman"/>
          <w:color w:val="000000" w:themeColor="text1"/>
          <w:sz w:val="22"/>
          <w:szCs w:val="22"/>
          <w:lang w:val="en-IN"/>
        </w:rPr>
        <w:tab/>
        <w:t>[insert date], 201X</w:t>
      </w:r>
    </w:p>
    <w:p w14:paraId="3755F5BC" w14:textId="77777777" w:rsidR="008D6AF5" w:rsidRPr="004F1454" w:rsidRDefault="008D6AF5" w:rsidP="004020A0">
      <w:pPr>
        <w:rPr>
          <w:rFonts w:ascii="Times New Roman" w:hAnsi="Times New Roman" w:cs="Times New Roman"/>
          <w:color w:val="000000" w:themeColor="text1"/>
          <w:sz w:val="22"/>
          <w:szCs w:val="22"/>
          <w:lang w:val="en-IN"/>
        </w:rPr>
      </w:pPr>
    </w:p>
    <w:p w14:paraId="77C0EEC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To</w:t>
      </w:r>
    </w:p>
    <w:p w14:paraId="3F95656B" w14:textId="77777777" w:rsidR="00546E37" w:rsidRPr="004F1454" w:rsidRDefault="00546E37" w:rsidP="00546E37">
      <w:pPr>
        <w:rPr>
          <w:rFonts w:ascii="Times New Roman" w:hAnsi="Times New Roman" w:cs="Times New Roman"/>
          <w:color w:val="000000" w:themeColor="text1"/>
          <w:sz w:val="20"/>
          <w:szCs w:val="20"/>
          <w:lang w:val="en-IN"/>
        </w:rPr>
      </w:pPr>
    </w:p>
    <w:p w14:paraId="61608FF6"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The State Health Agency (</w:t>
      </w:r>
      <w:r w:rsidR="00E6722B" w:rsidRPr="004F1454">
        <w:rPr>
          <w:rFonts w:ascii="Times New Roman" w:hAnsi="Times New Roman" w:cs="Times New Roman"/>
          <w:color w:val="000000" w:themeColor="text1"/>
          <w:sz w:val="20"/>
          <w:szCs w:val="20"/>
          <w:lang w:val="en-IN"/>
        </w:rPr>
        <w:t>AB-</w:t>
      </w:r>
      <w:proofErr w:type="gramStart"/>
      <w:r w:rsidR="00E6722B" w:rsidRPr="004F1454">
        <w:rPr>
          <w:rFonts w:ascii="Times New Roman" w:hAnsi="Times New Roman" w:cs="Times New Roman"/>
          <w:color w:val="000000" w:themeColor="text1"/>
          <w:sz w:val="20"/>
          <w:szCs w:val="20"/>
          <w:lang w:val="en-IN"/>
        </w:rPr>
        <w:t xml:space="preserve">PMJAY </w:t>
      </w:r>
      <w:r w:rsidRPr="004F1454">
        <w:rPr>
          <w:rFonts w:ascii="Times New Roman" w:hAnsi="Times New Roman" w:cs="Times New Roman"/>
          <w:color w:val="000000" w:themeColor="text1"/>
          <w:sz w:val="20"/>
          <w:szCs w:val="20"/>
          <w:lang w:val="en-IN"/>
        </w:rPr>
        <w:t>)</w:t>
      </w:r>
      <w:proofErr w:type="gramEnd"/>
      <w:r w:rsidRPr="004F1454">
        <w:rPr>
          <w:rFonts w:ascii="Times New Roman" w:hAnsi="Times New Roman" w:cs="Times New Roman"/>
          <w:color w:val="000000" w:themeColor="text1"/>
          <w:sz w:val="20"/>
          <w:szCs w:val="20"/>
          <w:lang w:val="en-IN"/>
        </w:rPr>
        <w:t>,</w:t>
      </w:r>
    </w:p>
    <w:p w14:paraId="507FC541"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(Room No: 302)</w:t>
      </w:r>
    </w:p>
    <w:p w14:paraId="50BF363D"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Directorate of Health &amp; Family Welfare</w:t>
      </w:r>
    </w:p>
    <w:p w14:paraId="5290A404"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Below Nagaland Civil Secretariat Complex, </w:t>
      </w:r>
      <w:proofErr w:type="spellStart"/>
      <w:r w:rsidRPr="004F1454">
        <w:rPr>
          <w:rFonts w:ascii="Times New Roman" w:hAnsi="Times New Roman" w:cs="Times New Roman"/>
          <w:color w:val="000000" w:themeColor="text1"/>
          <w:sz w:val="20"/>
          <w:szCs w:val="20"/>
          <w:lang w:val="en-IN"/>
        </w:rPr>
        <w:t>Ruziezou</w:t>
      </w:r>
      <w:proofErr w:type="spellEnd"/>
      <w:r w:rsidRPr="004F1454">
        <w:rPr>
          <w:rFonts w:ascii="Times New Roman" w:hAnsi="Times New Roman" w:cs="Times New Roman"/>
          <w:color w:val="000000" w:themeColor="text1"/>
          <w:sz w:val="20"/>
          <w:szCs w:val="20"/>
          <w:lang w:val="en-IN"/>
        </w:rPr>
        <w:t>,</w:t>
      </w:r>
    </w:p>
    <w:p w14:paraId="11F10FD6" w14:textId="77777777" w:rsidR="008D6AF5" w:rsidRPr="004F1454" w:rsidDel="00FB2A02" w:rsidRDefault="00546E37" w:rsidP="00546E37">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0"/>
          <w:szCs w:val="20"/>
          <w:lang w:val="en-IN"/>
        </w:rPr>
        <w:t>Kohima- 797 001 Nagaland.</w:t>
      </w:r>
      <w:r w:rsidR="008D6AF5" w:rsidRPr="004F1454">
        <w:rPr>
          <w:rFonts w:ascii="Times New Roman" w:hAnsi="Times New Roman" w:cs="Times New Roman"/>
          <w:color w:val="000000" w:themeColor="text1"/>
          <w:sz w:val="22"/>
          <w:szCs w:val="22"/>
          <w:lang w:val="en-IN"/>
        </w:rPr>
        <w:tab/>
      </w:r>
      <w:r w:rsidR="008D6AF5" w:rsidRPr="004F1454">
        <w:rPr>
          <w:rFonts w:ascii="Times New Roman" w:hAnsi="Times New Roman" w:cs="Times New Roman"/>
          <w:color w:val="000000" w:themeColor="text1"/>
          <w:sz w:val="22"/>
          <w:szCs w:val="22"/>
          <w:lang w:val="en-IN"/>
        </w:rPr>
        <w:tab/>
      </w:r>
    </w:p>
    <w:p w14:paraId="67F94B2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Dear Madam / Sir,</w:t>
      </w:r>
    </w:p>
    <w:p w14:paraId="61C5CD4B" w14:textId="77777777" w:rsidR="008D6AF5" w:rsidRPr="004F1454" w:rsidRDefault="008D6AF5" w:rsidP="004020A0">
      <w:pPr>
        <w:rPr>
          <w:rFonts w:ascii="Times New Roman" w:hAnsi="Times New Roman" w:cs="Times New Roman"/>
          <w:color w:val="000000" w:themeColor="text1"/>
          <w:sz w:val="22"/>
          <w:szCs w:val="22"/>
          <w:lang w:val="en-IN"/>
        </w:rPr>
      </w:pPr>
    </w:p>
    <w:p w14:paraId="7C61AF2D" w14:textId="77777777" w:rsidR="008D6AF5" w:rsidRPr="004F1454" w:rsidRDefault="008D6AF5" w:rsidP="004020A0">
      <w:pPr>
        <w:ind w:left="1440" w:hanging="144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Subject: </w:t>
      </w:r>
      <w:r w:rsidRPr="004F1454">
        <w:rPr>
          <w:rFonts w:ascii="Times New Roman" w:hAnsi="Times New Roman" w:cs="Times New Roman"/>
          <w:color w:val="000000" w:themeColor="text1"/>
          <w:sz w:val="22"/>
          <w:szCs w:val="22"/>
          <w:lang w:val="en-IN"/>
        </w:rPr>
        <w:tab/>
        <w:t>Undertaking Regarding Appointment of Outsourced, and Similar Agencies / Intermediaries</w:t>
      </w:r>
    </w:p>
    <w:p w14:paraId="4A8A57FE"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385E94D9"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 </w:t>
      </w:r>
      <w:r w:rsidRPr="004F1454">
        <w:rPr>
          <w:rFonts w:ascii="Times New Roman" w:hAnsi="Times New Roman" w:cs="Times New Roman"/>
          <w:color w:val="000000" w:themeColor="text1"/>
          <w:sz w:val="22"/>
          <w:szCs w:val="22"/>
          <w:highlight w:val="lightGray"/>
          <w:lang w:val="en-IN"/>
        </w:rPr>
        <w:t>[insert name]</w:t>
      </w:r>
      <w:r w:rsidRPr="004F1454">
        <w:rPr>
          <w:rFonts w:ascii="Times New Roman" w:hAnsi="Times New Roman" w:cs="Times New Roman"/>
          <w:color w:val="000000" w:themeColor="text1"/>
          <w:sz w:val="22"/>
          <w:szCs w:val="22"/>
          <w:lang w:val="en-IN"/>
        </w:rPr>
        <w:t xml:space="preserve"> designated as </w:t>
      </w:r>
      <w:r w:rsidRPr="004F1454">
        <w:rPr>
          <w:rFonts w:ascii="Times New Roman" w:hAnsi="Times New Roman" w:cs="Times New Roman"/>
          <w:color w:val="000000" w:themeColor="text1"/>
          <w:sz w:val="22"/>
          <w:szCs w:val="22"/>
          <w:highlight w:val="lightGray"/>
          <w:lang w:val="en-IN"/>
        </w:rPr>
        <w:t>[insert title]</w:t>
      </w:r>
      <w:r w:rsidRPr="004F1454">
        <w:rPr>
          <w:rFonts w:ascii="Times New Roman" w:hAnsi="Times New Roman" w:cs="Times New Roman"/>
          <w:color w:val="000000" w:themeColor="text1"/>
          <w:sz w:val="22"/>
          <w:szCs w:val="22"/>
          <w:lang w:val="en-IN"/>
        </w:rPr>
        <w:t xml:space="preserve"> at </w:t>
      </w:r>
      <w:r w:rsidRPr="004F1454">
        <w:rPr>
          <w:rFonts w:ascii="Times New Roman" w:hAnsi="Times New Roman" w:cs="Times New Roman"/>
          <w:color w:val="000000" w:themeColor="text1"/>
          <w:sz w:val="22"/>
          <w:szCs w:val="22"/>
          <w:highlight w:val="lightGray"/>
          <w:lang w:val="en-IN"/>
        </w:rPr>
        <w:t>[insert location]</w:t>
      </w:r>
      <w:r w:rsidRPr="004F1454">
        <w:rPr>
          <w:rFonts w:ascii="Times New Roman" w:hAnsi="Times New Roman" w:cs="Times New Roman"/>
          <w:color w:val="000000" w:themeColor="text1"/>
          <w:sz w:val="22"/>
          <w:szCs w:val="22"/>
          <w:lang w:val="en-IN"/>
        </w:rPr>
        <w:t xml:space="preserve"> of </w:t>
      </w:r>
      <w:r w:rsidRPr="004F1454">
        <w:rPr>
          <w:rFonts w:ascii="Times New Roman" w:hAnsi="Times New Roman" w:cs="Times New Roman"/>
          <w:color w:val="000000" w:themeColor="text1"/>
          <w:sz w:val="22"/>
          <w:szCs w:val="22"/>
          <w:highlight w:val="lightGray"/>
          <w:lang w:val="en-IN"/>
        </w:rPr>
        <w:t>[insert name of Bidder]</w:t>
      </w:r>
      <w:r w:rsidRPr="004F1454">
        <w:rPr>
          <w:rFonts w:ascii="Times New Roman" w:hAnsi="Times New Roman" w:cs="Times New Roman"/>
          <w:color w:val="000000" w:themeColor="text1"/>
          <w:sz w:val="22"/>
          <w:szCs w:val="22"/>
          <w:lang w:val="en-IN"/>
        </w:rPr>
        <w:t xml:space="preserve"> and being the authorized signatory for and on behalf of the Bidder, do hereby declare and undertake that we have read the Tender Documents for </w:t>
      </w:r>
      <w:proofErr w:type="gramStart"/>
      <w:r w:rsidRPr="004F1454">
        <w:rPr>
          <w:rFonts w:ascii="Times New Roman" w:hAnsi="Times New Roman" w:cs="Times New Roman"/>
          <w:color w:val="000000" w:themeColor="text1"/>
          <w:sz w:val="22"/>
          <w:szCs w:val="22"/>
          <w:lang w:val="en-IN"/>
        </w:rPr>
        <w:t>award</w:t>
      </w:r>
      <w:proofErr w:type="gramEnd"/>
      <w:r w:rsidRPr="004F1454">
        <w:rPr>
          <w:rFonts w:ascii="Times New Roman" w:hAnsi="Times New Roman" w:cs="Times New Roman"/>
          <w:color w:val="000000" w:themeColor="text1"/>
          <w:sz w:val="22"/>
          <w:szCs w:val="22"/>
          <w:lang w:val="en-IN"/>
        </w:rPr>
        <w:t xml:space="preserve"> of Insurance Contract for the implementation of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Pradhan Mantri Jan Arogya Yojna</w:t>
      </w:r>
      <w:r w:rsidRPr="004F1454">
        <w:rPr>
          <w:rFonts w:ascii="Times New Roman" w:hAnsi="Times New Roman" w:cs="Times New Roman"/>
          <w:color w:val="000000" w:themeColor="text1"/>
          <w:sz w:val="22"/>
          <w:szCs w:val="22"/>
          <w:lang w:val="en-IN"/>
        </w:rPr>
        <w:t xml:space="preserve">. </w:t>
      </w:r>
    </w:p>
    <w:p w14:paraId="1F81200D"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37B756AF"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hereby undertake and explicitly agree that if we are selected as the Successful Bidder, we shall </w:t>
      </w:r>
      <w:r w:rsidR="00363A88" w:rsidRPr="004F1454">
        <w:rPr>
          <w:rFonts w:ascii="Times New Roman" w:hAnsi="Times New Roman" w:cs="Times New Roman"/>
          <w:color w:val="000000" w:themeColor="text1"/>
          <w:sz w:val="22"/>
          <w:szCs w:val="22"/>
          <w:lang w:val="en-IN"/>
        </w:rPr>
        <w:t xml:space="preserve">for the purpose of any non-core business related to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00363A88" w:rsidRPr="004F1454">
        <w:rPr>
          <w:rFonts w:ascii="Times New Roman" w:hAnsi="Times New Roman" w:cs="Times New Roman"/>
          <w:color w:val="000000" w:themeColor="text1"/>
          <w:sz w:val="22"/>
          <w:szCs w:val="22"/>
          <w:lang w:val="en-IN"/>
        </w:rPr>
        <w:t>,</w:t>
      </w:r>
      <w:proofErr w:type="gramEnd"/>
      <w:r w:rsidR="00363A88" w:rsidRPr="004F1454">
        <w:rPr>
          <w:rFonts w:ascii="Times New Roman" w:hAnsi="Times New Roman" w:cs="Times New Roman"/>
          <w:color w:val="000000" w:themeColor="text1"/>
          <w:sz w:val="22"/>
          <w:szCs w:val="22"/>
          <w:lang w:val="en-IN"/>
        </w:rPr>
        <w:t xml:space="preserve"> appoint only those third parties </w:t>
      </w:r>
      <w:r w:rsidRPr="004F1454">
        <w:rPr>
          <w:rFonts w:ascii="Times New Roman" w:hAnsi="Times New Roman" w:cs="Times New Roman"/>
          <w:color w:val="000000" w:themeColor="text1"/>
          <w:sz w:val="22"/>
          <w:szCs w:val="22"/>
          <w:lang w:val="en-IN"/>
        </w:rPr>
        <w:t>appoint those Outsource agencies and similar agencies / intermediaries that meet the criteria specified, if any, in the Tender Documents.</w:t>
      </w:r>
    </w:p>
    <w:p w14:paraId="0F8547C0" w14:textId="77777777" w:rsidR="00E2572D" w:rsidRPr="004F1454" w:rsidRDefault="00E2572D" w:rsidP="004020A0">
      <w:pPr>
        <w:ind w:firstLine="720"/>
        <w:jc w:val="both"/>
        <w:rPr>
          <w:rFonts w:ascii="Times New Roman" w:hAnsi="Times New Roman" w:cs="Times New Roman"/>
          <w:color w:val="000000" w:themeColor="text1"/>
          <w:sz w:val="22"/>
          <w:szCs w:val="22"/>
          <w:lang w:val="en-IN"/>
        </w:rPr>
      </w:pPr>
    </w:p>
    <w:p w14:paraId="071E51DE" w14:textId="77777777" w:rsidR="00E2572D" w:rsidRPr="004F1454" w:rsidRDefault="00E2572D"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hereby undertake and explicitly agree that if we are selected as the Successful Bidder, we shall for the purpose of this tender will hire reinsurance companies as per IRDA 2016 regulations (including order of preference) and will inform the SHA and NHA details of arrangement with reinsurance company at the time of signing of the contract.</w:t>
      </w:r>
    </w:p>
    <w:p w14:paraId="31375F35"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344C388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201X</w:t>
      </w:r>
    </w:p>
    <w:p w14:paraId="6B20E5A2"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68167534" w14:textId="77777777" w:rsidR="008D6AF5" w:rsidRPr="004F1454" w:rsidRDefault="008D6AF5" w:rsidP="004020A0">
      <w:pPr>
        <w:rPr>
          <w:rFonts w:ascii="Times New Roman" w:hAnsi="Times New Roman" w:cs="Times New Roman"/>
          <w:color w:val="000000" w:themeColor="text1"/>
          <w:sz w:val="22"/>
          <w:szCs w:val="22"/>
          <w:u w:val="single"/>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409B47BF" w14:textId="77777777" w:rsidR="008D6AF5" w:rsidRPr="004F1454" w:rsidRDefault="008D6AF5" w:rsidP="004020A0">
      <w:pPr>
        <w:rPr>
          <w:rFonts w:ascii="Times New Roman" w:hAnsi="Times New Roman" w:cs="Times New Roman"/>
          <w:color w:val="000000" w:themeColor="text1"/>
          <w:sz w:val="22"/>
          <w:szCs w:val="22"/>
          <w:lang w:val="en-IN"/>
        </w:rPr>
      </w:pPr>
    </w:p>
    <w:p w14:paraId="201C4DE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proofErr w:type="gramStart"/>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w:t>
      </w:r>
      <w:proofErr w:type="gramEnd"/>
      <w:r w:rsidRPr="004F1454">
        <w:rPr>
          <w:rFonts w:ascii="Times New Roman" w:hAnsi="Times New Roman" w:cs="Times New Roman"/>
          <w:color w:val="000000" w:themeColor="text1"/>
          <w:sz w:val="22"/>
          <w:szCs w:val="22"/>
          <w:highlight w:val="lightGray"/>
          <w:lang w:val="en-IN"/>
        </w:rPr>
        <w:t>insert name of the authorized signatory)</w:t>
      </w:r>
    </w:p>
    <w:p w14:paraId="78E5060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05264C5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294A4B0B" w14:textId="77777777" w:rsidR="008D6AF5" w:rsidRPr="004F1454" w:rsidRDefault="008D6AF5" w:rsidP="004020A0">
      <w:pPr>
        <w:rPr>
          <w:rFonts w:ascii="Times New Roman" w:hAnsi="Times New Roman" w:cs="Times New Roman"/>
          <w:color w:val="000000" w:themeColor="text1"/>
          <w:sz w:val="22"/>
          <w:szCs w:val="22"/>
          <w:lang w:val="en-IN"/>
        </w:rPr>
      </w:pPr>
    </w:p>
    <w:p w14:paraId="222D9E65" w14:textId="77777777" w:rsidR="008D6AF5" w:rsidRPr="004F1454" w:rsidRDefault="008D6AF5" w:rsidP="004020A0">
      <w:pPr>
        <w:rPr>
          <w:rFonts w:ascii="Times New Roman" w:hAnsi="Times New Roman" w:cs="Times New Roman"/>
          <w:color w:val="000000" w:themeColor="text1"/>
          <w:sz w:val="22"/>
          <w:szCs w:val="22"/>
          <w:lang w:val="en-IN"/>
        </w:rPr>
      </w:pPr>
    </w:p>
    <w:p w14:paraId="4B224169" w14:textId="77777777" w:rsidR="00546E37" w:rsidRPr="004F1454" w:rsidRDefault="00546E37" w:rsidP="004020A0">
      <w:pPr>
        <w:rPr>
          <w:rFonts w:ascii="Times New Roman" w:hAnsi="Times New Roman" w:cs="Times New Roman"/>
          <w:color w:val="000000" w:themeColor="text1"/>
          <w:sz w:val="22"/>
          <w:szCs w:val="22"/>
          <w:lang w:val="en-IN"/>
        </w:rPr>
      </w:pPr>
    </w:p>
    <w:p w14:paraId="7C34463D" w14:textId="77777777" w:rsidR="00546E37" w:rsidRPr="004F1454" w:rsidRDefault="00546E37" w:rsidP="004020A0">
      <w:pPr>
        <w:rPr>
          <w:rFonts w:ascii="Times New Roman" w:hAnsi="Times New Roman" w:cs="Times New Roman"/>
          <w:color w:val="000000" w:themeColor="text1"/>
          <w:sz w:val="22"/>
          <w:szCs w:val="22"/>
          <w:lang w:val="en-IN"/>
        </w:rPr>
      </w:pPr>
    </w:p>
    <w:p w14:paraId="7C777DFB" w14:textId="77777777" w:rsidR="00546E37" w:rsidRPr="004F1454" w:rsidRDefault="00546E37" w:rsidP="004020A0">
      <w:pPr>
        <w:rPr>
          <w:rFonts w:ascii="Times New Roman" w:hAnsi="Times New Roman" w:cs="Times New Roman"/>
          <w:color w:val="000000" w:themeColor="text1"/>
          <w:sz w:val="22"/>
          <w:szCs w:val="22"/>
          <w:lang w:val="en-IN"/>
        </w:rPr>
      </w:pPr>
    </w:p>
    <w:p w14:paraId="0F28EEB6" w14:textId="77777777" w:rsidR="008D6AF5" w:rsidRPr="004F1454" w:rsidRDefault="008D6AF5" w:rsidP="004020A0">
      <w:pPr>
        <w:rPr>
          <w:rFonts w:ascii="Times New Roman" w:hAnsi="Times New Roman" w:cs="Times New Roman"/>
          <w:color w:val="000000" w:themeColor="text1"/>
          <w:sz w:val="22"/>
          <w:szCs w:val="22"/>
          <w:lang w:val="en-IN"/>
        </w:rPr>
      </w:pPr>
    </w:p>
    <w:p w14:paraId="305A7E94"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52" w:name="_Toc26353048"/>
      <w:r w:rsidRPr="004F1454">
        <w:rPr>
          <w:rFonts w:ascii="Times New Roman" w:hAnsi="Times New Roman" w:cs="Times New Roman"/>
          <w:color w:val="000000" w:themeColor="text1"/>
          <w:sz w:val="22"/>
          <w:szCs w:val="22"/>
          <w:lang w:val="en-IN"/>
        </w:rPr>
        <w:t>Format: Qual-6: List of Additional Medical and Surgical Procedures</w:t>
      </w:r>
      <w:bookmarkEnd w:id="152"/>
    </w:p>
    <w:p w14:paraId="1AB6D207" w14:textId="77777777" w:rsidR="008D6AF5" w:rsidRPr="004F1454" w:rsidRDefault="008D6AF5" w:rsidP="004020A0">
      <w:pPr>
        <w:rPr>
          <w:rFonts w:ascii="Times New Roman" w:hAnsi="Times New Roman" w:cs="Times New Roman"/>
          <w:color w:val="000000" w:themeColor="text1"/>
          <w:sz w:val="22"/>
          <w:szCs w:val="22"/>
          <w:lang w:val="en-IN"/>
        </w:rPr>
      </w:pPr>
    </w:p>
    <w:p w14:paraId="72A41D59" w14:textId="77777777" w:rsidR="008D6AF5" w:rsidRPr="004F1454" w:rsidRDefault="008D6AF5" w:rsidP="004020A0">
      <w:pPr>
        <w:rPr>
          <w:rFonts w:ascii="Times New Roman" w:hAnsi="Times New Roman" w:cs="Times New Roman"/>
          <w:color w:val="000000" w:themeColor="text1"/>
          <w:sz w:val="22"/>
          <w:szCs w:val="22"/>
          <w:lang w:val="en-IN"/>
        </w:rPr>
      </w:pPr>
    </w:p>
    <w:p w14:paraId="1D06D220" w14:textId="77777777" w:rsidR="008D6AF5" w:rsidRPr="004F1454" w:rsidRDefault="008D6AF5" w:rsidP="004020A0">
      <w:pPr>
        <w:rPr>
          <w:rFonts w:ascii="Times New Roman" w:hAnsi="Times New Roman" w:cs="Times New Roman"/>
          <w:color w:val="000000" w:themeColor="text1"/>
          <w:sz w:val="22"/>
          <w:szCs w:val="22"/>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58"/>
        <w:gridCol w:w="2253"/>
        <w:gridCol w:w="2253"/>
      </w:tblGrid>
      <w:tr w:rsidR="008D6AF5" w:rsidRPr="004F1454" w14:paraId="617EBA95" w14:textId="77777777" w:rsidTr="008F4F5F">
        <w:tc>
          <w:tcPr>
            <w:tcW w:w="846" w:type="dxa"/>
          </w:tcPr>
          <w:p w14:paraId="29B7D39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lastRenderedPageBreak/>
              <w:t>S. No.</w:t>
            </w:r>
          </w:p>
        </w:tc>
        <w:tc>
          <w:tcPr>
            <w:tcW w:w="3658" w:type="dxa"/>
          </w:tcPr>
          <w:p w14:paraId="0C3D2A0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Category / Procedures</w:t>
            </w:r>
          </w:p>
        </w:tc>
        <w:tc>
          <w:tcPr>
            <w:tcW w:w="2253" w:type="dxa"/>
          </w:tcPr>
          <w:p w14:paraId="21818CF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Average Length of Stay</w:t>
            </w:r>
          </w:p>
        </w:tc>
        <w:tc>
          <w:tcPr>
            <w:tcW w:w="2253" w:type="dxa"/>
          </w:tcPr>
          <w:p w14:paraId="020A558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Final Rate (in Rupees)</w:t>
            </w:r>
          </w:p>
        </w:tc>
      </w:tr>
      <w:tr w:rsidR="008D6AF5" w:rsidRPr="004F1454" w14:paraId="7E98F72D" w14:textId="77777777" w:rsidTr="008F4F5F">
        <w:tc>
          <w:tcPr>
            <w:tcW w:w="846" w:type="dxa"/>
          </w:tcPr>
          <w:p w14:paraId="55C8D0FA"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1405F86A"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4417BC12"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5D96D5E7"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381AF45D" w14:textId="77777777" w:rsidTr="008F4F5F">
        <w:tc>
          <w:tcPr>
            <w:tcW w:w="846" w:type="dxa"/>
          </w:tcPr>
          <w:p w14:paraId="4D4F67A4"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7A47E6CD"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336E39B7"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26A8E30B"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61DFE114" w14:textId="77777777" w:rsidTr="008F4F5F">
        <w:tc>
          <w:tcPr>
            <w:tcW w:w="846" w:type="dxa"/>
          </w:tcPr>
          <w:p w14:paraId="7D1D65AE"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6BD2B281"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0D16E718"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42AC2A4F"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6E85F18F" w14:textId="77777777" w:rsidTr="008F4F5F">
        <w:tc>
          <w:tcPr>
            <w:tcW w:w="846" w:type="dxa"/>
          </w:tcPr>
          <w:p w14:paraId="64CAA7F0"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4D997CB3"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1451C90E"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209AD263"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0EEAC103" w14:textId="77777777" w:rsidTr="008F4F5F">
        <w:tc>
          <w:tcPr>
            <w:tcW w:w="846" w:type="dxa"/>
          </w:tcPr>
          <w:p w14:paraId="2390F3BC"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0AE345A6"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4BF39652"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5ADA9749"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19F50BA8" w14:textId="77777777" w:rsidTr="008F4F5F">
        <w:tc>
          <w:tcPr>
            <w:tcW w:w="846" w:type="dxa"/>
          </w:tcPr>
          <w:p w14:paraId="5EFB3C5F"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6747EFC3"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4DC5F138"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3DC3C1F8"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297ABCD7" w14:textId="77777777" w:rsidTr="008F4F5F">
        <w:tc>
          <w:tcPr>
            <w:tcW w:w="846" w:type="dxa"/>
          </w:tcPr>
          <w:p w14:paraId="68CCE739"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17CF6295"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0A059EB0"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14A56E07"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1A61EC46" w14:textId="77777777" w:rsidTr="008F4F5F">
        <w:tc>
          <w:tcPr>
            <w:tcW w:w="846" w:type="dxa"/>
          </w:tcPr>
          <w:p w14:paraId="64AB43B8"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1951CBDA"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72063426"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730B7A5B"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07679281" w14:textId="77777777" w:rsidTr="008F4F5F">
        <w:tc>
          <w:tcPr>
            <w:tcW w:w="846" w:type="dxa"/>
          </w:tcPr>
          <w:p w14:paraId="39B1EC9B" w14:textId="77777777" w:rsidR="008D6AF5" w:rsidRPr="004F1454" w:rsidRDefault="008D6AF5" w:rsidP="004020A0">
            <w:pPr>
              <w:rPr>
                <w:rFonts w:ascii="Times New Roman" w:hAnsi="Times New Roman" w:cs="Times New Roman"/>
                <w:color w:val="000000" w:themeColor="text1"/>
                <w:sz w:val="22"/>
                <w:szCs w:val="22"/>
                <w:lang w:val="en-IN"/>
              </w:rPr>
            </w:pPr>
          </w:p>
        </w:tc>
        <w:tc>
          <w:tcPr>
            <w:tcW w:w="3658" w:type="dxa"/>
          </w:tcPr>
          <w:p w14:paraId="79CED278"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0E6D2F79" w14:textId="77777777" w:rsidR="008D6AF5" w:rsidRPr="004F1454" w:rsidRDefault="008D6AF5" w:rsidP="004020A0">
            <w:pPr>
              <w:rPr>
                <w:rFonts w:ascii="Times New Roman" w:hAnsi="Times New Roman" w:cs="Times New Roman"/>
                <w:color w:val="000000" w:themeColor="text1"/>
                <w:sz w:val="22"/>
                <w:szCs w:val="22"/>
                <w:lang w:val="en-IN"/>
              </w:rPr>
            </w:pPr>
          </w:p>
        </w:tc>
        <w:tc>
          <w:tcPr>
            <w:tcW w:w="2253" w:type="dxa"/>
          </w:tcPr>
          <w:p w14:paraId="0DC2DB66" w14:textId="77777777" w:rsidR="008D6AF5" w:rsidRPr="004F1454" w:rsidRDefault="008D6AF5" w:rsidP="004020A0">
            <w:pPr>
              <w:rPr>
                <w:rFonts w:ascii="Times New Roman" w:hAnsi="Times New Roman" w:cs="Times New Roman"/>
                <w:color w:val="000000" w:themeColor="text1"/>
                <w:sz w:val="22"/>
                <w:szCs w:val="22"/>
                <w:lang w:val="en-IN"/>
              </w:rPr>
            </w:pPr>
          </w:p>
        </w:tc>
      </w:tr>
    </w:tbl>
    <w:p w14:paraId="2B6C060D" w14:textId="77777777" w:rsidR="008D6AF5" w:rsidRPr="004F1454" w:rsidRDefault="008D6AF5" w:rsidP="004020A0">
      <w:pPr>
        <w:rPr>
          <w:rFonts w:ascii="Times New Roman" w:hAnsi="Times New Roman" w:cs="Times New Roman"/>
          <w:color w:val="000000" w:themeColor="text1"/>
          <w:sz w:val="22"/>
          <w:szCs w:val="22"/>
          <w:lang w:val="en-IN"/>
        </w:rPr>
      </w:pPr>
    </w:p>
    <w:p w14:paraId="6A30FA7C" w14:textId="77777777" w:rsidR="008D6AF5" w:rsidRPr="004F1454" w:rsidRDefault="008D6AF5" w:rsidP="004020A0">
      <w:pPr>
        <w:rPr>
          <w:rFonts w:ascii="Times New Roman" w:hAnsi="Times New Roman" w:cs="Times New Roman"/>
          <w:color w:val="000000" w:themeColor="text1"/>
          <w:sz w:val="22"/>
          <w:szCs w:val="22"/>
          <w:lang w:val="en-IN"/>
        </w:rPr>
      </w:pPr>
    </w:p>
    <w:p w14:paraId="7406581C" w14:textId="77777777" w:rsidR="008D6AF5" w:rsidRPr="004F1454" w:rsidRDefault="008D6AF5" w:rsidP="004020A0">
      <w:pPr>
        <w:rPr>
          <w:rFonts w:ascii="Times New Roman" w:hAnsi="Times New Roman" w:cs="Times New Roman"/>
          <w:color w:val="000000" w:themeColor="text1"/>
          <w:sz w:val="22"/>
          <w:szCs w:val="22"/>
          <w:lang w:val="en-IN"/>
        </w:rPr>
      </w:pPr>
    </w:p>
    <w:p w14:paraId="326F2E0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201X</w:t>
      </w:r>
    </w:p>
    <w:p w14:paraId="6E465035"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1A7FF6E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3A2F699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proofErr w:type="gramStart"/>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w:t>
      </w:r>
      <w:proofErr w:type="gramEnd"/>
      <w:r w:rsidRPr="004F1454">
        <w:rPr>
          <w:rFonts w:ascii="Times New Roman" w:hAnsi="Times New Roman" w:cs="Times New Roman"/>
          <w:color w:val="000000" w:themeColor="text1"/>
          <w:sz w:val="22"/>
          <w:szCs w:val="22"/>
          <w:highlight w:val="lightGray"/>
          <w:lang w:val="en-IN"/>
        </w:rPr>
        <w:t>insert name of the authorized signatory)</w:t>
      </w:r>
    </w:p>
    <w:p w14:paraId="47F17FE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16C4521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048D9399" w14:textId="77777777" w:rsidR="008D6AF5" w:rsidRPr="004F1454" w:rsidRDefault="008D6AF5" w:rsidP="004020A0">
      <w:pPr>
        <w:rPr>
          <w:rFonts w:ascii="Times New Roman" w:hAnsi="Times New Roman" w:cs="Times New Roman"/>
          <w:color w:val="000000" w:themeColor="text1"/>
          <w:sz w:val="22"/>
          <w:szCs w:val="22"/>
          <w:lang w:val="en-IN"/>
        </w:rPr>
      </w:pPr>
    </w:p>
    <w:p w14:paraId="46640F40" w14:textId="77777777" w:rsidR="008D6AF5" w:rsidRPr="004F1454" w:rsidRDefault="008D6AF5" w:rsidP="004020A0">
      <w:pPr>
        <w:rPr>
          <w:rFonts w:ascii="Times New Roman" w:hAnsi="Times New Roman" w:cs="Times New Roman"/>
          <w:color w:val="000000" w:themeColor="text1"/>
          <w:sz w:val="22"/>
          <w:szCs w:val="22"/>
          <w:lang w:val="en-IN"/>
        </w:rPr>
      </w:pPr>
    </w:p>
    <w:p w14:paraId="07A9ECB6" w14:textId="77777777" w:rsidR="008D6AF5" w:rsidRPr="004F1454" w:rsidRDefault="008D6AF5" w:rsidP="004020A0">
      <w:pPr>
        <w:rPr>
          <w:rFonts w:ascii="Times New Roman" w:hAnsi="Times New Roman" w:cs="Times New Roman"/>
          <w:color w:val="000000" w:themeColor="text1"/>
          <w:sz w:val="22"/>
          <w:szCs w:val="22"/>
          <w:lang w:val="en-IN"/>
        </w:rPr>
      </w:pPr>
    </w:p>
    <w:p w14:paraId="1CEAA928" w14:textId="77777777" w:rsidR="008D6AF5" w:rsidRPr="004F1454" w:rsidRDefault="008D6AF5" w:rsidP="004020A0">
      <w:pPr>
        <w:rPr>
          <w:rFonts w:ascii="Times New Roman" w:hAnsi="Times New Roman" w:cs="Times New Roman"/>
          <w:color w:val="000000" w:themeColor="text1"/>
          <w:sz w:val="22"/>
          <w:szCs w:val="22"/>
          <w:lang w:val="en-IN"/>
        </w:rPr>
      </w:pPr>
    </w:p>
    <w:p w14:paraId="71682F5B" w14:textId="77777777" w:rsidR="008D6AF5" w:rsidRPr="004F1454" w:rsidRDefault="008D6AF5" w:rsidP="004020A0">
      <w:pPr>
        <w:rPr>
          <w:rFonts w:ascii="Times New Roman" w:hAnsi="Times New Roman" w:cs="Times New Roman"/>
          <w:color w:val="000000" w:themeColor="text1"/>
          <w:sz w:val="22"/>
          <w:szCs w:val="22"/>
          <w:lang w:val="en-IN"/>
        </w:rPr>
      </w:pPr>
    </w:p>
    <w:p w14:paraId="44EDAF5E" w14:textId="77777777" w:rsidR="008D6AF5" w:rsidRPr="004F1454" w:rsidRDefault="008D6AF5" w:rsidP="004020A0">
      <w:pPr>
        <w:rPr>
          <w:rFonts w:ascii="Times New Roman" w:hAnsi="Times New Roman" w:cs="Times New Roman"/>
          <w:color w:val="000000" w:themeColor="text1"/>
          <w:sz w:val="22"/>
          <w:szCs w:val="22"/>
          <w:lang w:val="en-IN"/>
        </w:rPr>
      </w:pPr>
    </w:p>
    <w:p w14:paraId="6D6D85FB" w14:textId="77777777" w:rsidR="008D6AF5" w:rsidRPr="004F1454" w:rsidRDefault="008D6AF5" w:rsidP="004020A0">
      <w:pPr>
        <w:rPr>
          <w:rFonts w:ascii="Times New Roman" w:hAnsi="Times New Roman" w:cs="Times New Roman"/>
          <w:color w:val="000000" w:themeColor="text1"/>
          <w:sz w:val="22"/>
          <w:szCs w:val="22"/>
          <w:lang w:val="en-IN"/>
        </w:rPr>
      </w:pPr>
    </w:p>
    <w:p w14:paraId="1DB9F069" w14:textId="77777777" w:rsidR="008D6AF5" w:rsidRPr="004F1454" w:rsidRDefault="008D6AF5" w:rsidP="004020A0">
      <w:pPr>
        <w:rPr>
          <w:rFonts w:ascii="Times New Roman" w:hAnsi="Times New Roman" w:cs="Times New Roman"/>
          <w:color w:val="000000" w:themeColor="text1"/>
          <w:sz w:val="22"/>
          <w:szCs w:val="22"/>
          <w:lang w:val="en-IN"/>
        </w:rPr>
      </w:pPr>
    </w:p>
    <w:p w14:paraId="0148BA4D" w14:textId="77777777" w:rsidR="008D6AF5" w:rsidRPr="004F1454" w:rsidRDefault="008D6AF5" w:rsidP="004020A0">
      <w:pPr>
        <w:rPr>
          <w:rFonts w:ascii="Times New Roman" w:hAnsi="Times New Roman" w:cs="Times New Roman"/>
          <w:color w:val="000000" w:themeColor="text1"/>
          <w:sz w:val="22"/>
          <w:szCs w:val="22"/>
          <w:lang w:val="en-IN"/>
        </w:rPr>
      </w:pPr>
    </w:p>
    <w:p w14:paraId="5E1FBA64" w14:textId="77777777" w:rsidR="008D6AF5" w:rsidRPr="004F1454" w:rsidRDefault="008D6AF5" w:rsidP="004020A0">
      <w:pPr>
        <w:rPr>
          <w:rFonts w:ascii="Times New Roman" w:hAnsi="Times New Roman" w:cs="Times New Roman"/>
          <w:color w:val="000000" w:themeColor="text1"/>
          <w:sz w:val="22"/>
          <w:szCs w:val="22"/>
          <w:lang w:val="en-IN"/>
        </w:rPr>
      </w:pPr>
    </w:p>
    <w:p w14:paraId="023E84CC" w14:textId="77777777" w:rsidR="008D6AF5" w:rsidRPr="004F1454" w:rsidRDefault="008D6AF5" w:rsidP="004020A0">
      <w:pPr>
        <w:rPr>
          <w:rFonts w:ascii="Times New Roman" w:hAnsi="Times New Roman" w:cs="Times New Roman"/>
          <w:color w:val="000000" w:themeColor="text1"/>
          <w:sz w:val="22"/>
          <w:szCs w:val="22"/>
          <w:lang w:val="en-IN"/>
        </w:rPr>
      </w:pPr>
    </w:p>
    <w:p w14:paraId="3379255B" w14:textId="77777777" w:rsidR="008D6AF5" w:rsidRPr="004F1454" w:rsidRDefault="008D6AF5" w:rsidP="004020A0">
      <w:pPr>
        <w:rPr>
          <w:rFonts w:ascii="Times New Roman" w:hAnsi="Times New Roman" w:cs="Times New Roman"/>
          <w:color w:val="000000" w:themeColor="text1"/>
          <w:sz w:val="22"/>
          <w:szCs w:val="22"/>
          <w:lang w:val="en-IN"/>
        </w:rPr>
      </w:pPr>
    </w:p>
    <w:p w14:paraId="499AE416" w14:textId="77777777" w:rsidR="008D6AF5" w:rsidRPr="004F1454" w:rsidRDefault="008D6AF5" w:rsidP="004020A0">
      <w:pPr>
        <w:rPr>
          <w:rFonts w:ascii="Times New Roman" w:hAnsi="Times New Roman" w:cs="Times New Roman"/>
          <w:color w:val="000000" w:themeColor="text1"/>
          <w:sz w:val="22"/>
          <w:szCs w:val="22"/>
          <w:lang w:val="en-IN"/>
        </w:rPr>
      </w:pPr>
    </w:p>
    <w:p w14:paraId="562CEA2C" w14:textId="77777777" w:rsidR="008D6AF5" w:rsidRPr="004F1454" w:rsidRDefault="008D6AF5" w:rsidP="004020A0">
      <w:pPr>
        <w:rPr>
          <w:rFonts w:ascii="Times New Roman" w:hAnsi="Times New Roman" w:cs="Times New Roman"/>
          <w:color w:val="000000" w:themeColor="text1"/>
          <w:sz w:val="22"/>
          <w:szCs w:val="22"/>
          <w:lang w:val="en-IN"/>
        </w:rPr>
      </w:pPr>
    </w:p>
    <w:p w14:paraId="14206D15" w14:textId="77777777" w:rsidR="008D6AF5" w:rsidRPr="004F1454" w:rsidRDefault="008D6AF5" w:rsidP="004020A0">
      <w:pPr>
        <w:rPr>
          <w:rFonts w:ascii="Times New Roman" w:hAnsi="Times New Roman" w:cs="Times New Roman"/>
          <w:color w:val="000000" w:themeColor="text1"/>
          <w:sz w:val="22"/>
          <w:szCs w:val="22"/>
          <w:lang w:val="en-IN"/>
        </w:rPr>
      </w:pPr>
    </w:p>
    <w:p w14:paraId="3B0582F7" w14:textId="77777777" w:rsidR="008D6AF5" w:rsidRPr="004F1454" w:rsidRDefault="008D6AF5" w:rsidP="004020A0">
      <w:pPr>
        <w:rPr>
          <w:rFonts w:ascii="Times New Roman" w:hAnsi="Times New Roman" w:cs="Times New Roman"/>
          <w:color w:val="000000" w:themeColor="text1"/>
          <w:sz w:val="22"/>
          <w:szCs w:val="22"/>
          <w:lang w:val="en-IN"/>
        </w:rPr>
      </w:pPr>
    </w:p>
    <w:p w14:paraId="5D7E0A61" w14:textId="77777777" w:rsidR="008D6AF5" w:rsidRPr="004F1454" w:rsidRDefault="008D6AF5" w:rsidP="004020A0">
      <w:pPr>
        <w:rPr>
          <w:rFonts w:ascii="Times New Roman" w:hAnsi="Times New Roman" w:cs="Times New Roman"/>
          <w:color w:val="000000" w:themeColor="text1"/>
          <w:sz w:val="22"/>
          <w:szCs w:val="22"/>
          <w:lang w:val="en-IN"/>
        </w:rPr>
      </w:pPr>
    </w:p>
    <w:p w14:paraId="47612479" w14:textId="77777777" w:rsidR="008D6AF5" w:rsidRPr="004F1454" w:rsidRDefault="008D6AF5" w:rsidP="004020A0">
      <w:pPr>
        <w:rPr>
          <w:rFonts w:ascii="Times New Roman" w:hAnsi="Times New Roman" w:cs="Times New Roman"/>
          <w:color w:val="000000" w:themeColor="text1"/>
          <w:sz w:val="22"/>
          <w:szCs w:val="22"/>
          <w:lang w:val="en-IN"/>
        </w:rPr>
      </w:pPr>
    </w:p>
    <w:p w14:paraId="74C10BBF" w14:textId="77777777" w:rsidR="008D6AF5" w:rsidRPr="004F1454" w:rsidRDefault="008D6AF5" w:rsidP="004020A0">
      <w:pPr>
        <w:rPr>
          <w:rFonts w:ascii="Times New Roman" w:hAnsi="Times New Roman" w:cs="Times New Roman"/>
          <w:color w:val="000000" w:themeColor="text1"/>
          <w:sz w:val="22"/>
          <w:szCs w:val="22"/>
          <w:lang w:val="en-IN"/>
        </w:rPr>
      </w:pPr>
    </w:p>
    <w:p w14:paraId="2CEC9DC4" w14:textId="77777777" w:rsidR="008D6AF5" w:rsidRPr="004F1454" w:rsidRDefault="008D6AF5" w:rsidP="004020A0">
      <w:pPr>
        <w:rPr>
          <w:rFonts w:ascii="Times New Roman" w:hAnsi="Times New Roman" w:cs="Times New Roman"/>
          <w:color w:val="000000" w:themeColor="text1"/>
          <w:sz w:val="22"/>
          <w:szCs w:val="22"/>
          <w:lang w:val="en-IN"/>
        </w:rPr>
      </w:pPr>
    </w:p>
    <w:p w14:paraId="0C6D39F4" w14:textId="77777777" w:rsidR="00546E37" w:rsidRPr="004F1454" w:rsidRDefault="00546E37" w:rsidP="004020A0">
      <w:pPr>
        <w:rPr>
          <w:rFonts w:ascii="Times New Roman" w:hAnsi="Times New Roman" w:cs="Times New Roman"/>
          <w:color w:val="000000" w:themeColor="text1"/>
          <w:sz w:val="22"/>
          <w:szCs w:val="22"/>
          <w:lang w:val="en-IN"/>
        </w:rPr>
      </w:pPr>
    </w:p>
    <w:p w14:paraId="5554FFA2" w14:textId="77777777" w:rsidR="00546E37" w:rsidRPr="004F1454" w:rsidRDefault="00546E37" w:rsidP="004020A0">
      <w:pPr>
        <w:rPr>
          <w:rFonts w:ascii="Times New Roman" w:hAnsi="Times New Roman" w:cs="Times New Roman"/>
          <w:color w:val="000000" w:themeColor="text1"/>
          <w:sz w:val="22"/>
          <w:szCs w:val="22"/>
          <w:lang w:val="en-IN"/>
        </w:rPr>
      </w:pPr>
    </w:p>
    <w:p w14:paraId="38DFDA52" w14:textId="77777777" w:rsidR="00546E37" w:rsidRPr="004F1454" w:rsidRDefault="00546E37" w:rsidP="004020A0">
      <w:pPr>
        <w:rPr>
          <w:rFonts w:ascii="Times New Roman" w:hAnsi="Times New Roman" w:cs="Times New Roman"/>
          <w:color w:val="000000" w:themeColor="text1"/>
          <w:sz w:val="22"/>
          <w:szCs w:val="22"/>
          <w:lang w:val="en-IN"/>
        </w:rPr>
      </w:pPr>
    </w:p>
    <w:p w14:paraId="7EC747EA" w14:textId="77777777" w:rsidR="001F7CBA" w:rsidRPr="004F1454" w:rsidRDefault="001F7CBA">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3E1ECAD4" w14:textId="77777777" w:rsidR="008D6AF5" w:rsidRPr="004F1454" w:rsidRDefault="008D6AF5" w:rsidP="004020A0">
      <w:pPr>
        <w:pStyle w:val="Heading1"/>
        <w:jc w:val="both"/>
        <w:rPr>
          <w:rFonts w:ascii="Times New Roman" w:hAnsi="Times New Roman" w:cs="Times New Roman"/>
          <w:color w:val="000000" w:themeColor="text1"/>
          <w:sz w:val="22"/>
          <w:szCs w:val="22"/>
          <w:lang w:val="en-IN"/>
        </w:rPr>
      </w:pPr>
      <w:bookmarkStart w:id="153" w:name="_Toc26353049"/>
      <w:r w:rsidRPr="004F1454">
        <w:rPr>
          <w:rFonts w:ascii="Times New Roman" w:hAnsi="Times New Roman" w:cs="Times New Roman"/>
          <w:color w:val="000000" w:themeColor="text1"/>
          <w:sz w:val="22"/>
          <w:szCs w:val="22"/>
          <w:lang w:val="en-IN"/>
        </w:rPr>
        <w:lastRenderedPageBreak/>
        <w:t>Format: Qual-7: List of Supporting Documents</w:t>
      </w:r>
      <w:bookmarkEnd w:id="153"/>
    </w:p>
    <w:p w14:paraId="3E57F35E" w14:textId="77777777" w:rsidR="008D6AF5" w:rsidRPr="004F1454" w:rsidRDefault="008D6AF5" w:rsidP="004020A0">
      <w:pPr>
        <w:rPr>
          <w:rFonts w:ascii="Times New Roman" w:hAnsi="Times New Roman" w:cs="Times New Roman"/>
          <w:color w:val="000000" w:themeColor="text1"/>
          <w:sz w:val="22"/>
          <w:szCs w:val="22"/>
          <w:lang w:val="en-IN"/>
        </w:rPr>
      </w:pPr>
    </w:p>
    <w:p w14:paraId="4F203A82" w14:textId="77777777" w:rsidR="008D6AF5" w:rsidRPr="004F1454" w:rsidRDefault="008D6AF5" w:rsidP="004020A0">
      <w:pPr>
        <w:pStyle w:val="ListParagraph"/>
        <w:numPr>
          <w:ilvl w:val="0"/>
          <w:numId w:val="31"/>
        </w:numPr>
        <w:jc w:val="bot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True certified copies of the registration granted by the IRDAI for carrying on general insurance (including health insurance) or standalone health insurance business in India and last two years’ renewal </w:t>
      </w:r>
      <w:r w:rsidR="0088606E" w:rsidRPr="004F1454">
        <w:rPr>
          <w:rFonts w:ascii="Times New Roman" w:hAnsi="Times New Roman"/>
          <w:color w:val="000000" w:themeColor="text1"/>
          <w:sz w:val="22"/>
          <w:szCs w:val="22"/>
          <w:lang w:val="en-IN"/>
        </w:rPr>
        <w:t>certificates: marked</w:t>
      </w:r>
      <w:r w:rsidRPr="004F1454">
        <w:rPr>
          <w:rFonts w:ascii="Times New Roman" w:hAnsi="Times New Roman"/>
          <w:color w:val="000000" w:themeColor="text1"/>
          <w:sz w:val="22"/>
          <w:szCs w:val="22"/>
          <w:lang w:val="en-IN"/>
        </w:rPr>
        <w:t xml:space="preserve"> as Annexure</w:t>
      </w:r>
      <w:r w:rsidRPr="004F1454">
        <w:rPr>
          <w:rFonts w:ascii="Times New Roman" w:hAnsi="Times New Roman"/>
          <w:b/>
          <w:bCs/>
          <w:color w:val="000000" w:themeColor="text1"/>
          <w:sz w:val="22"/>
          <w:szCs w:val="22"/>
          <w:lang w:val="en-IN"/>
        </w:rPr>
        <w:t xml:space="preserve"> Qual-7-1.</w:t>
      </w:r>
    </w:p>
    <w:p w14:paraId="22717381" w14:textId="77777777" w:rsidR="008D6AF5" w:rsidRPr="004F1454" w:rsidRDefault="008D6AF5" w:rsidP="004020A0">
      <w:pPr>
        <w:pStyle w:val="List2"/>
        <w:ind w:left="360" w:right="29" w:firstLine="0"/>
        <w:contextualSpacing w:val="0"/>
        <w:rPr>
          <w:rFonts w:ascii="Times New Roman" w:hAnsi="Times New Roman" w:cs="Times New Roman"/>
          <w:color w:val="000000" w:themeColor="text1"/>
          <w:sz w:val="22"/>
          <w:szCs w:val="22"/>
          <w:lang w:val="en-IN"/>
        </w:rPr>
      </w:pPr>
    </w:p>
    <w:p w14:paraId="7568F360" w14:textId="77777777" w:rsidR="008D6AF5" w:rsidRPr="004F1454" w:rsidRDefault="008D6AF5" w:rsidP="004020A0">
      <w:pPr>
        <w:pStyle w:val="List2"/>
        <w:numPr>
          <w:ilvl w:val="0"/>
          <w:numId w:val="31"/>
        </w:numPr>
        <w:ind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Last three </w:t>
      </w:r>
      <w:r w:rsidR="0088606E" w:rsidRPr="004F1454">
        <w:rPr>
          <w:rFonts w:ascii="Times New Roman" w:hAnsi="Times New Roman" w:cs="Times New Roman"/>
          <w:color w:val="000000" w:themeColor="text1"/>
          <w:sz w:val="22"/>
          <w:szCs w:val="22"/>
          <w:lang w:val="en-IN"/>
        </w:rPr>
        <w:t>years ‟audited</w:t>
      </w:r>
      <w:r w:rsidRPr="004F1454">
        <w:rPr>
          <w:rFonts w:ascii="Times New Roman" w:hAnsi="Times New Roman" w:cs="Times New Roman"/>
          <w:color w:val="000000" w:themeColor="text1"/>
          <w:sz w:val="22"/>
          <w:szCs w:val="22"/>
          <w:lang w:val="en-IN"/>
        </w:rPr>
        <w:t xml:space="preserve"> Balance Sheet and Profit and Loss Statement with Auditors‟ Report: marked as Annexure</w:t>
      </w:r>
      <w:r w:rsidRPr="004F1454">
        <w:rPr>
          <w:rFonts w:ascii="Times New Roman" w:hAnsi="Times New Roman" w:cs="Times New Roman"/>
          <w:b/>
          <w:bCs/>
          <w:color w:val="000000" w:themeColor="text1"/>
          <w:sz w:val="22"/>
          <w:szCs w:val="22"/>
          <w:lang w:val="en-IN"/>
        </w:rPr>
        <w:t xml:space="preserve"> Qual-7-2.</w:t>
      </w:r>
    </w:p>
    <w:p w14:paraId="564DB012" w14:textId="77777777" w:rsidR="008D6AF5" w:rsidRPr="004F1454" w:rsidRDefault="008D6AF5" w:rsidP="004020A0">
      <w:pPr>
        <w:pStyle w:val="List2"/>
        <w:ind w:left="360" w:right="29" w:firstLine="0"/>
        <w:contextualSpacing w:val="0"/>
        <w:rPr>
          <w:rFonts w:ascii="Times New Roman" w:hAnsi="Times New Roman" w:cs="Times New Roman"/>
          <w:color w:val="000000" w:themeColor="text1"/>
          <w:sz w:val="22"/>
          <w:szCs w:val="22"/>
          <w:lang w:val="en-IN"/>
        </w:rPr>
      </w:pPr>
    </w:p>
    <w:p w14:paraId="7D6888AA" w14:textId="77777777" w:rsidR="008D6AF5" w:rsidRPr="004F1454" w:rsidRDefault="008D6AF5" w:rsidP="004020A0">
      <w:pPr>
        <w:pStyle w:val="List2"/>
        <w:numPr>
          <w:ilvl w:val="0"/>
          <w:numId w:val="31"/>
        </w:numPr>
        <w:ind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True certified copies which </w:t>
      </w:r>
      <w:proofErr w:type="gramStart"/>
      <w:r w:rsidRPr="004F1454">
        <w:rPr>
          <w:rFonts w:ascii="Times New Roman" w:hAnsi="Times New Roman" w:cs="Times New Roman"/>
          <w:color w:val="000000" w:themeColor="text1"/>
          <w:sz w:val="22"/>
          <w:szCs w:val="22"/>
          <w:lang w:val="en-IN"/>
        </w:rPr>
        <w:t>provides</w:t>
      </w:r>
      <w:proofErr w:type="gramEnd"/>
      <w:r w:rsidRPr="004F1454">
        <w:rPr>
          <w:rFonts w:ascii="Times New Roman" w:hAnsi="Times New Roman" w:cs="Times New Roman"/>
          <w:color w:val="000000" w:themeColor="text1"/>
          <w:sz w:val="22"/>
          <w:szCs w:val="22"/>
          <w:lang w:val="en-IN"/>
        </w:rPr>
        <w:t xml:space="preserve"> proof that the Insurance Company has a group health insurance policy</w:t>
      </w:r>
      <w:r w:rsidR="00FF5E82" w:rsidRPr="004F1454">
        <w:rPr>
          <w:rFonts w:ascii="Times New Roman" w:hAnsi="Times New Roman" w:cs="Times New Roman"/>
          <w:color w:val="000000" w:themeColor="text1"/>
          <w:sz w:val="22"/>
          <w:szCs w:val="22"/>
          <w:lang w:val="en-IN"/>
        </w:rPr>
        <w:t xml:space="preserve"> </w:t>
      </w:r>
      <w:r w:rsidR="00FF5E82" w:rsidRPr="004F1454">
        <w:rPr>
          <w:rFonts w:ascii="Times New Roman" w:hAnsi="Times New Roman" w:cs="Times New Roman"/>
          <w:color w:val="000000" w:themeColor="text1"/>
          <w:sz w:val="22"/>
          <w:szCs w:val="22"/>
        </w:rPr>
        <w:t>(excluding personal accident or travel cover)</w:t>
      </w:r>
      <w:r w:rsidRPr="004F1454">
        <w:rPr>
          <w:rFonts w:ascii="Times New Roman" w:hAnsi="Times New Roman" w:cs="Times New Roman"/>
          <w:color w:val="000000" w:themeColor="text1"/>
          <w:sz w:val="22"/>
          <w:szCs w:val="22"/>
          <w:lang w:val="en-IN"/>
        </w:rPr>
        <w:t xml:space="preserve"> covering at least 50,000 families for Category A States</w:t>
      </w:r>
      <w:r w:rsidR="000C7A0F" w:rsidRPr="004F1454">
        <w:rPr>
          <w:rFonts w:ascii="Times New Roman" w:hAnsi="Times New Roman" w:cs="Times New Roman"/>
          <w:color w:val="000000" w:themeColor="text1"/>
          <w:sz w:val="22"/>
          <w:szCs w:val="22"/>
          <w:lang w:val="en-IN"/>
        </w:rPr>
        <w:t>/ UTs</w:t>
      </w:r>
      <w:r w:rsidRPr="004F1454">
        <w:rPr>
          <w:rFonts w:ascii="Times New Roman" w:hAnsi="Times New Roman" w:cs="Times New Roman"/>
          <w:color w:val="000000" w:themeColor="text1"/>
          <w:sz w:val="22"/>
          <w:szCs w:val="22"/>
          <w:lang w:val="en-IN"/>
        </w:rPr>
        <w:t xml:space="preserve"> and 1,00,000 families for Category B States</w:t>
      </w:r>
      <w:r w:rsidR="00124A2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for two of the last three completed financial years</w:t>
      </w:r>
      <w:r w:rsidR="00124A2D" w:rsidRPr="004F1454">
        <w:rPr>
          <w:rFonts w:ascii="Times New Roman" w:hAnsi="Times New Roman" w:cs="Times New Roman"/>
          <w:b/>
          <w:bCs/>
          <w:color w:val="000000" w:themeColor="text1"/>
          <w:sz w:val="22"/>
          <w:szCs w:val="22"/>
          <w:lang w:val="en-IN"/>
        </w:rPr>
        <w:t xml:space="preserve">: </w:t>
      </w:r>
      <w:r w:rsidR="00124A2D" w:rsidRPr="004F1454">
        <w:rPr>
          <w:rFonts w:ascii="Times New Roman" w:hAnsi="Times New Roman" w:cs="Times New Roman"/>
          <w:bCs/>
          <w:color w:val="000000" w:themeColor="text1"/>
          <w:sz w:val="22"/>
          <w:szCs w:val="22"/>
          <w:lang w:val="en-IN"/>
        </w:rPr>
        <w:t xml:space="preserve">marked as Annexure </w:t>
      </w:r>
      <w:r w:rsidR="000C7A0F" w:rsidRPr="004F1454">
        <w:rPr>
          <w:rFonts w:ascii="Times New Roman" w:hAnsi="Times New Roman" w:cs="Times New Roman"/>
          <w:b/>
          <w:bCs/>
          <w:color w:val="000000" w:themeColor="text1"/>
          <w:sz w:val="22"/>
          <w:szCs w:val="22"/>
          <w:lang w:val="en-IN"/>
        </w:rPr>
        <w:t>Qual-7-3</w:t>
      </w:r>
      <w:r w:rsidRPr="004F1454">
        <w:rPr>
          <w:rFonts w:ascii="Times New Roman" w:hAnsi="Times New Roman" w:cs="Times New Roman"/>
          <w:b/>
          <w:bCs/>
          <w:color w:val="000000" w:themeColor="text1"/>
          <w:sz w:val="22"/>
          <w:szCs w:val="22"/>
          <w:lang w:val="en-IN"/>
        </w:rPr>
        <w:t>.</w:t>
      </w:r>
    </w:p>
    <w:p w14:paraId="2E4FD1B4" w14:textId="77777777" w:rsidR="00124A2D" w:rsidRPr="004F1454" w:rsidRDefault="00124A2D" w:rsidP="004020A0">
      <w:pPr>
        <w:pStyle w:val="List2"/>
        <w:ind w:left="360" w:right="29" w:firstLine="0"/>
        <w:contextualSpacing w:val="0"/>
        <w:jc w:val="both"/>
        <w:rPr>
          <w:rFonts w:ascii="Times New Roman" w:hAnsi="Times New Roman" w:cs="Times New Roman"/>
          <w:color w:val="000000" w:themeColor="text1"/>
          <w:sz w:val="22"/>
          <w:szCs w:val="22"/>
          <w:lang w:val="en-IN"/>
        </w:rPr>
      </w:pPr>
    </w:p>
    <w:p w14:paraId="472CA841" w14:textId="77777777" w:rsidR="00124A2D" w:rsidRPr="004F1454" w:rsidRDefault="00124A2D" w:rsidP="004020A0">
      <w:pPr>
        <w:pStyle w:val="List2"/>
        <w:numPr>
          <w:ilvl w:val="0"/>
          <w:numId w:val="31"/>
        </w:numPr>
        <w:ind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True certified copies</w:t>
      </w:r>
      <w:r w:rsidR="003227D8" w:rsidRPr="004F1454">
        <w:rPr>
          <w:rFonts w:ascii="Times New Roman" w:hAnsi="Times New Roman" w:cs="Times New Roman"/>
          <w:color w:val="000000" w:themeColor="text1"/>
          <w:sz w:val="22"/>
          <w:szCs w:val="22"/>
          <w:lang w:val="en-IN"/>
        </w:rPr>
        <w:t xml:space="preserve"> from chartered accountant</w:t>
      </w:r>
      <w:r w:rsidR="0088606E"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which provides proof that the Insurance Company has Gross Direct Premium Income from Health Insurance</w:t>
      </w:r>
      <w:r w:rsidR="00FF5E82" w:rsidRPr="004F1454">
        <w:rPr>
          <w:rFonts w:ascii="Times New Roman" w:hAnsi="Times New Roman" w:cs="Times New Roman"/>
          <w:color w:val="000000" w:themeColor="text1"/>
          <w:sz w:val="22"/>
          <w:szCs w:val="22"/>
          <w:lang w:val="en-IN"/>
        </w:rPr>
        <w:t xml:space="preserve"> </w:t>
      </w:r>
      <w:r w:rsidR="00FF5E82" w:rsidRPr="004F1454">
        <w:rPr>
          <w:rFonts w:ascii="Times New Roman" w:hAnsi="Times New Roman" w:cs="Times New Roman"/>
          <w:color w:val="000000" w:themeColor="text1"/>
          <w:sz w:val="22"/>
          <w:szCs w:val="22"/>
        </w:rPr>
        <w:t>(excluding personal accident or travel cover)</w:t>
      </w:r>
      <w:r w:rsidRPr="004F1454">
        <w:rPr>
          <w:rFonts w:ascii="Times New Roman" w:hAnsi="Times New Roman" w:cs="Times New Roman"/>
          <w:color w:val="000000" w:themeColor="text1"/>
          <w:sz w:val="22"/>
          <w:szCs w:val="22"/>
          <w:lang w:val="en-IN"/>
        </w:rPr>
        <w:t xml:space="preserve"> of at least Rs. 100 crores for Category A States</w:t>
      </w:r>
      <w:r w:rsidR="000C7A0F" w:rsidRPr="004F1454">
        <w:rPr>
          <w:rFonts w:ascii="Times New Roman" w:hAnsi="Times New Roman" w:cs="Times New Roman"/>
          <w:color w:val="000000" w:themeColor="text1"/>
          <w:sz w:val="22"/>
          <w:szCs w:val="22"/>
          <w:lang w:val="en-IN"/>
        </w:rPr>
        <w:t>/ UTs</w:t>
      </w:r>
      <w:r w:rsidRPr="004F1454">
        <w:rPr>
          <w:rFonts w:ascii="Times New Roman" w:hAnsi="Times New Roman" w:cs="Times New Roman"/>
          <w:color w:val="000000" w:themeColor="text1"/>
          <w:sz w:val="22"/>
          <w:szCs w:val="22"/>
          <w:lang w:val="en-IN"/>
        </w:rPr>
        <w:t xml:space="preserve"> and at least Rs. 200 crores for Category B States in India in each of the last three completed financial years: marked as Annexure </w:t>
      </w:r>
      <w:r w:rsidRPr="004F1454">
        <w:rPr>
          <w:rFonts w:ascii="Times New Roman" w:hAnsi="Times New Roman" w:cs="Times New Roman"/>
          <w:b/>
          <w:color w:val="000000" w:themeColor="text1"/>
          <w:sz w:val="22"/>
          <w:szCs w:val="22"/>
          <w:lang w:val="en-IN"/>
        </w:rPr>
        <w:t>Qual-7-</w:t>
      </w:r>
      <w:r w:rsidR="000C7A0F" w:rsidRPr="004F1454">
        <w:rPr>
          <w:rFonts w:ascii="Times New Roman" w:hAnsi="Times New Roman" w:cs="Times New Roman"/>
          <w:b/>
          <w:color w:val="000000" w:themeColor="text1"/>
          <w:sz w:val="22"/>
          <w:szCs w:val="22"/>
          <w:lang w:val="en-IN"/>
        </w:rPr>
        <w:t>4.</w:t>
      </w:r>
    </w:p>
    <w:p w14:paraId="173F927E" w14:textId="77777777" w:rsidR="008D6AF5" w:rsidRPr="004F1454" w:rsidRDefault="008D6AF5" w:rsidP="004020A0">
      <w:pPr>
        <w:rPr>
          <w:rFonts w:ascii="Times New Roman" w:hAnsi="Times New Roman" w:cs="Times New Roman"/>
          <w:color w:val="000000" w:themeColor="text1"/>
          <w:sz w:val="22"/>
          <w:szCs w:val="22"/>
          <w:lang w:val="en-IN"/>
        </w:rPr>
      </w:pPr>
    </w:p>
    <w:p w14:paraId="7CE3AD2F" w14:textId="77777777" w:rsidR="008D6AF5" w:rsidRPr="004F1454" w:rsidRDefault="008D6AF5" w:rsidP="004020A0">
      <w:pPr>
        <w:rPr>
          <w:rFonts w:ascii="Times New Roman" w:hAnsi="Times New Roman" w:cs="Times New Roman"/>
          <w:color w:val="000000" w:themeColor="text1"/>
          <w:sz w:val="22"/>
          <w:szCs w:val="22"/>
          <w:lang w:val="en-IN"/>
        </w:rPr>
      </w:pPr>
    </w:p>
    <w:p w14:paraId="4577D3DE" w14:textId="77777777" w:rsidR="008D6AF5" w:rsidRPr="004F1454" w:rsidRDefault="008D6AF5" w:rsidP="004020A0">
      <w:pPr>
        <w:rPr>
          <w:rFonts w:ascii="Times New Roman" w:hAnsi="Times New Roman" w:cs="Times New Roman"/>
          <w:color w:val="000000" w:themeColor="text1"/>
          <w:sz w:val="22"/>
          <w:szCs w:val="22"/>
          <w:lang w:val="en-IN"/>
        </w:rPr>
      </w:pPr>
    </w:p>
    <w:p w14:paraId="2107C5CA" w14:textId="77777777" w:rsidR="008D6AF5" w:rsidRPr="004F1454" w:rsidRDefault="008D6AF5" w:rsidP="004020A0">
      <w:pPr>
        <w:rPr>
          <w:rFonts w:ascii="Times New Roman" w:hAnsi="Times New Roman" w:cs="Times New Roman"/>
          <w:color w:val="000000" w:themeColor="text1"/>
          <w:sz w:val="22"/>
          <w:szCs w:val="22"/>
          <w:lang w:val="en-IN"/>
        </w:rPr>
      </w:pPr>
    </w:p>
    <w:p w14:paraId="423B9D91" w14:textId="77777777" w:rsidR="008D6AF5" w:rsidRPr="004F1454" w:rsidRDefault="008D6AF5" w:rsidP="004020A0">
      <w:pPr>
        <w:rPr>
          <w:rFonts w:ascii="Times New Roman" w:hAnsi="Times New Roman" w:cs="Times New Roman"/>
          <w:color w:val="000000" w:themeColor="text1"/>
          <w:sz w:val="22"/>
          <w:szCs w:val="22"/>
          <w:lang w:val="en-IN"/>
        </w:rPr>
      </w:pPr>
    </w:p>
    <w:p w14:paraId="04188C96" w14:textId="77777777" w:rsidR="008D6AF5" w:rsidRPr="004F1454" w:rsidRDefault="008D6AF5" w:rsidP="004020A0">
      <w:pPr>
        <w:rPr>
          <w:rFonts w:ascii="Times New Roman" w:hAnsi="Times New Roman" w:cs="Times New Roman"/>
          <w:color w:val="000000" w:themeColor="text1"/>
          <w:sz w:val="22"/>
          <w:szCs w:val="22"/>
          <w:lang w:val="en-IN"/>
        </w:rPr>
      </w:pPr>
    </w:p>
    <w:p w14:paraId="3CD5FFDA" w14:textId="77777777" w:rsidR="008D6AF5" w:rsidRPr="004F1454" w:rsidRDefault="008D6AF5" w:rsidP="004020A0">
      <w:pPr>
        <w:rPr>
          <w:rFonts w:ascii="Times New Roman" w:hAnsi="Times New Roman" w:cs="Times New Roman"/>
          <w:color w:val="000000" w:themeColor="text1"/>
          <w:sz w:val="22"/>
          <w:szCs w:val="22"/>
          <w:lang w:val="en-IN"/>
        </w:rPr>
      </w:pPr>
    </w:p>
    <w:p w14:paraId="78C53239" w14:textId="77777777" w:rsidR="008D6AF5" w:rsidRPr="004F1454" w:rsidRDefault="008D6AF5" w:rsidP="004020A0">
      <w:pPr>
        <w:rPr>
          <w:rFonts w:ascii="Times New Roman" w:hAnsi="Times New Roman" w:cs="Times New Roman"/>
          <w:color w:val="000000" w:themeColor="text1"/>
          <w:sz w:val="22"/>
          <w:szCs w:val="22"/>
          <w:lang w:val="en-IN"/>
        </w:rPr>
      </w:pPr>
    </w:p>
    <w:p w14:paraId="4024A15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584EE238"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54" w:name="_Toc26353050"/>
      <w:r w:rsidRPr="004F1454">
        <w:rPr>
          <w:rFonts w:ascii="Times New Roman" w:hAnsi="Times New Roman" w:cs="Times New Roman"/>
          <w:color w:val="000000" w:themeColor="text1"/>
          <w:sz w:val="22"/>
          <w:szCs w:val="22"/>
          <w:lang w:val="en-IN"/>
        </w:rPr>
        <w:lastRenderedPageBreak/>
        <w:t>Format: Qual-8: Checklist for Qualification Bid</w:t>
      </w:r>
      <w:bookmarkEnd w:id="154"/>
    </w:p>
    <w:p w14:paraId="65496717" w14:textId="77777777" w:rsidR="008D6AF5" w:rsidRPr="004F1454" w:rsidRDefault="008D6AF5" w:rsidP="004020A0">
      <w:pPr>
        <w:jc w:val="center"/>
        <w:rPr>
          <w:rFonts w:ascii="Times New Roman" w:hAnsi="Times New Roman" w:cs="Times New Roman"/>
          <w:color w:val="000000" w:themeColor="text1"/>
          <w:sz w:val="22"/>
          <w:szCs w:val="22"/>
          <w:lang w:val="en-IN"/>
        </w:rPr>
      </w:pPr>
    </w:p>
    <w:p w14:paraId="4C04DB03" w14:textId="77777777" w:rsidR="008D6AF5" w:rsidRPr="004F1454" w:rsidRDefault="008D6AF5" w:rsidP="004020A0">
      <w:pPr>
        <w:jc w:val="cente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[On letterhead of the Bidder]</w:t>
      </w:r>
    </w:p>
    <w:p w14:paraId="7152CD04"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 (insert name of the Bidder), hereby confirm that we are submitting the following documents as a part of our Qualification Bid in response to this Tender Document under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w:t>
      </w:r>
      <w:proofErr w:type="gramEnd"/>
      <w:r w:rsidRPr="004F1454">
        <w:rPr>
          <w:rFonts w:ascii="Times New Roman" w:hAnsi="Times New Roman" w:cs="Times New Roman"/>
          <w:color w:val="000000" w:themeColor="text1"/>
          <w:sz w:val="22"/>
          <w:szCs w:val="22"/>
          <w:lang w:val="en-IN"/>
        </w:rPr>
        <w:t xml:space="preserve"> </w:t>
      </w:r>
    </w:p>
    <w:p w14:paraId="109004DF" w14:textId="77777777" w:rsidR="008D6AF5" w:rsidRPr="004F1454" w:rsidRDefault="008D6AF5" w:rsidP="004020A0">
      <w:pPr>
        <w:jc w:val="both"/>
        <w:rPr>
          <w:rFonts w:ascii="Times New Roman" w:hAnsi="Times New Roman" w:cs="Times New Roman"/>
          <w:color w:val="000000" w:themeColor="text1"/>
          <w:sz w:val="22"/>
          <w:szCs w:val="22"/>
          <w:lang w:val="en-I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428"/>
        <w:gridCol w:w="1019"/>
        <w:gridCol w:w="2221"/>
        <w:gridCol w:w="1260"/>
      </w:tblGrid>
      <w:tr w:rsidR="008D6AF5" w:rsidRPr="004F1454" w14:paraId="3B6FDF5C" w14:textId="77777777" w:rsidTr="004F1454">
        <w:tc>
          <w:tcPr>
            <w:tcW w:w="540" w:type="dxa"/>
          </w:tcPr>
          <w:p w14:paraId="0017A094"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No.</w:t>
            </w:r>
          </w:p>
        </w:tc>
        <w:tc>
          <w:tcPr>
            <w:tcW w:w="4428" w:type="dxa"/>
          </w:tcPr>
          <w:p w14:paraId="2577FEC5"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Document</w:t>
            </w:r>
          </w:p>
        </w:tc>
        <w:tc>
          <w:tcPr>
            <w:tcW w:w="1019" w:type="dxa"/>
          </w:tcPr>
          <w:p w14:paraId="07759D78"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Tender Clause Reference</w:t>
            </w:r>
          </w:p>
        </w:tc>
        <w:tc>
          <w:tcPr>
            <w:tcW w:w="2221" w:type="dxa"/>
          </w:tcPr>
          <w:p w14:paraId="4626B3CC"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Document No.</w:t>
            </w:r>
          </w:p>
          <w:p w14:paraId="55CC8395"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(Reference no. to be provided in the Qualification Bid)</w:t>
            </w:r>
          </w:p>
        </w:tc>
        <w:tc>
          <w:tcPr>
            <w:tcW w:w="1260" w:type="dxa"/>
          </w:tcPr>
          <w:p w14:paraId="21E0C93E"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Submitted</w:t>
            </w:r>
          </w:p>
          <w:p w14:paraId="47950865" w14:textId="77777777" w:rsidR="008D6AF5" w:rsidRPr="004F1454" w:rsidRDefault="008D6AF5" w:rsidP="004020A0">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(Yes / No)</w:t>
            </w:r>
          </w:p>
        </w:tc>
      </w:tr>
      <w:tr w:rsidR="008D6AF5" w:rsidRPr="004F1454" w14:paraId="517F0EF2" w14:textId="77777777" w:rsidTr="004F1454">
        <w:tc>
          <w:tcPr>
            <w:tcW w:w="540" w:type="dxa"/>
          </w:tcPr>
          <w:p w14:paraId="4DD8B00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1</w:t>
            </w:r>
          </w:p>
        </w:tc>
        <w:tc>
          <w:tcPr>
            <w:tcW w:w="4428" w:type="dxa"/>
          </w:tcPr>
          <w:p w14:paraId="0CE4D93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Bid Application Cover Letter</w:t>
            </w:r>
          </w:p>
        </w:tc>
        <w:tc>
          <w:tcPr>
            <w:tcW w:w="1019" w:type="dxa"/>
          </w:tcPr>
          <w:p w14:paraId="426D544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7.7.1a</w:t>
            </w:r>
          </w:p>
        </w:tc>
        <w:tc>
          <w:tcPr>
            <w:tcW w:w="2221" w:type="dxa"/>
          </w:tcPr>
          <w:p w14:paraId="77468D4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Qual-1</w:t>
            </w:r>
          </w:p>
        </w:tc>
        <w:tc>
          <w:tcPr>
            <w:tcW w:w="1260" w:type="dxa"/>
          </w:tcPr>
          <w:p w14:paraId="68A65E5D"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3BA9BB64" w14:textId="77777777" w:rsidTr="004F1454">
        <w:tc>
          <w:tcPr>
            <w:tcW w:w="540" w:type="dxa"/>
          </w:tcPr>
          <w:p w14:paraId="126D28B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2</w:t>
            </w:r>
          </w:p>
        </w:tc>
        <w:tc>
          <w:tcPr>
            <w:tcW w:w="4428" w:type="dxa"/>
          </w:tcPr>
          <w:p w14:paraId="00C0B7C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Applicant Details</w:t>
            </w:r>
          </w:p>
        </w:tc>
        <w:tc>
          <w:tcPr>
            <w:tcW w:w="1019" w:type="dxa"/>
          </w:tcPr>
          <w:p w14:paraId="7C57DE7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7.7.1b</w:t>
            </w:r>
          </w:p>
        </w:tc>
        <w:tc>
          <w:tcPr>
            <w:tcW w:w="2221" w:type="dxa"/>
          </w:tcPr>
          <w:p w14:paraId="51FEF89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Qual-2</w:t>
            </w:r>
          </w:p>
        </w:tc>
        <w:tc>
          <w:tcPr>
            <w:tcW w:w="1260" w:type="dxa"/>
          </w:tcPr>
          <w:p w14:paraId="3D9296A3"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7253D2AF" w14:textId="77777777" w:rsidTr="004F1454">
        <w:tc>
          <w:tcPr>
            <w:tcW w:w="540" w:type="dxa"/>
          </w:tcPr>
          <w:p w14:paraId="7986AC7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3</w:t>
            </w:r>
          </w:p>
        </w:tc>
        <w:tc>
          <w:tcPr>
            <w:tcW w:w="4428" w:type="dxa"/>
          </w:tcPr>
          <w:p w14:paraId="3E923EF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Power of Attorney</w:t>
            </w:r>
          </w:p>
        </w:tc>
        <w:tc>
          <w:tcPr>
            <w:tcW w:w="1019" w:type="dxa"/>
          </w:tcPr>
          <w:p w14:paraId="0B869AB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7.7.1c</w:t>
            </w:r>
          </w:p>
        </w:tc>
        <w:tc>
          <w:tcPr>
            <w:tcW w:w="2221" w:type="dxa"/>
          </w:tcPr>
          <w:p w14:paraId="45EA4A8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Qual-3</w:t>
            </w:r>
          </w:p>
        </w:tc>
        <w:tc>
          <w:tcPr>
            <w:tcW w:w="1260" w:type="dxa"/>
          </w:tcPr>
          <w:p w14:paraId="4839F409"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2F31381C" w14:textId="77777777" w:rsidTr="004F1454">
        <w:tc>
          <w:tcPr>
            <w:tcW w:w="540" w:type="dxa"/>
          </w:tcPr>
          <w:p w14:paraId="14C6867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4</w:t>
            </w:r>
          </w:p>
        </w:tc>
        <w:tc>
          <w:tcPr>
            <w:tcW w:w="4428" w:type="dxa"/>
          </w:tcPr>
          <w:p w14:paraId="1F21B663"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Undertaking by the bidder regarding unconditional acceptance to all the terms and conditions of the Scheme</w:t>
            </w:r>
          </w:p>
        </w:tc>
        <w:tc>
          <w:tcPr>
            <w:tcW w:w="1019" w:type="dxa"/>
          </w:tcPr>
          <w:p w14:paraId="6B5EB30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7.7.1d</w:t>
            </w:r>
          </w:p>
        </w:tc>
        <w:tc>
          <w:tcPr>
            <w:tcW w:w="2221" w:type="dxa"/>
          </w:tcPr>
          <w:p w14:paraId="2B07F7A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Qual-4</w:t>
            </w:r>
          </w:p>
        </w:tc>
        <w:tc>
          <w:tcPr>
            <w:tcW w:w="1260" w:type="dxa"/>
          </w:tcPr>
          <w:p w14:paraId="6BB58EB9"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3F80A977" w14:textId="77777777" w:rsidTr="004F1454">
        <w:tc>
          <w:tcPr>
            <w:tcW w:w="540" w:type="dxa"/>
          </w:tcPr>
          <w:p w14:paraId="0E42490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5</w:t>
            </w:r>
          </w:p>
        </w:tc>
        <w:tc>
          <w:tcPr>
            <w:tcW w:w="4428" w:type="dxa"/>
          </w:tcPr>
          <w:p w14:paraId="1FF8C752"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Undertaking by the Bidder to use the services of only those outsourced agency and similar agencies that fulfil the criteria specified in the Tender Documents and</w:t>
            </w:r>
            <w:r w:rsidR="007455D0" w:rsidRPr="004F1454">
              <w:rPr>
                <w:rFonts w:ascii="Times New Roman" w:hAnsi="Times New Roman" w:cs="Times New Roman"/>
                <w:color w:val="000000" w:themeColor="text1"/>
                <w:sz w:val="22"/>
                <w:szCs w:val="22"/>
                <w:lang w:val="en-IN"/>
              </w:rPr>
              <w:t>/ or meet provisions</w:t>
            </w:r>
            <w:r w:rsidRPr="004F1454">
              <w:rPr>
                <w:rFonts w:ascii="Times New Roman" w:hAnsi="Times New Roman" w:cs="Times New Roman"/>
                <w:color w:val="000000" w:themeColor="text1"/>
                <w:sz w:val="22"/>
                <w:szCs w:val="22"/>
                <w:lang w:val="en-IN"/>
              </w:rPr>
              <w:t xml:space="preserve"> as per regulations of IRDAI</w:t>
            </w:r>
          </w:p>
        </w:tc>
        <w:tc>
          <w:tcPr>
            <w:tcW w:w="1019" w:type="dxa"/>
          </w:tcPr>
          <w:p w14:paraId="2603619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7.7.1e</w:t>
            </w:r>
          </w:p>
        </w:tc>
        <w:tc>
          <w:tcPr>
            <w:tcW w:w="2221" w:type="dxa"/>
          </w:tcPr>
          <w:p w14:paraId="6AC3BEA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Qual-5</w:t>
            </w:r>
          </w:p>
        </w:tc>
        <w:tc>
          <w:tcPr>
            <w:tcW w:w="1260" w:type="dxa"/>
          </w:tcPr>
          <w:p w14:paraId="72764D4E"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79D3E645" w14:textId="77777777" w:rsidTr="004F1454">
        <w:tc>
          <w:tcPr>
            <w:tcW w:w="540" w:type="dxa"/>
          </w:tcPr>
          <w:p w14:paraId="45F2051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6</w:t>
            </w:r>
          </w:p>
        </w:tc>
        <w:tc>
          <w:tcPr>
            <w:tcW w:w="4428" w:type="dxa"/>
          </w:tcPr>
          <w:p w14:paraId="70B9E213"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List of medical or surgical procedures or interventions in addition to those set out in the Tender documents</w:t>
            </w:r>
          </w:p>
        </w:tc>
        <w:tc>
          <w:tcPr>
            <w:tcW w:w="1019" w:type="dxa"/>
          </w:tcPr>
          <w:p w14:paraId="2622DEE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7.7.1f</w:t>
            </w:r>
          </w:p>
        </w:tc>
        <w:tc>
          <w:tcPr>
            <w:tcW w:w="2221" w:type="dxa"/>
          </w:tcPr>
          <w:p w14:paraId="22CD077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Qual-6</w:t>
            </w:r>
          </w:p>
        </w:tc>
        <w:tc>
          <w:tcPr>
            <w:tcW w:w="1260" w:type="dxa"/>
          </w:tcPr>
          <w:p w14:paraId="2EA48D77"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2ABCFD09" w14:textId="77777777" w:rsidTr="004F1454">
        <w:tc>
          <w:tcPr>
            <w:tcW w:w="540" w:type="dxa"/>
          </w:tcPr>
          <w:p w14:paraId="5135CF5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w:t>
            </w:r>
          </w:p>
        </w:tc>
        <w:tc>
          <w:tcPr>
            <w:tcW w:w="4428" w:type="dxa"/>
          </w:tcPr>
          <w:p w14:paraId="185F1FC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True certified copies of the registration granted by the IRDAI &amp; and last two years’ renewal certificates</w:t>
            </w:r>
          </w:p>
        </w:tc>
        <w:tc>
          <w:tcPr>
            <w:tcW w:w="1019" w:type="dxa"/>
          </w:tcPr>
          <w:p w14:paraId="14530ED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7.7.1g (</w:t>
            </w:r>
            <w:proofErr w:type="spellStart"/>
            <w:r w:rsidRPr="004F1454">
              <w:rPr>
                <w:rFonts w:ascii="Times New Roman" w:hAnsi="Times New Roman" w:cs="Times New Roman"/>
                <w:color w:val="000000" w:themeColor="text1"/>
                <w:sz w:val="22"/>
                <w:szCs w:val="22"/>
                <w:lang w:val="en-IN"/>
              </w:rPr>
              <w:t>i</w:t>
            </w:r>
            <w:proofErr w:type="spellEnd"/>
            <w:r w:rsidRPr="004F1454">
              <w:rPr>
                <w:rFonts w:ascii="Times New Roman" w:hAnsi="Times New Roman" w:cs="Times New Roman"/>
                <w:color w:val="000000" w:themeColor="text1"/>
                <w:sz w:val="22"/>
                <w:szCs w:val="22"/>
                <w:lang w:val="en-IN"/>
              </w:rPr>
              <w:t>)</w:t>
            </w:r>
          </w:p>
        </w:tc>
        <w:tc>
          <w:tcPr>
            <w:tcW w:w="2221" w:type="dxa"/>
          </w:tcPr>
          <w:p w14:paraId="516CA65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Qual-7-1</w:t>
            </w:r>
          </w:p>
        </w:tc>
        <w:tc>
          <w:tcPr>
            <w:tcW w:w="1260" w:type="dxa"/>
          </w:tcPr>
          <w:p w14:paraId="50356052"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2C03E679" w14:textId="77777777" w:rsidTr="004F1454">
        <w:tc>
          <w:tcPr>
            <w:tcW w:w="540" w:type="dxa"/>
          </w:tcPr>
          <w:p w14:paraId="2F44148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8</w:t>
            </w:r>
          </w:p>
        </w:tc>
        <w:tc>
          <w:tcPr>
            <w:tcW w:w="4428" w:type="dxa"/>
          </w:tcPr>
          <w:p w14:paraId="61D4DCE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Last 3 Years‟ audited Balance Sheet and Profit and Loss Statement with Auditors Report”</w:t>
            </w:r>
          </w:p>
        </w:tc>
        <w:tc>
          <w:tcPr>
            <w:tcW w:w="1019" w:type="dxa"/>
          </w:tcPr>
          <w:p w14:paraId="3E2B83E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7.7.1g (ii)</w:t>
            </w:r>
          </w:p>
        </w:tc>
        <w:tc>
          <w:tcPr>
            <w:tcW w:w="2221" w:type="dxa"/>
          </w:tcPr>
          <w:p w14:paraId="267003A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Qual-7-2a </w:t>
            </w:r>
          </w:p>
          <w:p w14:paraId="32498D4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Qual-7-2b</w:t>
            </w:r>
          </w:p>
          <w:p w14:paraId="4ABE256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Qual-7-2c</w:t>
            </w:r>
          </w:p>
        </w:tc>
        <w:tc>
          <w:tcPr>
            <w:tcW w:w="1260" w:type="dxa"/>
          </w:tcPr>
          <w:p w14:paraId="7BACB760"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0E824C68" w14:textId="77777777" w:rsidTr="004F1454">
        <w:tc>
          <w:tcPr>
            <w:tcW w:w="540" w:type="dxa"/>
          </w:tcPr>
          <w:p w14:paraId="2CAD688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10</w:t>
            </w:r>
          </w:p>
        </w:tc>
        <w:tc>
          <w:tcPr>
            <w:tcW w:w="4428" w:type="dxa"/>
          </w:tcPr>
          <w:p w14:paraId="138FE23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True certified copies which provides proof that the Insurance Company </w:t>
            </w:r>
            <w:proofErr w:type="gramStart"/>
            <w:r w:rsidRPr="004F1454">
              <w:rPr>
                <w:rFonts w:ascii="Times New Roman" w:hAnsi="Times New Roman" w:cs="Times New Roman"/>
                <w:color w:val="000000" w:themeColor="text1"/>
                <w:sz w:val="22"/>
                <w:szCs w:val="22"/>
                <w:lang w:val="en-IN"/>
              </w:rPr>
              <w:t>has  group</w:t>
            </w:r>
            <w:proofErr w:type="gramEnd"/>
            <w:r w:rsidRPr="004F1454">
              <w:rPr>
                <w:rFonts w:ascii="Times New Roman" w:hAnsi="Times New Roman" w:cs="Times New Roman"/>
                <w:color w:val="000000" w:themeColor="text1"/>
                <w:sz w:val="22"/>
                <w:szCs w:val="22"/>
                <w:lang w:val="en-IN"/>
              </w:rPr>
              <w:t xml:space="preserve"> health insurance policy </w:t>
            </w:r>
            <w:r w:rsidR="00FF5E82" w:rsidRPr="004F1454">
              <w:rPr>
                <w:rFonts w:ascii="Times New Roman" w:hAnsi="Times New Roman" w:cs="Times New Roman"/>
                <w:color w:val="000000" w:themeColor="text1"/>
                <w:sz w:val="22"/>
                <w:szCs w:val="22"/>
                <w:lang w:val="en-IN"/>
              </w:rPr>
              <w:t xml:space="preserve">(excluding personal accident or travel cover) </w:t>
            </w:r>
            <w:r w:rsidRPr="004F1454">
              <w:rPr>
                <w:rFonts w:ascii="Times New Roman" w:hAnsi="Times New Roman" w:cs="Times New Roman"/>
                <w:color w:val="000000" w:themeColor="text1"/>
                <w:sz w:val="22"/>
                <w:szCs w:val="22"/>
                <w:lang w:val="en-IN"/>
              </w:rPr>
              <w:t>covering at least 50,000 families for Category A States and 1,00,000 families for Category B States for two of the last three completed financial years</w:t>
            </w:r>
          </w:p>
        </w:tc>
        <w:tc>
          <w:tcPr>
            <w:tcW w:w="1019" w:type="dxa"/>
          </w:tcPr>
          <w:p w14:paraId="11E5B298" w14:textId="77777777" w:rsidR="008D6AF5" w:rsidRPr="004F1454" w:rsidRDefault="003227D8"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7.7.1g (iii</w:t>
            </w:r>
            <w:r w:rsidR="008D6AF5" w:rsidRPr="004F1454">
              <w:rPr>
                <w:rFonts w:ascii="Times New Roman" w:hAnsi="Times New Roman" w:cs="Times New Roman"/>
                <w:color w:val="000000" w:themeColor="text1"/>
                <w:sz w:val="22"/>
                <w:szCs w:val="22"/>
                <w:lang w:val="en-IN"/>
              </w:rPr>
              <w:t>)</w:t>
            </w:r>
          </w:p>
        </w:tc>
        <w:tc>
          <w:tcPr>
            <w:tcW w:w="2221" w:type="dxa"/>
          </w:tcPr>
          <w:p w14:paraId="3401328F" w14:textId="77777777" w:rsidR="008D6AF5" w:rsidRPr="004F1454" w:rsidRDefault="000C7A0F"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Qual-7-3</w:t>
            </w:r>
          </w:p>
        </w:tc>
        <w:tc>
          <w:tcPr>
            <w:tcW w:w="1260" w:type="dxa"/>
          </w:tcPr>
          <w:p w14:paraId="2CFD5A69"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730382DB" w14:textId="77777777" w:rsidTr="004F1454">
        <w:tc>
          <w:tcPr>
            <w:tcW w:w="540" w:type="dxa"/>
          </w:tcPr>
          <w:p w14:paraId="37B9F89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11</w:t>
            </w:r>
          </w:p>
        </w:tc>
        <w:tc>
          <w:tcPr>
            <w:tcW w:w="4428" w:type="dxa"/>
          </w:tcPr>
          <w:p w14:paraId="7482854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True certified copies </w:t>
            </w:r>
            <w:r w:rsidR="003227D8" w:rsidRPr="004F1454">
              <w:rPr>
                <w:rFonts w:ascii="Times New Roman" w:hAnsi="Times New Roman" w:cs="Times New Roman"/>
                <w:color w:val="000000" w:themeColor="text1"/>
                <w:sz w:val="22"/>
                <w:szCs w:val="22"/>
                <w:lang w:val="en-IN"/>
              </w:rPr>
              <w:t xml:space="preserve">from </w:t>
            </w:r>
            <w:r w:rsidR="0088606E" w:rsidRPr="004F1454">
              <w:rPr>
                <w:rFonts w:ascii="Times New Roman" w:hAnsi="Times New Roman" w:cs="Times New Roman"/>
                <w:color w:val="000000" w:themeColor="text1"/>
                <w:sz w:val="22"/>
                <w:szCs w:val="22"/>
                <w:lang w:val="en-IN"/>
              </w:rPr>
              <w:t xml:space="preserve">chartered accountant </w:t>
            </w:r>
            <w:r w:rsidRPr="004F1454">
              <w:rPr>
                <w:rFonts w:ascii="Times New Roman" w:hAnsi="Times New Roman" w:cs="Times New Roman"/>
                <w:color w:val="000000" w:themeColor="text1"/>
                <w:sz w:val="22"/>
                <w:szCs w:val="22"/>
                <w:lang w:val="en-IN"/>
              </w:rPr>
              <w:t xml:space="preserve">which provides proof that the Insurance Company has Gross Direct Premium Income </w:t>
            </w:r>
            <w:r w:rsidR="00124A2D" w:rsidRPr="004F1454">
              <w:rPr>
                <w:rFonts w:ascii="Times New Roman" w:hAnsi="Times New Roman" w:cs="Times New Roman"/>
                <w:color w:val="000000" w:themeColor="text1"/>
                <w:sz w:val="22"/>
                <w:szCs w:val="22"/>
                <w:lang w:val="en-IN"/>
              </w:rPr>
              <w:t xml:space="preserve">from Health Insurance </w:t>
            </w:r>
            <w:r w:rsidRPr="004F1454">
              <w:rPr>
                <w:rFonts w:ascii="Times New Roman" w:hAnsi="Times New Roman" w:cs="Times New Roman"/>
                <w:color w:val="000000" w:themeColor="text1"/>
                <w:sz w:val="22"/>
                <w:szCs w:val="22"/>
                <w:lang w:val="en-IN"/>
              </w:rPr>
              <w:t>of at least Rs. 100 crores</w:t>
            </w:r>
            <w:r w:rsidR="00124A2D" w:rsidRPr="004F1454">
              <w:rPr>
                <w:rFonts w:ascii="Times New Roman" w:hAnsi="Times New Roman" w:cs="Times New Roman"/>
                <w:color w:val="000000" w:themeColor="text1"/>
                <w:sz w:val="22"/>
                <w:szCs w:val="22"/>
                <w:lang w:val="en-IN"/>
              </w:rPr>
              <w:t xml:space="preserve"> for Category A States and at least Rs. 200 crores for Category B States</w:t>
            </w:r>
            <w:r w:rsidRPr="004F1454">
              <w:rPr>
                <w:rFonts w:ascii="Times New Roman" w:hAnsi="Times New Roman" w:cs="Times New Roman"/>
                <w:color w:val="000000" w:themeColor="text1"/>
                <w:sz w:val="22"/>
                <w:szCs w:val="22"/>
                <w:lang w:val="en-IN"/>
              </w:rPr>
              <w:t xml:space="preserve"> in India in each of the last three completed financial years</w:t>
            </w:r>
          </w:p>
        </w:tc>
        <w:tc>
          <w:tcPr>
            <w:tcW w:w="1019" w:type="dxa"/>
          </w:tcPr>
          <w:p w14:paraId="4E3FFF7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7.7.1g(</w:t>
            </w:r>
            <w:r w:rsidR="003227D8" w:rsidRPr="004F1454">
              <w:rPr>
                <w:rFonts w:ascii="Times New Roman" w:hAnsi="Times New Roman" w:cs="Times New Roman"/>
                <w:color w:val="000000" w:themeColor="text1"/>
                <w:sz w:val="22"/>
                <w:szCs w:val="22"/>
                <w:lang w:val="en-IN"/>
              </w:rPr>
              <w:t>i</w:t>
            </w:r>
            <w:r w:rsidRPr="004F1454">
              <w:rPr>
                <w:rFonts w:ascii="Times New Roman" w:hAnsi="Times New Roman" w:cs="Times New Roman"/>
                <w:color w:val="000000" w:themeColor="text1"/>
                <w:sz w:val="22"/>
                <w:szCs w:val="22"/>
                <w:lang w:val="en-IN"/>
              </w:rPr>
              <w:t>v)</w:t>
            </w:r>
          </w:p>
        </w:tc>
        <w:tc>
          <w:tcPr>
            <w:tcW w:w="2221" w:type="dxa"/>
          </w:tcPr>
          <w:p w14:paraId="08391A4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Qual-7-</w:t>
            </w:r>
            <w:r w:rsidR="000C7A0F" w:rsidRPr="004F1454">
              <w:rPr>
                <w:rFonts w:ascii="Times New Roman" w:hAnsi="Times New Roman" w:cs="Times New Roman"/>
                <w:color w:val="000000" w:themeColor="text1"/>
                <w:sz w:val="22"/>
                <w:szCs w:val="22"/>
                <w:lang w:val="en-IN"/>
              </w:rPr>
              <w:t>4</w:t>
            </w:r>
          </w:p>
        </w:tc>
        <w:tc>
          <w:tcPr>
            <w:tcW w:w="1260" w:type="dxa"/>
          </w:tcPr>
          <w:p w14:paraId="11B1F4A8" w14:textId="77777777" w:rsidR="008D6AF5" w:rsidRPr="004F1454" w:rsidRDefault="008D6AF5" w:rsidP="004020A0">
            <w:pPr>
              <w:rPr>
                <w:rFonts w:ascii="Times New Roman" w:hAnsi="Times New Roman" w:cs="Times New Roman"/>
                <w:color w:val="000000" w:themeColor="text1"/>
                <w:sz w:val="22"/>
                <w:szCs w:val="22"/>
                <w:lang w:val="en-IN"/>
              </w:rPr>
            </w:pPr>
          </w:p>
        </w:tc>
      </w:tr>
      <w:tr w:rsidR="008D6AF5" w:rsidRPr="004F1454" w14:paraId="1E96158C" w14:textId="77777777" w:rsidTr="004F1454">
        <w:tc>
          <w:tcPr>
            <w:tcW w:w="540" w:type="dxa"/>
          </w:tcPr>
          <w:p w14:paraId="68C003B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12</w:t>
            </w:r>
          </w:p>
        </w:tc>
        <w:tc>
          <w:tcPr>
            <w:tcW w:w="4428" w:type="dxa"/>
          </w:tcPr>
          <w:p w14:paraId="295C775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Checklist for Qualification Bid</w:t>
            </w:r>
          </w:p>
        </w:tc>
        <w:tc>
          <w:tcPr>
            <w:tcW w:w="1019" w:type="dxa"/>
          </w:tcPr>
          <w:p w14:paraId="5B5B7DA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7.7.1h</w:t>
            </w:r>
          </w:p>
        </w:tc>
        <w:tc>
          <w:tcPr>
            <w:tcW w:w="2221" w:type="dxa"/>
          </w:tcPr>
          <w:p w14:paraId="5FF148B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Qual-8</w:t>
            </w:r>
          </w:p>
        </w:tc>
        <w:tc>
          <w:tcPr>
            <w:tcW w:w="1260" w:type="dxa"/>
          </w:tcPr>
          <w:p w14:paraId="467F596A" w14:textId="77777777" w:rsidR="008D6AF5" w:rsidRPr="004F1454" w:rsidRDefault="008D6AF5" w:rsidP="004020A0">
            <w:pPr>
              <w:rPr>
                <w:rFonts w:ascii="Times New Roman" w:hAnsi="Times New Roman" w:cs="Times New Roman"/>
                <w:color w:val="000000" w:themeColor="text1"/>
                <w:sz w:val="22"/>
                <w:szCs w:val="22"/>
                <w:lang w:val="en-IN"/>
              </w:rPr>
            </w:pPr>
          </w:p>
        </w:tc>
      </w:tr>
    </w:tbl>
    <w:p w14:paraId="7EC54DC2" w14:textId="77777777" w:rsidR="008D6AF5" w:rsidRPr="004F1454" w:rsidRDefault="008D6AF5" w:rsidP="004020A0">
      <w:pPr>
        <w:rPr>
          <w:rFonts w:ascii="Times New Roman" w:hAnsi="Times New Roman" w:cs="Times New Roman"/>
          <w:color w:val="000000" w:themeColor="text1"/>
          <w:sz w:val="22"/>
          <w:szCs w:val="22"/>
          <w:lang w:val="en-IN"/>
        </w:rPr>
      </w:pPr>
    </w:p>
    <w:p w14:paraId="72450AA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w:t>
      </w:r>
      <w:proofErr w:type="gramStart"/>
      <w:r w:rsidRPr="004F1454">
        <w:rPr>
          <w:rFonts w:ascii="Times New Roman" w:hAnsi="Times New Roman" w:cs="Times New Roman"/>
          <w:color w:val="000000" w:themeColor="text1"/>
          <w:sz w:val="22"/>
          <w:szCs w:val="22"/>
          <w:lang w:val="en-IN"/>
        </w:rPr>
        <w:t>of</w:t>
      </w:r>
      <w:r w:rsidR="009F0981"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u w:val="single"/>
          <w:lang w:val="en-IN"/>
        </w:rPr>
        <w:tab/>
      </w:r>
      <w:proofErr w:type="gramEnd"/>
      <w:r w:rsidRPr="004F1454">
        <w:rPr>
          <w:rFonts w:ascii="Times New Roman" w:hAnsi="Times New Roman" w:cs="Times New Roman"/>
          <w:color w:val="000000" w:themeColor="text1"/>
          <w:sz w:val="22"/>
          <w:szCs w:val="22"/>
          <w:lang w:val="en-IN"/>
        </w:rPr>
        <w:t>, 201</w:t>
      </w:r>
      <w:r w:rsidR="009F0981" w:rsidRPr="004F1454">
        <w:rPr>
          <w:rFonts w:ascii="Times New Roman" w:hAnsi="Times New Roman" w:cs="Times New Roman"/>
          <w:color w:val="000000" w:themeColor="text1"/>
          <w:sz w:val="22"/>
          <w:szCs w:val="22"/>
          <w:lang w:val="en-IN"/>
        </w:rPr>
        <w:t>8</w:t>
      </w:r>
    </w:p>
    <w:p w14:paraId="5DB5A5C4"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1CA543F8"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0B2D4CE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proofErr w:type="gramStart"/>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w:t>
      </w:r>
      <w:proofErr w:type="gramEnd"/>
      <w:r w:rsidRPr="004F1454">
        <w:rPr>
          <w:rFonts w:ascii="Times New Roman" w:hAnsi="Times New Roman" w:cs="Times New Roman"/>
          <w:color w:val="000000" w:themeColor="text1"/>
          <w:sz w:val="22"/>
          <w:szCs w:val="22"/>
          <w:highlight w:val="lightGray"/>
          <w:lang w:val="en-IN"/>
        </w:rPr>
        <w:t>insert name of the authorized signatory)</w:t>
      </w:r>
    </w:p>
    <w:p w14:paraId="63ECCCA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0E750BF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3B59245A" w14:textId="77777777" w:rsidR="008D6AF5" w:rsidRPr="004F1454" w:rsidRDefault="008D6AF5" w:rsidP="004020A0">
      <w:pPr>
        <w:rPr>
          <w:rFonts w:ascii="Times New Roman" w:hAnsi="Times New Roman" w:cs="Times New Roman"/>
          <w:color w:val="000000" w:themeColor="text1"/>
          <w:sz w:val="22"/>
          <w:szCs w:val="22"/>
          <w:lang w:val="en-IN"/>
        </w:rPr>
      </w:pPr>
    </w:p>
    <w:p w14:paraId="65D462D1" w14:textId="77777777" w:rsidR="008D6AF5" w:rsidRPr="004F1454" w:rsidRDefault="008D6AF5" w:rsidP="004020A0">
      <w:pPr>
        <w:pStyle w:val="Heading1"/>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bookmarkStart w:id="155" w:name="_Toc26353051"/>
      <w:r w:rsidRPr="004F1454">
        <w:rPr>
          <w:rFonts w:ascii="Times New Roman" w:hAnsi="Times New Roman" w:cs="Times New Roman"/>
          <w:color w:val="000000" w:themeColor="text1"/>
          <w:sz w:val="22"/>
          <w:szCs w:val="22"/>
          <w:lang w:val="en-IN"/>
        </w:rPr>
        <w:lastRenderedPageBreak/>
        <w:t>Format: Fin-1: Financial Bid</w:t>
      </w:r>
      <w:bookmarkEnd w:id="155"/>
    </w:p>
    <w:p w14:paraId="1FDFC8C4" w14:textId="77777777" w:rsidR="008D6AF5" w:rsidRPr="004F1454" w:rsidRDefault="008D6AF5" w:rsidP="004020A0">
      <w:pPr>
        <w:rPr>
          <w:rFonts w:ascii="Times New Roman" w:hAnsi="Times New Roman" w:cs="Times New Roman"/>
          <w:color w:val="000000" w:themeColor="text1"/>
          <w:sz w:val="22"/>
          <w:szCs w:val="22"/>
          <w:lang w:val="en-IN"/>
        </w:rPr>
      </w:pPr>
    </w:p>
    <w:p w14:paraId="6725BCB3" w14:textId="77777777" w:rsidR="008D6AF5" w:rsidRPr="004F1454" w:rsidRDefault="008D6AF5" w:rsidP="004020A0">
      <w:pPr>
        <w:jc w:val="cente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[On letterhead of the Bidder]</w:t>
      </w:r>
    </w:p>
    <w:p w14:paraId="2DC51364" w14:textId="77777777" w:rsidR="008D6AF5" w:rsidRPr="004F1454" w:rsidRDefault="008D6AF5" w:rsidP="004020A0">
      <w:pPr>
        <w:rPr>
          <w:rFonts w:ascii="Times New Roman" w:hAnsi="Times New Roman" w:cs="Times New Roman"/>
          <w:color w:val="000000" w:themeColor="text1"/>
          <w:sz w:val="22"/>
          <w:szCs w:val="22"/>
          <w:lang w:val="en-IN"/>
        </w:rPr>
      </w:pPr>
    </w:p>
    <w:p w14:paraId="7C85C089" w14:textId="77777777" w:rsidR="008D6AF5" w:rsidRPr="004F1454" w:rsidRDefault="008D6AF5" w:rsidP="004020A0">
      <w:pPr>
        <w:rPr>
          <w:rFonts w:ascii="Times New Roman" w:hAnsi="Times New Roman" w:cs="Times New Roman"/>
          <w:color w:val="000000" w:themeColor="text1"/>
          <w:sz w:val="22"/>
          <w:szCs w:val="22"/>
          <w:lang w:val="en-IN"/>
        </w:rPr>
      </w:pPr>
    </w:p>
    <w:p w14:paraId="3238467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From </w:t>
      </w:r>
    </w:p>
    <w:p w14:paraId="33F46FC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[insert name of Bidder]</w:t>
      </w:r>
    </w:p>
    <w:p w14:paraId="43717E6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[insert address of Bidder]</w:t>
      </w:r>
    </w:p>
    <w:p w14:paraId="740C514C" w14:textId="77777777" w:rsidR="008D6AF5" w:rsidRPr="004F1454" w:rsidRDefault="008D6AF5" w:rsidP="004020A0">
      <w:pPr>
        <w:rPr>
          <w:rFonts w:ascii="Times New Roman" w:hAnsi="Times New Roman" w:cs="Times New Roman"/>
          <w:color w:val="000000" w:themeColor="text1"/>
          <w:sz w:val="22"/>
          <w:szCs w:val="22"/>
          <w:lang w:val="en-IN"/>
        </w:rPr>
      </w:pPr>
    </w:p>
    <w:p w14:paraId="1797BCC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w:t>
      </w:r>
      <w:r w:rsidRPr="004F1454">
        <w:rPr>
          <w:rFonts w:ascii="Times New Roman" w:hAnsi="Times New Roman" w:cs="Times New Roman"/>
          <w:color w:val="000000" w:themeColor="text1"/>
          <w:sz w:val="22"/>
          <w:szCs w:val="22"/>
          <w:lang w:val="en-IN"/>
        </w:rPr>
        <w:tab/>
        <w:t>[insert date], 201X</w:t>
      </w:r>
    </w:p>
    <w:p w14:paraId="33330FC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r>
    </w:p>
    <w:p w14:paraId="48F09F6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To </w:t>
      </w:r>
    </w:p>
    <w:p w14:paraId="521F2986" w14:textId="77777777" w:rsidR="00546E37" w:rsidRPr="004F1454" w:rsidRDefault="00546E37" w:rsidP="00546E37">
      <w:pPr>
        <w:rPr>
          <w:rFonts w:ascii="Times New Roman" w:hAnsi="Times New Roman" w:cs="Times New Roman"/>
          <w:color w:val="000000" w:themeColor="text1"/>
          <w:sz w:val="20"/>
          <w:szCs w:val="20"/>
          <w:lang w:val="en-IN"/>
        </w:rPr>
      </w:pPr>
    </w:p>
    <w:p w14:paraId="1088D8FE"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The State Health Agency (</w:t>
      </w:r>
      <w:r w:rsidR="00E6722B" w:rsidRPr="004F1454">
        <w:rPr>
          <w:rFonts w:ascii="Times New Roman" w:hAnsi="Times New Roman" w:cs="Times New Roman"/>
          <w:color w:val="000000" w:themeColor="text1"/>
          <w:sz w:val="20"/>
          <w:szCs w:val="20"/>
          <w:lang w:val="en-IN"/>
        </w:rPr>
        <w:t>AB-</w:t>
      </w:r>
      <w:proofErr w:type="gramStart"/>
      <w:r w:rsidR="00E6722B" w:rsidRPr="004F1454">
        <w:rPr>
          <w:rFonts w:ascii="Times New Roman" w:hAnsi="Times New Roman" w:cs="Times New Roman"/>
          <w:color w:val="000000" w:themeColor="text1"/>
          <w:sz w:val="20"/>
          <w:szCs w:val="20"/>
          <w:lang w:val="en-IN"/>
        </w:rPr>
        <w:t xml:space="preserve">PMJAY </w:t>
      </w:r>
      <w:r w:rsidRPr="004F1454">
        <w:rPr>
          <w:rFonts w:ascii="Times New Roman" w:hAnsi="Times New Roman" w:cs="Times New Roman"/>
          <w:color w:val="000000" w:themeColor="text1"/>
          <w:sz w:val="20"/>
          <w:szCs w:val="20"/>
          <w:lang w:val="en-IN"/>
        </w:rPr>
        <w:t>)</w:t>
      </w:r>
      <w:proofErr w:type="gramEnd"/>
      <w:r w:rsidRPr="004F1454">
        <w:rPr>
          <w:rFonts w:ascii="Times New Roman" w:hAnsi="Times New Roman" w:cs="Times New Roman"/>
          <w:color w:val="000000" w:themeColor="text1"/>
          <w:sz w:val="20"/>
          <w:szCs w:val="20"/>
          <w:lang w:val="en-IN"/>
        </w:rPr>
        <w:t>,</w:t>
      </w:r>
    </w:p>
    <w:p w14:paraId="6CF93D8C"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(Room No: 302)</w:t>
      </w:r>
    </w:p>
    <w:p w14:paraId="30BB0352"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Directorate of Health &amp; Family Welfare</w:t>
      </w:r>
    </w:p>
    <w:p w14:paraId="117B2427"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Below Nagaland Civil Secretariat Complex, </w:t>
      </w:r>
      <w:proofErr w:type="spellStart"/>
      <w:r w:rsidRPr="004F1454">
        <w:rPr>
          <w:rFonts w:ascii="Times New Roman" w:hAnsi="Times New Roman" w:cs="Times New Roman"/>
          <w:color w:val="000000" w:themeColor="text1"/>
          <w:sz w:val="20"/>
          <w:szCs w:val="20"/>
          <w:lang w:val="en-IN"/>
        </w:rPr>
        <w:t>Ruziezou</w:t>
      </w:r>
      <w:proofErr w:type="spellEnd"/>
      <w:r w:rsidRPr="004F1454">
        <w:rPr>
          <w:rFonts w:ascii="Times New Roman" w:hAnsi="Times New Roman" w:cs="Times New Roman"/>
          <w:color w:val="000000" w:themeColor="text1"/>
          <w:sz w:val="20"/>
          <w:szCs w:val="20"/>
          <w:lang w:val="en-IN"/>
        </w:rPr>
        <w:t>,</w:t>
      </w:r>
    </w:p>
    <w:p w14:paraId="3C26AAF5" w14:textId="77777777" w:rsidR="008D6AF5" w:rsidRPr="004F1454" w:rsidRDefault="00546E37" w:rsidP="00546E37">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0"/>
          <w:szCs w:val="20"/>
          <w:lang w:val="en-IN"/>
        </w:rPr>
        <w:t>Kohima- 797 001 Nagaland.</w:t>
      </w:r>
    </w:p>
    <w:p w14:paraId="32795B16"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Dear Madam / Sir,</w:t>
      </w:r>
    </w:p>
    <w:p w14:paraId="74A82BE9" w14:textId="77777777" w:rsidR="008D6AF5" w:rsidRPr="004F1454" w:rsidRDefault="008D6AF5" w:rsidP="004020A0">
      <w:pPr>
        <w:rPr>
          <w:rFonts w:ascii="Times New Roman" w:hAnsi="Times New Roman" w:cs="Times New Roman"/>
          <w:color w:val="000000" w:themeColor="text1"/>
          <w:sz w:val="22"/>
          <w:szCs w:val="22"/>
          <w:lang w:val="en-IN"/>
        </w:rPr>
      </w:pPr>
    </w:p>
    <w:p w14:paraId="72A99070" w14:textId="77777777" w:rsidR="008D6AF5" w:rsidRPr="004F1454" w:rsidRDefault="008D6AF5" w:rsidP="004020A0">
      <w:pPr>
        <w:ind w:left="1440" w:hanging="144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Subject: </w:t>
      </w:r>
      <w:r w:rsidRPr="004F1454">
        <w:rPr>
          <w:rFonts w:ascii="Times New Roman" w:hAnsi="Times New Roman" w:cs="Times New Roman"/>
          <w:color w:val="000000" w:themeColor="text1"/>
          <w:sz w:val="22"/>
          <w:szCs w:val="22"/>
          <w:lang w:val="en-IN"/>
        </w:rPr>
        <w:tab/>
        <w:t xml:space="preserve">Financial Bid for Implementation of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Yojna </w:t>
      </w:r>
      <w:r w:rsidRPr="004F1454">
        <w:rPr>
          <w:rFonts w:ascii="Times New Roman" w:hAnsi="Times New Roman" w:cs="Times New Roman"/>
          <w:color w:val="000000" w:themeColor="text1"/>
          <w:sz w:val="22"/>
          <w:szCs w:val="22"/>
          <w:lang w:val="en-IN"/>
        </w:rPr>
        <w:t xml:space="preserve">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546E37" w:rsidRPr="004F1454">
        <w:rPr>
          <w:rFonts w:ascii="Times New Roman" w:hAnsi="Times New Roman" w:cs="Times New Roman"/>
          <w:b/>
          <w:color w:val="000000" w:themeColor="text1"/>
          <w:sz w:val="22"/>
          <w:szCs w:val="22"/>
          <w:u w:val="single"/>
          <w:lang w:val="en-IN"/>
        </w:rPr>
        <w:t>Nagaland.</w:t>
      </w:r>
    </w:p>
    <w:p w14:paraId="6E171032"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05D54395"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With reference to your Tender Documents dated </w:t>
      </w:r>
      <w:r w:rsidRPr="004F1454">
        <w:rPr>
          <w:rFonts w:ascii="Times New Roman" w:hAnsi="Times New Roman" w:cs="Times New Roman"/>
          <w:color w:val="000000" w:themeColor="text1"/>
          <w:sz w:val="22"/>
          <w:szCs w:val="22"/>
          <w:highlight w:val="lightGray"/>
          <w:lang w:val="en-IN"/>
        </w:rPr>
        <w:t>(Insert Date)</w:t>
      </w:r>
      <w:r w:rsidRPr="004F1454">
        <w:rPr>
          <w:rFonts w:ascii="Times New Roman" w:hAnsi="Times New Roman" w:cs="Times New Roman"/>
          <w:color w:val="000000" w:themeColor="text1"/>
          <w:sz w:val="22"/>
          <w:szCs w:val="22"/>
          <w:lang w:val="en-IN"/>
        </w:rPr>
        <w:t xml:space="preserve"> we, </w:t>
      </w:r>
      <w:r w:rsidRPr="004F1454">
        <w:rPr>
          <w:rFonts w:ascii="Times New Roman" w:hAnsi="Times New Roman" w:cs="Times New Roman"/>
          <w:color w:val="000000" w:themeColor="text1"/>
          <w:sz w:val="22"/>
          <w:szCs w:val="22"/>
          <w:highlight w:val="lightGray"/>
          <w:lang w:val="en-IN"/>
        </w:rPr>
        <w:t>[insert name of Bidder]</w:t>
      </w:r>
      <w:r w:rsidRPr="004F1454">
        <w:rPr>
          <w:rFonts w:ascii="Times New Roman" w:hAnsi="Times New Roman" w:cs="Times New Roman"/>
          <w:color w:val="000000" w:themeColor="text1"/>
          <w:sz w:val="22"/>
          <w:szCs w:val="22"/>
          <w:lang w:val="en-IN"/>
        </w:rPr>
        <w:t xml:space="preserve">, wish to submit our Financial Bid for the award of the Insurance Contract(s) for the implementation of the </w:t>
      </w:r>
      <w:r w:rsidR="00B013A7" w:rsidRPr="004F1454">
        <w:rPr>
          <w:rFonts w:ascii="Times New Roman" w:hAnsi="Times New Roman" w:cs="Times New Roman"/>
          <w:color w:val="000000" w:themeColor="text1"/>
          <w:sz w:val="22"/>
          <w:szCs w:val="22"/>
          <w:lang w:val="en-IN"/>
        </w:rPr>
        <w:t xml:space="preserve">Ayushman Bharat </w:t>
      </w:r>
      <w:r w:rsidR="00E6722B" w:rsidRPr="004F1454">
        <w:rPr>
          <w:rFonts w:ascii="Times New Roman" w:hAnsi="Times New Roman" w:cs="Times New Roman"/>
          <w:color w:val="000000" w:themeColor="text1"/>
          <w:sz w:val="22"/>
          <w:szCs w:val="22"/>
          <w:lang w:val="en-IN"/>
        </w:rPr>
        <w:t xml:space="preserve">Pradhan Mantri Jan Arogya </w:t>
      </w:r>
      <w:proofErr w:type="gramStart"/>
      <w:r w:rsidR="00E6722B" w:rsidRPr="004F1454">
        <w:rPr>
          <w:rFonts w:ascii="Times New Roman" w:hAnsi="Times New Roman" w:cs="Times New Roman"/>
          <w:color w:val="000000" w:themeColor="text1"/>
          <w:sz w:val="22"/>
          <w:szCs w:val="22"/>
          <w:lang w:val="en-IN"/>
        </w:rPr>
        <w:t xml:space="preserve">Yojna </w:t>
      </w:r>
      <w:r w:rsidRPr="004F1454">
        <w:rPr>
          <w:rFonts w:ascii="Times New Roman" w:hAnsi="Times New Roman" w:cs="Times New Roman"/>
          <w:color w:val="000000" w:themeColor="text1"/>
          <w:sz w:val="22"/>
          <w:szCs w:val="22"/>
          <w:lang w:val="en-IN"/>
        </w:rPr>
        <w:t xml:space="preserve"> (</w:t>
      </w:r>
      <w:proofErr w:type="gramEnd"/>
      <w:r w:rsidR="00E6722B" w:rsidRPr="004F1454">
        <w:rPr>
          <w:rFonts w:ascii="Times New Roman" w:hAnsi="Times New Roman" w:cs="Times New Roman"/>
          <w:color w:val="000000" w:themeColor="text1"/>
          <w:sz w:val="22"/>
          <w:szCs w:val="22"/>
          <w:lang w:val="en-IN"/>
        </w:rPr>
        <w:t xml:space="preserve">AB-PMJAY </w:t>
      </w:r>
      <w:r w:rsidRPr="004F1454">
        <w:rPr>
          <w:rFonts w:ascii="Times New Roman" w:hAnsi="Times New Roman" w:cs="Times New Roman"/>
          <w:color w:val="000000" w:themeColor="text1"/>
          <w:sz w:val="22"/>
          <w:szCs w:val="22"/>
          <w:lang w:val="en-IN"/>
        </w:rPr>
        <w:t xml:space="preserve">) 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546E37" w:rsidRPr="004F1454">
        <w:rPr>
          <w:rFonts w:ascii="Times New Roman" w:hAnsi="Times New Roman" w:cs="Times New Roman"/>
          <w:b/>
          <w:color w:val="000000" w:themeColor="text1"/>
          <w:sz w:val="22"/>
          <w:szCs w:val="22"/>
          <w:lang w:val="en-IN"/>
        </w:rPr>
        <w:t>Nagaland</w:t>
      </w:r>
      <w:r w:rsidRPr="004F1454">
        <w:rPr>
          <w:rFonts w:ascii="Times New Roman" w:hAnsi="Times New Roman" w:cs="Times New Roman"/>
          <w:color w:val="000000" w:themeColor="text1"/>
          <w:sz w:val="22"/>
          <w:szCs w:val="22"/>
          <w:lang w:val="en-IN"/>
        </w:rPr>
        <w:t xml:space="preserve">. Our details have been set out in our Qualification Bid.  </w:t>
      </w:r>
    </w:p>
    <w:p w14:paraId="618E5084"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2BB3CA4C"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hereby submit our Financial Bid, which is unconditional and unqualified. We have examined the Tender Documents, including all the Addenda. </w:t>
      </w:r>
    </w:p>
    <w:p w14:paraId="2B648021" w14:textId="77777777" w:rsidR="008D6AF5" w:rsidRPr="004F1454" w:rsidRDefault="008D6AF5" w:rsidP="004020A0">
      <w:pPr>
        <w:pStyle w:val="List3"/>
        <w:ind w:firstLine="0"/>
        <w:jc w:val="both"/>
        <w:rPr>
          <w:rFonts w:ascii="Times New Roman" w:hAnsi="Times New Roman" w:cs="Times New Roman"/>
          <w:color w:val="000000" w:themeColor="text1"/>
          <w:sz w:val="22"/>
          <w:szCs w:val="22"/>
          <w:lang w:val="en-IN"/>
        </w:rPr>
      </w:pPr>
    </w:p>
    <w:p w14:paraId="49944682"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acknowledge that the State Health Agency will be relying on the information provided by us in the Financial Bid for evaluation and comparison of Financial Bids received from the Eligible Bidders and for the selection of the Successful Bidder for the award of the Insurance Contract for the implementation of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in</w:t>
      </w:r>
      <w:proofErr w:type="gramEnd"/>
      <w:r w:rsidRPr="004F1454">
        <w:rPr>
          <w:rFonts w:ascii="Times New Roman" w:hAnsi="Times New Roman" w:cs="Times New Roman"/>
          <w:color w:val="000000" w:themeColor="text1"/>
          <w:sz w:val="22"/>
          <w:szCs w:val="22"/>
          <w:lang w:val="en-IN"/>
        </w:rPr>
        <w:t xml:space="preserve">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546E37" w:rsidRPr="004F1454">
        <w:rPr>
          <w:rFonts w:ascii="Times New Roman" w:hAnsi="Times New Roman" w:cs="Times New Roman"/>
          <w:b/>
          <w:color w:val="000000" w:themeColor="text1"/>
          <w:sz w:val="22"/>
          <w:szCs w:val="22"/>
          <w:lang w:val="en-IN"/>
        </w:rPr>
        <w:t>Nagaland</w:t>
      </w:r>
      <w:r w:rsidRPr="004F1454">
        <w:rPr>
          <w:rFonts w:ascii="Times New Roman" w:hAnsi="Times New Roman" w:cs="Times New Roman"/>
          <w:color w:val="000000" w:themeColor="text1"/>
          <w:sz w:val="22"/>
          <w:szCs w:val="22"/>
          <w:lang w:val="en-IN"/>
        </w:rPr>
        <w:t>.  We certify that all information provided in the Financial Bid is true and correct. Nothing has been omitted which renders such information misleading and all documents accompanying our Financial Bid are true copies of their respective originals.</w:t>
      </w:r>
    </w:p>
    <w:p w14:paraId="5861BEDE" w14:textId="77777777" w:rsidR="008D6AF5" w:rsidRPr="004F1454" w:rsidRDefault="008D6AF5" w:rsidP="004020A0">
      <w:pPr>
        <w:pStyle w:val="List3"/>
        <w:ind w:firstLine="0"/>
        <w:jc w:val="both"/>
        <w:rPr>
          <w:rFonts w:ascii="Times New Roman" w:hAnsi="Times New Roman" w:cs="Times New Roman"/>
          <w:color w:val="000000" w:themeColor="text1"/>
          <w:sz w:val="22"/>
          <w:szCs w:val="22"/>
          <w:lang w:val="en-IN"/>
        </w:rPr>
      </w:pPr>
    </w:p>
    <w:p w14:paraId="38E43C17"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shall make available to the State Health Agency any clarification it may find necessary or require </w:t>
      </w:r>
      <w:proofErr w:type="gramStart"/>
      <w:r w:rsidRPr="004F1454">
        <w:rPr>
          <w:rFonts w:ascii="Times New Roman" w:hAnsi="Times New Roman" w:cs="Times New Roman"/>
          <w:color w:val="000000" w:themeColor="text1"/>
          <w:sz w:val="22"/>
          <w:szCs w:val="22"/>
          <w:lang w:val="en-IN"/>
        </w:rPr>
        <w:t>to supplement</w:t>
      </w:r>
      <w:proofErr w:type="gramEnd"/>
      <w:r w:rsidRPr="004F1454">
        <w:rPr>
          <w:rFonts w:ascii="Times New Roman" w:hAnsi="Times New Roman" w:cs="Times New Roman"/>
          <w:color w:val="000000" w:themeColor="text1"/>
          <w:sz w:val="22"/>
          <w:szCs w:val="22"/>
          <w:lang w:val="en-IN"/>
        </w:rPr>
        <w:t xml:space="preserve"> or authenticate the Financial Bid.</w:t>
      </w:r>
    </w:p>
    <w:p w14:paraId="26E21859" w14:textId="77777777" w:rsidR="008D6AF5" w:rsidRPr="004F1454" w:rsidRDefault="008D6AF5" w:rsidP="004020A0">
      <w:pPr>
        <w:pStyle w:val="List3"/>
        <w:ind w:firstLine="0"/>
        <w:jc w:val="both"/>
        <w:rPr>
          <w:rFonts w:ascii="Times New Roman" w:hAnsi="Times New Roman" w:cs="Times New Roman"/>
          <w:color w:val="000000" w:themeColor="text1"/>
          <w:sz w:val="22"/>
          <w:szCs w:val="22"/>
          <w:lang w:val="en-IN"/>
        </w:rPr>
      </w:pPr>
    </w:p>
    <w:p w14:paraId="4ACCC794"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acknowledge the right of the State Health Agency to reject our Financial Bid or not to select us as the Successful Bidder, without assigning any reason or otherwise and we hereby waive, to the fullest extent permitted by applicable laws, our right to challenge the same on any account whatsoever.</w:t>
      </w:r>
    </w:p>
    <w:p w14:paraId="2D1149EA" w14:textId="77777777" w:rsidR="008D6AF5" w:rsidRPr="004F1454" w:rsidRDefault="008D6AF5" w:rsidP="004020A0">
      <w:pPr>
        <w:pStyle w:val="List3"/>
        <w:ind w:firstLine="0"/>
        <w:jc w:val="both"/>
        <w:rPr>
          <w:rFonts w:ascii="Times New Roman" w:hAnsi="Times New Roman" w:cs="Times New Roman"/>
          <w:color w:val="000000" w:themeColor="text1"/>
          <w:sz w:val="22"/>
          <w:szCs w:val="22"/>
          <w:lang w:val="en-IN"/>
        </w:rPr>
      </w:pPr>
    </w:p>
    <w:p w14:paraId="0B4D64FC"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hereby acknowledge and confirm that all the undertakings and declarations made by us in our Qualification Bid are true, correct and accurate as on the date of opening of our Financial Bid </w:t>
      </w:r>
    </w:p>
    <w:p w14:paraId="3327DC42" w14:textId="77777777" w:rsidR="00124A2D" w:rsidRPr="004F1454" w:rsidRDefault="00124A2D" w:rsidP="004020A0">
      <w:pPr>
        <w:pStyle w:val="List3"/>
        <w:ind w:left="361" w:firstLine="0"/>
        <w:contextualSpacing w:val="0"/>
        <w:jc w:val="both"/>
        <w:rPr>
          <w:rFonts w:ascii="Times New Roman" w:hAnsi="Times New Roman" w:cs="Times New Roman"/>
          <w:color w:val="000000" w:themeColor="text1"/>
          <w:sz w:val="22"/>
          <w:szCs w:val="22"/>
          <w:lang w:val="en-IN"/>
        </w:rPr>
      </w:pPr>
    </w:p>
    <w:p w14:paraId="1B39991C"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acknowledge and declare that the State Health Agency is not obliged to return the Financial Bid or any part thereof or any information provided along with the Financial Bid, other than</w:t>
      </w:r>
      <w:r w:rsidR="004F1454"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in accordance with the provisions set out in the Tender Document.</w:t>
      </w:r>
    </w:p>
    <w:p w14:paraId="0BB38571" w14:textId="77777777" w:rsidR="008D6AF5" w:rsidRPr="004F1454" w:rsidRDefault="008D6AF5" w:rsidP="004020A0">
      <w:pPr>
        <w:pStyle w:val="List3"/>
        <w:ind w:firstLine="0"/>
        <w:jc w:val="both"/>
        <w:rPr>
          <w:rFonts w:ascii="Times New Roman" w:hAnsi="Times New Roman" w:cs="Times New Roman"/>
          <w:color w:val="000000" w:themeColor="text1"/>
          <w:sz w:val="22"/>
          <w:szCs w:val="22"/>
          <w:lang w:val="en-IN"/>
        </w:rPr>
      </w:pPr>
    </w:p>
    <w:p w14:paraId="0112F15C"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lastRenderedPageBreak/>
        <w:t xml:space="preserve">We undertake that if there is any change in facts or circumstances during the Bidding Process which may render us liable to disqualification in accordance with the terms of the Tender Documents, we shall advise the State Health Agency of the same immediately. </w:t>
      </w:r>
    </w:p>
    <w:p w14:paraId="4EC1F777" w14:textId="77777777" w:rsidR="008D6AF5" w:rsidRPr="004F1454" w:rsidRDefault="008D6AF5" w:rsidP="004020A0">
      <w:pPr>
        <w:pStyle w:val="List3"/>
        <w:ind w:firstLine="0"/>
        <w:rPr>
          <w:rFonts w:ascii="Times New Roman" w:hAnsi="Times New Roman" w:cs="Times New Roman"/>
          <w:color w:val="000000" w:themeColor="text1"/>
          <w:sz w:val="22"/>
          <w:szCs w:val="22"/>
          <w:lang w:val="en-IN"/>
        </w:rPr>
      </w:pPr>
    </w:p>
    <w:p w14:paraId="023F6E0C" w14:textId="77777777" w:rsidR="008D6AF5" w:rsidRPr="004F1454" w:rsidRDefault="008D6AF5" w:rsidP="004020A0">
      <w:pPr>
        <w:pStyle w:val="List3"/>
        <w:numPr>
          <w:ilvl w:val="0"/>
          <w:numId w:val="32"/>
        </w:numPr>
        <w:contextualSpacing w:val="0"/>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are quoting the following Premium: </w:t>
      </w:r>
    </w:p>
    <w:p w14:paraId="566D6AD2" w14:textId="77777777" w:rsidR="001225CC" w:rsidRPr="004F1454" w:rsidRDefault="001225CC" w:rsidP="001F7CBA">
      <w:pPr>
        <w:pStyle w:val="List3"/>
        <w:ind w:left="361" w:firstLine="0"/>
        <w:contextualSpacing w:val="0"/>
        <w:rPr>
          <w:rFonts w:ascii="Times New Roman" w:hAnsi="Times New Roman" w:cs="Times New Roman"/>
          <w:color w:val="000000" w:themeColor="text1"/>
          <w:sz w:val="22"/>
          <w:szCs w:val="22"/>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2180"/>
        <w:gridCol w:w="1471"/>
        <w:gridCol w:w="1773"/>
        <w:gridCol w:w="1219"/>
        <w:gridCol w:w="1828"/>
      </w:tblGrid>
      <w:tr w:rsidR="001225CC" w:rsidRPr="004F1454" w14:paraId="6EB1592F" w14:textId="77777777" w:rsidTr="00946FFD">
        <w:trPr>
          <w:trHeight w:val="2649"/>
        </w:trPr>
        <w:tc>
          <w:tcPr>
            <w:tcW w:w="562" w:type="dxa"/>
            <w:shd w:val="clear" w:color="auto" w:fill="F2F2F2"/>
          </w:tcPr>
          <w:p w14:paraId="3EA7D76D"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NO.</w:t>
            </w:r>
          </w:p>
          <w:p w14:paraId="480058F9" w14:textId="77777777" w:rsidR="001225CC" w:rsidRPr="004F1454" w:rsidRDefault="001225CC" w:rsidP="00946FFD">
            <w:pPr>
              <w:rPr>
                <w:rFonts w:ascii="Times New Roman" w:hAnsi="Times New Roman" w:cs="Times New Roman"/>
                <w:b/>
                <w:bCs/>
                <w:color w:val="000000" w:themeColor="text1"/>
                <w:sz w:val="22"/>
                <w:szCs w:val="22"/>
                <w:lang w:val="en-IN"/>
              </w:rPr>
            </w:pPr>
          </w:p>
          <w:p w14:paraId="50622345" w14:textId="77777777" w:rsidR="001225CC" w:rsidRPr="004F1454" w:rsidRDefault="001225CC" w:rsidP="00946FFD">
            <w:pPr>
              <w:rPr>
                <w:rFonts w:ascii="Times New Roman" w:hAnsi="Times New Roman" w:cs="Times New Roman"/>
                <w:b/>
                <w:bCs/>
                <w:color w:val="000000" w:themeColor="text1"/>
                <w:sz w:val="22"/>
                <w:szCs w:val="22"/>
                <w:lang w:val="en-IN"/>
              </w:rPr>
            </w:pPr>
          </w:p>
          <w:p w14:paraId="5FEFED99" w14:textId="77777777" w:rsidR="001225CC" w:rsidRPr="004F1454" w:rsidRDefault="001225CC" w:rsidP="00946FFD">
            <w:pPr>
              <w:rPr>
                <w:rFonts w:ascii="Times New Roman" w:hAnsi="Times New Roman" w:cs="Times New Roman"/>
                <w:b/>
                <w:bCs/>
                <w:color w:val="000000" w:themeColor="text1"/>
                <w:sz w:val="22"/>
                <w:szCs w:val="22"/>
                <w:lang w:val="en-IN"/>
              </w:rPr>
            </w:pPr>
          </w:p>
          <w:p w14:paraId="127AF721" w14:textId="77777777" w:rsidR="001225CC" w:rsidRPr="004F1454" w:rsidRDefault="001225CC" w:rsidP="00946FFD">
            <w:pPr>
              <w:rPr>
                <w:rFonts w:ascii="Times New Roman" w:hAnsi="Times New Roman" w:cs="Times New Roman"/>
                <w:b/>
                <w:bCs/>
                <w:color w:val="000000" w:themeColor="text1"/>
                <w:sz w:val="22"/>
                <w:szCs w:val="22"/>
                <w:lang w:val="en-IN"/>
              </w:rPr>
            </w:pPr>
          </w:p>
          <w:p w14:paraId="126759B9" w14:textId="77777777" w:rsidR="001225CC" w:rsidRPr="004F1454" w:rsidRDefault="001225CC" w:rsidP="00946FFD">
            <w:pPr>
              <w:rPr>
                <w:rFonts w:ascii="Times New Roman" w:hAnsi="Times New Roman" w:cs="Times New Roman"/>
                <w:b/>
                <w:bCs/>
                <w:color w:val="000000" w:themeColor="text1"/>
                <w:sz w:val="22"/>
                <w:szCs w:val="22"/>
                <w:lang w:val="en-IN"/>
              </w:rPr>
            </w:pPr>
          </w:p>
          <w:p w14:paraId="21E9D28B" w14:textId="77777777" w:rsidR="001225CC" w:rsidRPr="004F1454" w:rsidRDefault="001225CC" w:rsidP="00946FFD">
            <w:pPr>
              <w:rPr>
                <w:rFonts w:ascii="Times New Roman" w:hAnsi="Times New Roman" w:cs="Times New Roman"/>
                <w:b/>
                <w:bCs/>
                <w:color w:val="000000" w:themeColor="text1"/>
                <w:sz w:val="22"/>
                <w:szCs w:val="22"/>
                <w:lang w:val="en-IN"/>
              </w:rPr>
            </w:pPr>
          </w:p>
        </w:tc>
        <w:tc>
          <w:tcPr>
            <w:tcW w:w="2180" w:type="dxa"/>
            <w:shd w:val="clear" w:color="auto" w:fill="F2F2F2"/>
          </w:tcPr>
          <w:p w14:paraId="223EEB26" w14:textId="77777777" w:rsidR="001225CC" w:rsidRPr="004F1454" w:rsidRDefault="001225CC" w:rsidP="00946FFD">
            <w:pPr>
              <w:pStyle w:val="ListParagraph"/>
              <w:rPr>
                <w:rFonts w:ascii="Times New Roman" w:hAnsi="Times New Roman"/>
                <w:b/>
                <w:bCs/>
                <w:color w:val="000000" w:themeColor="text1"/>
                <w:sz w:val="22"/>
                <w:szCs w:val="22"/>
                <w:lang w:val="en-IN"/>
              </w:rPr>
            </w:pPr>
            <w:r w:rsidRPr="004F1454">
              <w:rPr>
                <w:rFonts w:ascii="Times New Roman" w:hAnsi="Times New Roman"/>
                <w:b/>
                <w:bCs/>
                <w:color w:val="000000" w:themeColor="text1"/>
                <w:sz w:val="22"/>
                <w:szCs w:val="22"/>
                <w:lang w:val="en-IN"/>
              </w:rPr>
              <w:t>Cover</w:t>
            </w:r>
          </w:p>
          <w:p w14:paraId="62CFE3AC"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5C5E39A4"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25D62198"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22D395F8"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2A2D0517"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1C290D76"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6DF633FE"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19358618" w14:textId="77777777" w:rsidR="001225CC" w:rsidRPr="004F1454" w:rsidRDefault="001225CC" w:rsidP="00946FFD">
            <w:pPr>
              <w:pStyle w:val="ListParagraph"/>
              <w:rPr>
                <w:rFonts w:ascii="Times New Roman" w:hAnsi="Times New Roman"/>
                <w:b/>
                <w:bCs/>
                <w:color w:val="000000" w:themeColor="text1"/>
                <w:sz w:val="22"/>
                <w:szCs w:val="22"/>
                <w:lang w:val="en-IN"/>
              </w:rPr>
            </w:pPr>
          </w:p>
        </w:tc>
        <w:tc>
          <w:tcPr>
            <w:tcW w:w="1471" w:type="dxa"/>
            <w:shd w:val="clear" w:color="auto" w:fill="F2F2F2"/>
          </w:tcPr>
          <w:p w14:paraId="35661312"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Number of AB-</w:t>
            </w:r>
            <w:proofErr w:type="gramStart"/>
            <w:r w:rsidRPr="004F1454">
              <w:rPr>
                <w:rFonts w:ascii="Times New Roman" w:hAnsi="Times New Roman" w:cs="Times New Roman"/>
                <w:b/>
                <w:bCs/>
                <w:color w:val="000000" w:themeColor="text1"/>
                <w:sz w:val="22"/>
                <w:szCs w:val="22"/>
                <w:lang w:val="en-IN"/>
              </w:rPr>
              <w:t>PMJAY  Beneficiary</w:t>
            </w:r>
            <w:proofErr w:type="gramEnd"/>
            <w:r w:rsidRPr="004F1454">
              <w:rPr>
                <w:rFonts w:ascii="Times New Roman" w:hAnsi="Times New Roman" w:cs="Times New Roman"/>
                <w:b/>
                <w:bCs/>
                <w:color w:val="000000" w:themeColor="text1"/>
                <w:sz w:val="22"/>
                <w:szCs w:val="22"/>
                <w:lang w:val="en-IN"/>
              </w:rPr>
              <w:t xml:space="preserve"> Family Units</w:t>
            </w:r>
          </w:p>
          <w:p w14:paraId="27F676E7" w14:textId="77777777" w:rsidR="001225CC" w:rsidRPr="004F1454" w:rsidRDefault="001225CC" w:rsidP="00946FFD">
            <w:pPr>
              <w:rPr>
                <w:rFonts w:ascii="Times New Roman" w:hAnsi="Times New Roman" w:cs="Times New Roman"/>
                <w:b/>
                <w:bCs/>
                <w:color w:val="000000" w:themeColor="text1"/>
                <w:sz w:val="22"/>
                <w:szCs w:val="22"/>
                <w:lang w:val="en-IN"/>
              </w:rPr>
            </w:pPr>
          </w:p>
        </w:tc>
        <w:tc>
          <w:tcPr>
            <w:tcW w:w="1773" w:type="dxa"/>
            <w:shd w:val="clear" w:color="auto" w:fill="F2F2F2"/>
          </w:tcPr>
          <w:p w14:paraId="353C3BD5"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Annual Premium</w:t>
            </w:r>
          </w:p>
          <w:p w14:paraId="62D031E5"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 xml:space="preserve"> (</w:t>
            </w:r>
            <w:proofErr w:type="gramStart"/>
            <w:r w:rsidRPr="004F1454">
              <w:rPr>
                <w:rFonts w:ascii="Times New Roman" w:hAnsi="Times New Roman" w:cs="Times New Roman"/>
                <w:b/>
                <w:bCs/>
                <w:color w:val="000000" w:themeColor="text1"/>
                <w:sz w:val="22"/>
                <w:szCs w:val="22"/>
                <w:lang w:val="en-IN"/>
              </w:rPr>
              <w:t>in</w:t>
            </w:r>
            <w:proofErr w:type="gramEnd"/>
            <w:r w:rsidRPr="004F1454">
              <w:rPr>
                <w:rFonts w:ascii="Times New Roman" w:hAnsi="Times New Roman" w:cs="Times New Roman"/>
                <w:b/>
                <w:bCs/>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Rs.</w:t>
            </w:r>
            <w:r w:rsidRPr="004F1454">
              <w:rPr>
                <w:rFonts w:ascii="Times New Roman" w:hAnsi="Times New Roman" w:cs="Times New Roman"/>
                <w:b/>
                <w:bCs/>
                <w:color w:val="000000" w:themeColor="text1"/>
                <w:sz w:val="22"/>
                <w:szCs w:val="22"/>
                <w:lang w:val="en-IN"/>
              </w:rPr>
              <w:t>) excluding GST/other taxes</w:t>
            </w:r>
          </w:p>
          <w:p w14:paraId="6816FE06" w14:textId="77777777" w:rsidR="001225CC" w:rsidRPr="004F1454" w:rsidRDefault="001225CC" w:rsidP="00946FFD">
            <w:pPr>
              <w:rPr>
                <w:rFonts w:ascii="Times New Roman" w:hAnsi="Times New Roman" w:cs="Times New Roman"/>
                <w:b/>
                <w:bCs/>
                <w:color w:val="000000" w:themeColor="text1"/>
                <w:sz w:val="22"/>
                <w:szCs w:val="22"/>
                <w:lang w:val="en-IN"/>
              </w:rPr>
            </w:pPr>
          </w:p>
          <w:p w14:paraId="551C123B" w14:textId="77777777" w:rsidR="001225CC" w:rsidRPr="004F1454" w:rsidRDefault="001225CC" w:rsidP="00946FFD">
            <w:pPr>
              <w:rPr>
                <w:rFonts w:ascii="Times New Roman" w:hAnsi="Times New Roman" w:cs="Times New Roman"/>
                <w:b/>
                <w:bCs/>
                <w:color w:val="000000" w:themeColor="text1"/>
                <w:sz w:val="22"/>
                <w:szCs w:val="22"/>
                <w:lang w:val="en-IN"/>
              </w:rPr>
            </w:pPr>
          </w:p>
          <w:p w14:paraId="30F44A69" w14:textId="77777777" w:rsidR="001225CC" w:rsidRPr="004F1454" w:rsidRDefault="001225CC" w:rsidP="00946FFD">
            <w:pPr>
              <w:rPr>
                <w:rFonts w:ascii="Times New Roman" w:hAnsi="Times New Roman" w:cs="Times New Roman"/>
                <w:b/>
                <w:bCs/>
                <w:color w:val="000000" w:themeColor="text1"/>
                <w:sz w:val="22"/>
                <w:szCs w:val="22"/>
                <w:lang w:val="en-IN"/>
              </w:rPr>
            </w:pPr>
          </w:p>
          <w:p w14:paraId="26D763FB" w14:textId="77777777" w:rsidR="001225CC" w:rsidRPr="004F1454" w:rsidRDefault="001225CC" w:rsidP="00946FFD">
            <w:pPr>
              <w:rPr>
                <w:rFonts w:ascii="Times New Roman" w:hAnsi="Times New Roman" w:cs="Times New Roman"/>
                <w:b/>
                <w:bCs/>
                <w:color w:val="000000" w:themeColor="text1"/>
                <w:sz w:val="22"/>
                <w:szCs w:val="22"/>
                <w:lang w:val="en-IN"/>
              </w:rPr>
            </w:pPr>
          </w:p>
          <w:p w14:paraId="302352C0" w14:textId="77777777" w:rsidR="001225CC" w:rsidRPr="004F1454" w:rsidRDefault="001225CC" w:rsidP="00946FFD">
            <w:pPr>
              <w:rPr>
                <w:rFonts w:ascii="Times New Roman" w:hAnsi="Times New Roman" w:cs="Times New Roman"/>
                <w:b/>
                <w:bCs/>
                <w:color w:val="000000" w:themeColor="text1"/>
                <w:sz w:val="22"/>
                <w:szCs w:val="22"/>
                <w:lang w:val="en-IN"/>
              </w:rPr>
            </w:pPr>
          </w:p>
        </w:tc>
        <w:tc>
          <w:tcPr>
            <w:tcW w:w="1218" w:type="dxa"/>
            <w:shd w:val="clear" w:color="auto" w:fill="F2F2F2"/>
            <w:vAlign w:val="center"/>
          </w:tcPr>
          <w:p w14:paraId="562A5CED"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GST/other taxes</w:t>
            </w:r>
          </w:p>
          <w:p w14:paraId="323BCD62"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(if applicable as per law)</w:t>
            </w:r>
          </w:p>
          <w:p w14:paraId="3B4307E9" w14:textId="77777777" w:rsidR="001225CC" w:rsidRPr="004F1454" w:rsidRDefault="001225CC" w:rsidP="00946FFD">
            <w:pPr>
              <w:rPr>
                <w:rFonts w:ascii="Times New Roman" w:hAnsi="Times New Roman" w:cs="Times New Roman"/>
                <w:b/>
                <w:bCs/>
                <w:color w:val="000000" w:themeColor="text1"/>
                <w:sz w:val="22"/>
                <w:szCs w:val="22"/>
                <w:lang w:val="en-IN"/>
              </w:rPr>
            </w:pPr>
          </w:p>
          <w:p w14:paraId="15935149" w14:textId="77777777" w:rsidR="001225CC" w:rsidRPr="004F1454" w:rsidRDefault="001225CC" w:rsidP="00946FFD">
            <w:pPr>
              <w:rPr>
                <w:rFonts w:ascii="Times New Roman" w:hAnsi="Times New Roman" w:cs="Times New Roman"/>
                <w:b/>
                <w:bCs/>
                <w:color w:val="000000" w:themeColor="text1"/>
                <w:sz w:val="22"/>
                <w:szCs w:val="22"/>
                <w:lang w:val="en-IN"/>
              </w:rPr>
            </w:pPr>
          </w:p>
          <w:p w14:paraId="4FA2169D" w14:textId="77777777" w:rsidR="001225CC" w:rsidRPr="004F1454" w:rsidRDefault="001225CC" w:rsidP="00946FFD">
            <w:pPr>
              <w:rPr>
                <w:rFonts w:ascii="Times New Roman" w:hAnsi="Times New Roman" w:cs="Times New Roman"/>
                <w:b/>
                <w:bCs/>
                <w:color w:val="000000" w:themeColor="text1"/>
                <w:sz w:val="22"/>
                <w:szCs w:val="22"/>
                <w:lang w:val="en-IN"/>
              </w:rPr>
            </w:pPr>
          </w:p>
          <w:p w14:paraId="184A6E9D" w14:textId="77777777" w:rsidR="001225CC" w:rsidRPr="004F1454" w:rsidRDefault="001225CC" w:rsidP="00946FFD">
            <w:pPr>
              <w:rPr>
                <w:rFonts w:ascii="Times New Roman" w:hAnsi="Times New Roman" w:cs="Times New Roman"/>
                <w:b/>
                <w:bCs/>
                <w:color w:val="000000" w:themeColor="text1"/>
                <w:sz w:val="22"/>
                <w:szCs w:val="22"/>
                <w:lang w:val="en-IN"/>
              </w:rPr>
            </w:pPr>
          </w:p>
          <w:p w14:paraId="7A822DE3" w14:textId="77777777" w:rsidR="001225CC" w:rsidRPr="004F1454" w:rsidRDefault="001225CC" w:rsidP="00946FFD">
            <w:pPr>
              <w:rPr>
                <w:rFonts w:ascii="Times New Roman" w:hAnsi="Times New Roman" w:cs="Times New Roman"/>
                <w:b/>
                <w:bCs/>
                <w:color w:val="000000" w:themeColor="text1"/>
                <w:sz w:val="22"/>
                <w:szCs w:val="22"/>
                <w:lang w:val="en-IN"/>
              </w:rPr>
            </w:pPr>
          </w:p>
          <w:p w14:paraId="6F2747C9" w14:textId="77777777" w:rsidR="001225CC" w:rsidRPr="004F1454" w:rsidRDefault="001225CC" w:rsidP="00946FFD">
            <w:pPr>
              <w:rPr>
                <w:rFonts w:ascii="Times New Roman" w:hAnsi="Times New Roman" w:cs="Times New Roman"/>
                <w:b/>
                <w:bCs/>
                <w:color w:val="000000" w:themeColor="text1"/>
                <w:sz w:val="22"/>
                <w:szCs w:val="22"/>
                <w:lang w:val="en-IN"/>
              </w:rPr>
            </w:pPr>
          </w:p>
          <w:p w14:paraId="50F9E0A1" w14:textId="77777777" w:rsidR="001225CC" w:rsidRPr="004F1454" w:rsidRDefault="001225CC" w:rsidP="00946FFD">
            <w:pPr>
              <w:rPr>
                <w:rFonts w:ascii="Times New Roman" w:hAnsi="Times New Roman" w:cs="Times New Roman"/>
                <w:b/>
                <w:bCs/>
                <w:color w:val="000000" w:themeColor="text1"/>
                <w:sz w:val="22"/>
                <w:szCs w:val="22"/>
                <w:lang w:val="en-IN"/>
              </w:rPr>
            </w:pPr>
          </w:p>
        </w:tc>
        <w:tc>
          <w:tcPr>
            <w:tcW w:w="1828" w:type="dxa"/>
            <w:shd w:val="clear" w:color="auto" w:fill="F2F2F2"/>
          </w:tcPr>
          <w:p w14:paraId="1D2B6F03"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Total Premium Including all applicable taxes</w:t>
            </w:r>
          </w:p>
          <w:p w14:paraId="264E767F"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2B24A6A7"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381A1735"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5BF90B1E"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7C2C66F2"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 xml:space="preserve">          (B+C)</w:t>
            </w:r>
          </w:p>
          <w:p w14:paraId="4E764514"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2A44F126"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31E41353" w14:textId="77777777" w:rsidR="001225CC" w:rsidRPr="004F1454" w:rsidRDefault="001225CC" w:rsidP="00946FFD">
            <w:pPr>
              <w:pStyle w:val="ListParagraph"/>
              <w:rPr>
                <w:rFonts w:ascii="Times New Roman" w:hAnsi="Times New Roman"/>
                <w:b/>
                <w:bCs/>
                <w:color w:val="000000" w:themeColor="text1"/>
                <w:sz w:val="22"/>
                <w:szCs w:val="22"/>
                <w:lang w:val="en-IN"/>
              </w:rPr>
            </w:pPr>
          </w:p>
          <w:p w14:paraId="15C62CCC" w14:textId="77777777" w:rsidR="001225CC" w:rsidRPr="004F1454" w:rsidRDefault="001225CC" w:rsidP="00946FFD">
            <w:pPr>
              <w:rPr>
                <w:rFonts w:ascii="Times New Roman" w:hAnsi="Times New Roman" w:cs="Times New Roman"/>
                <w:b/>
                <w:bCs/>
                <w:color w:val="000000" w:themeColor="text1"/>
                <w:sz w:val="22"/>
                <w:szCs w:val="22"/>
                <w:lang w:val="en-IN"/>
              </w:rPr>
            </w:pPr>
          </w:p>
        </w:tc>
      </w:tr>
      <w:tr w:rsidR="001225CC" w:rsidRPr="004F1454" w14:paraId="176DA223" w14:textId="77777777" w:rsidTr="00946FFD">
        <w:trPr>
          <w:trHeight w:val="69"/>
        </w:trPr>
        <w:tc>
          <w:tcPr>
            <w:tcW w:w="562" w:type="dxa"/>
            <w:shd w:val="clear" w:color="auto" w:fill="F2F2F2"/>
          </w:tcPr>
          <w:p w14:paraId="24B7606E" w14:textId="77777777" w:rsidR="001225CC" w:rsidRPr="004F1454" w:rsidRDefault="001225CC" w:rsidP="00946FFD">
            <w:pPr>
              <w:rPr>
                <w:rFonts w:ascii="Times New Roman" w:hAnsi="Times New Roman" w:cs="Times New Roman"/>
                <w:b/>
                <w:bCs/>
                <w:color w:val="000000" w:themeColor="text1"/>
                <w:sz w:val="22"/>
                <w:szCs w:val="22"/>
                <w:lang w:val="en-IN"/>
              </w:rPr>
            </w:pPr>
          </w:p>
        </w:tc>
        <w:tc>
          <w:tcPr>
            <w:tcW w:w="2180" w:type="dxa"/>
            <w:shd w:val="clear" w:color="auto" w:fill="F2F2F2"/>
          </w:tcPr>
          <w:p w14:paraId="29FB1548" w14:textId="77777777" w:rsidR="001225CC" w:rsidRPr="004F1454" w:rsidRDefault="001225CC" w:rsidP="00946FFD">
            <w:pPr>
              <w:pStyle w:val="ListParagraph"/>
              <w:rPr>
                <w:rFonts w:ascii="Times New Roman" w:hAnsi="Times New Roman"/>
                <w:b/>
                <w:bCs/>
                <w:color w:val="000000" w:themeColor="text1"/>
                <w:sz w:val="22"/>
                <w:szCs w:val="22"/>
                <w:lang w:val="en-IN"/>
              </w:rPr>
            </w:pPr>
          </w:p>
        </w:tc>
        <w:tc>
          <w:tcPr>
            <w:tcW w:w="1471" w:type="dxa"/>
            <w:shd w:val="clear" w:color="auto" w:fill="F2F2F2"/>
          </w:tcPr>
          <w:p w14:paraId="206C4346" w14:textId="77777777" w:rsidR="001225CC" w:rsidRPr="004F1454" w:rsidRDefault="001225CC" w:rsidP="00946FFD">
            <w:pPr>
              <w:jc w:val="cente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(A)</w:t>
            </w:r>
          </w:p>
        </w:tc>
        <w:tc>
          <w:tcPr>
            <w:tcW w:w="1773" w:type="dxa"/>
            <w:shd w:val="clear" w:color="auto" w:fill="F2F2F2"/>
          </w:tcPr>
          <w:p w14:paraId="745D9F48" w14:textId="77777777" w:rsidR="001225CC" w:rsidRPr="004F1454" w:rsidRDefault="001225CC" w:rsidP="00946FFD">
            <w:pPr>
              <w:jc w:val="cente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(B)</w:t>
            </w:r>
          </w:p>
        </w:tc>
        <w:tc>
          <w:tcPr>
            <w:tcW w:w="1218" w:type="dxa"/>
            <w:shd w:val="clear" w:color="auto" w:fill="F2F2F2"/>
            <w:vAlign w:val="center"/>
          </w:tcPr>
          <w:p w14:paraId="46B4789A" w14:textId="77777777" w:rsidR="001225CC" w:rsidRPr="004F1454" w:rsidRDefault="001225CC" w:rsidP="00946FFD">
            <w:pPr>
              <w:jc w:val="cente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(C)</w:t>
            </w:r>
          </w:p>
        </w:tc>
        <w:tc>
          <w:tcPr>
            <w:tcW w:w="1828" w:type="dxa"/>
            <w:shd w:val="clear" w:color="auto" w:fill="F2F2F2"/>
          </w:tcPr>
          <w:p w14:paraId="14839812" w14:textId="77777777" w:rsidR="001225CC" w:rsidRPr="004F1454" w:rsidRDefault="001225CC" w:rsidP="00946FFD">
            <w:pPr>
              <w:rPr>
                <w:rFonts w:ascii="Times New Roman" w:hAnsi="Times New Roman" w:cs="Times New Roman"/>
                <w:b/>
                <w:bCs/>
                <w:color w:val="000000" w:themeColor="text1"/>
                <w:sz w:val="22"/>
                <w:szCs w:val="22"/>
                <w:lang w:val="en-IN"/>
              </w:rPr>
            </w:pPr>
            <w:r w:rsidRPr="004F1454">
              <w:rPr>
                <w:rFonts w:ascii="Times New Roman" w:hAnsi="Times New Roman" w:cs="Times New Roman"/>
                <w:b/>
                <w:bCs/>
                <w:color w:val="000000" w:themeColor="text1"/>
                <w:sz w:val="22"/>
                <w:szCs w:val="22"/>
                <w:lang w:val="en-IN"/>
              </w:rPr>
              <w:t xml:space="preserve">           (D)</w:t>
            </w:r>
          </w:p>
        </w:tc>
      </w:tr>
      <w:tr w:rsidR="001225CC" w:rsidRPr="004F1454" w14:paraId="09224BC3" w14:textId="77777777" w:rsidTr="00946FFD">
        <w:trPr>
          <w:trHeight w:val="1971"/>
        </w:trPr>
        <w:tc>
          <w:tcPr>
            <w:tcW w:w="562" w:type="dxa"/>
          </w:tcPr>
          <w:p w14:paraId="63F1EA03" w14:textId="77777777" w:rsidR="001225CC" w:rsidRPr="004F1454" w:rsidRDefault="001225CC" w:rsidP="00946FFD">
            <w:pPr>
              <w:pStyle w:val="ListParagraph"/>
              <w:ind w:left="140"/>
              <w:rPr>
                <w:rFonts w:ascii="Times New Roman" w:hAnsi="Times New Roman"/>
                <w:noProof/>
                <w:color w:val="000000" w:themeColor="text1"/>
                <w:sz w:val="22"/>
                <w:szCs w:val="22"/>
                <w:lang w:val="en-IN"/>
              </w:rPr>
            </w:pPr>
            <w:r w:rsidRPr="004F1454">
              <w:rPr>
                <w:rFonts w:ascii="Times New Roman" w:hAnsi="Times New Roman"/>
                <w:noProof/>
                <w:color w:val="000000" w:themeColor="text1"/>
                <w:sz w:val="22"/>
                <w:szCs w:val="22"/>
                <w:lang w:val="en-IN"/>
              </w:rPr>
              <w:t>1</w:t>
            </w:r>
          </w:p>
        </w:tc>
        <w:tc>
          <w:tcPr>
            <w:tcW w:w="2180" w:type="dxa"/>
          </w:tcPr>
          <w:p w14:paraId="52AB5200" w14:textId="77777777" w:rsidR="001225CC" w:rsidRPr="004F1454" w:rsidRDefault="001225CC" w:rsidP="00946FFD">
            <w:pPr>
              <w:pStyle w:val="ListParagraph"/>
              <w:ind w:left="140"/>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Rs. 5,00,000 cover </w:t>
            </w:r>
            <w:r w:rsidRPr="004F1454">
              <w:rPr>
                <w:rFonts w:ascii="Times New Roman" w:hAnsi="Times New Roman"/>
                <w:b/>
                <w:color w:val="000000" w:themeColor="text1"/>
                <w:sz w:val="22"/>
                <w:szCs w:val="22"/>
                <w:lang w:val="en-IN"/>
              </w:rPr>
              <w:t>per AB-</w:t>
            </w:r>
            <w:proofErr w:type="gramStart"/>
            <w:r w:rsidRPr="004F1454">
              <w:rPr>
                <w:rFonts w:ascii="Times New Roman" w:hAnsi="Times New Roman"/>
                <w:b/>
                <w:color w:val="000000" w:themeColor="text1"/>
                <w:sz w:val="22"/>
                <w:szCs w:val="22"/>
                <w:lang w:val="en-IN"/>
              </w:rPr>
              <w:t>PMJAY  Beneficiary</w:t>
            </w:r>
            <w:proofErr w:type="gramEnd"/>
            <w:r w:rsidRPr="004F1454">
              <w:rPr>
                <w:rFonts w:ascii="Times New Roman" w:hAnsi="Times New Roman"/>
                <w:b/>
                <w:color w:val="000000" w:themeColor="text1"/>
                <w:sz w:val="22"/>
                <w:szCs w:val="22"/>
                <w:lang w:val="en-IN"/>
              </w:rPr>
              <w:t xml:space="preserve"> Family Unit </w:t>
            </w:r>
            <w:r w:rsidRPr="004F1454">
              <w:rPr>
                <w:rFonts w:ascii="Times New Roman" w:hAnsi="Times New Roman"/>
                <w:color w:val="000000" w:themeColor="text1"/>
                <w:sz w:val="22"/>
                <w:szCs w:val="22"/>
                <w:lang w:val="en-IN"/>
              </w:rPr>
              <w:t>eligible  for BASIC RISK COVER to meet hospitalization expenses as per the Scheme.</w:t>
            </w:r>
          </w:p>
        </w:tc>
        <w:tc>
          <w:tcPr>
            <w:tcW w:w="1471" w:type="dxa"/>
          </w:tcPr>
          <w:p w14:paraId="1175ACD5"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XXXX</w:t>
            </w:r>
          </w:p>
        </w:tc>
        <w:tc>
          <w:tcPr>
            <w:tcW w:w="1773" w:type="dxa"/>
          </w:tcPr>
          <w:p w14:paraId="6A743142"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Rs.….</w:t>
            </w:r>
          </w:p>
          <w:p w14:paraId="06928E91" w14:textId="77777777" w:rsidR="001225CC" w:rsidRPr="004F1454" w:rsidRDefault="001225CC" w:rsidP="00946FFD">
            <w:pPr>
              <w:pStyle w:val="ListParagraph"/>
              <w:ind w:left="68"/>
              <w:rPr>
                <w:rFonts w:ascii="Times New Roman" w:hAnsi="Times New Roman"/>
                <w:color w:val="000000" w:themeColor="text1"/>
                <w:sz w:val="22"/>
                <w:szCs w:val="22"/>
                <w:lang w:val="en-IN"/>
              </w:rPr>
            </w:pPr>
          </w:p>
          <w:p w14:paraId="3F73FF22"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(Rupees ……</w:t>
            </w:r>
            <w:proofErr w:type="gramStart"/>
            <w:r w:rsidRPr="004F1454">
              <w:rPr>
                <w:rFonts w:ascii="Times New Roman" w:hAnsi="Times New Roman"/>
                <w:color w:val="000000" w:themeColor="text1"/>
                <w:sz w:val="22"/>
                <w:szCs w:val="22"/>
                <w:lang w:val="en-IN"/>
              </w:rPr>
              <w:t>…..</w:t>
            </w:r>
            <w:proofErr w:type="gramEnd"/>
            <w:r w:rsidRPr="004F1454">
              <w:rPr>
                <w:rFonts w:ascii="Times New Roman" w:hAnsi="Times New Roman"/>
                <w:color w:val="000000" w:themeColor="text1"/>
                <w:sz w:val="22"/>
                <w:szCs w:val="22"/>
                <w:lang w:val="en-IN"/>
              </w:rPr>
              <w:t xml:space="preserve"> only)</w:t>
            </w:r>
          </w:p>
        </w:tc>
        <w:tc>
          <w:tcPr>
            <w:tcW w:w="1218" w:type="dxa"/>
          </w:tcPr>
          <w:p w14:paraId="600F8681"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Rs.….</w:t>
            </w:r>
          </w:p>
          <w:p w14:paraId="4EA7E3D2" w14:textId="77777777" w:rsidR="001225CC" w:rsidRPr="004F1454" w:rsidRDefault="001225CC" w:rsidP="00946FFD">
            <w:pPr>
              <w:pStyle w:val="ListParagraph"/>
              <w:ind w:left="68"/>
              <w:rPr>
                <w:rFonts w:ascii="Times New Roman" w:hAnsi="Times New Roman"/>
                <w:color w:val="000000" w:themeColor="text1"/>
                <w:sz w:val="22"/>
                <w:szCs w:val="22"/>
                <w:lang w:val="en-IN"/>
              </w:rPr>
            </w:pPr>
          </w:p>
          <w:p w14:paraId="19DBCAC7"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(Rupees </w:t>
            </w:r>
            <w:proofErr w:type="gramStart"/>
            <w:r w:rsidRPr="004F1454">
              <w:rPr>
                <w:rFonts w:ascii="Times New Roman" w:hAnsi="Times New Roman"/>
                <w:color w:val="000000" w:themeColor="text1"/>
                <w:sz w:val="22"/>
                <w:szCs w:val="22"/>
                <w:lang w:val="en-IN"/>
              </w:rPr>
              <w:t>…..</w:t>
            </w:r>
            <w:proofErr w:type="gramEnd"/>
            <w:r w:rsidRPr="004F1454">
              <w:rPr>
                <w:rFonts w:ascii="Times New Roman" w:hAnsi="Times New Roman"/>
                <w:color w:val="000000" w:themeColor="text1"/>
                <w:sz w:val="22"/>
                <w:szCs w:val="22"/>
                <w:lang w:val="en-IN"/>
              </w:rPr>
              <w:t xml:space="preserve"> only)</w:t>
            </w:r>
          </w:p>
        </w:tc>
        <w:tc>
          <w:tcPr>
            <w:tcW w:w="1828" w:type="dxa"/>
          </w:tcPr>
          <w:p w14:paraId="1FFF05D1"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Rs.….</w:t>
            </w:r>
          </w:p>
          <w:p w14:paraId="158EEE62" w14:textId="77777777" w:rsidR="001225CC" w:rsidRPr="004F1454" w:rsidRDefault="001225CC" w:rsidP="00946FFD">
            <w:pPr>
              <w:pStyle w:val="ListParagraph"/>
              <w:ind w:left="68"/>
              <w:rPr>
                <w:rFonts w:ascii="Times New Roman" w:hAnsi="Times New Roman"/>
                <w:color w:val="000000" w:themeColor="text1"/>
                <w:sz w:val="22"/>
                <w:szCs w:val="22"/>
                <w:lang w:val="en-IN"/>
              </w:rPr>
            </w:pPr>
          </w:p>
          <w:p w14:paraId="275BD5B5" w14:textId="77777777" w:rsidR="001225CC" w:rsidRPr="004F1454" w:rsidRDefault="001225CC" w:rsidP="00946FFD">
            <w:pPr>
              <w:pStyle w:val="ListParagraph"/>
              <w:ind w:left="68"/>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 xml:space="preserve">(Rupees </w:t>
            </w:r>
            <w:proofErr w:type="gramStart"/>
            <w:r w:rsidRPr="004F1454">
              <w:rPr>
                <w:rFonts w:ascii="Times New Roman" w:hAnsi="Times New Roman"/>
                <w:color w:val="000000" w:themeColor="text1"/>
                <w:sz w:val="22"/>
                <w:szCs w:val="22"/>
                <w:lang w:val="en-IN"/>
              </w:rPr>
              <w:t>…..</w:t>
            </w:r>
            <w:proofErr w:type="gramEnd"/>
            <w:r w:rsidRPr="004F1454">
              <w:rPr>
                <w:rFonts w:ascii="Times New Roman" w:hAnsi="Times New Roman"/>
                <w:color w:val="000000" w:themeColor="text1"/>
                <w:sz w:val="22"/>
                <w:szCs w:val="22"/>
                <w:lang w:val="en-IN"/>
              </w:rPr>
              <w:t xml:space="preserve"> only)</w:t>
            </w:r>
          </w:p>
        </w:tc>
      </w:tr>
    </w:tbl>
    <w:p w14:paraId="03C12480" w14:textId="77777777" w:rsidR="001225CC" w:rsidRPr="004F1454" w:rsidRDefault="001225CC" w:rsidP="001225CC">
      <w:pPr>
        <w:pStyle w:val="List3"/>
        <w:ind w:left="361" w:firstLine="0"/>
        <w:contextualSpacing w:val="0"/>
        <w:rPr>
          <w:rFonts w:ascii="Times New Roman" w:hAnsi="Times New Roman" w:cs="Times New Roman"/>
          <w:color w:val="000000" w:themeColor="text1"/>
          <w:sz w:val="22"/>
          <w:szCs w:val="22"/>
          <w:lang w:val="en-IN"/>
        </w:rPr>
      </w:pPr>
    </w:p>
    <w:p w14:paraId="23A1FFDE" w14:textId="77777777" w:rsidR="008D6AF5" w:rsidRPr="004F1454" w:rsidRDefault="008D6AF5" w:rsidP="004020A0">
      <w:pPr>
        <w:pStyle w:val="ListParagrap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b/>
      </w:r>
    </w:p>
    <w:p w14:paraId="18E1B86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[Note to Bidders: The Bidders are required to quote the Premium under column B, C, and D up to two decimal points.]</w:t>
      </w:r>
    </w:p>
    <w:p w14:paraId="266CD9BB" w14:textId="77777777" w:rsidR="008D6AF5" w:rsidRPr="004F1454" w:rsidRDefault="008D6AF5" w:rsidP="004020A0">
      <w:pPr>
        <w:pStyle w:val="ListParagraph"/>
        <w:rPr>
          <w:rFonts w:ascii="Times New Roman" w:hAnsi="Times New Roman"/>
          <w:color w:val="000000" w:themeColor="text1"/>
          <w:sz w:val="22"/>
          <w:szCs w:val="22"/>
          <w:lang w:val="en-IN"/>
        </w:rPr>
      </w:pPr>
    </w:p>
    <w:p w14:paraId="38E9B440" w14:textId="77777777" w:rsidR="008D6AF5" w:rsidRPr="004F1454" w:rsidRDefault="008D6AF5" w:rsidP="004020A0">
      <w:pPr>
        <w:pStyle w:val="List3"/>
        <w:numPr>
          <w:ilvl w:val="0"/>
          <w:numId w:val="32"/>
        </w:numPr>
        <w:contextualSpacing w:val="0"/>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acknowledge, confirm and undertake that:</w:t>
      </w:r>
    </w:p>
    <w:p w14:paraId="78B4C281" w14:textId="77777777" w:rsidR="008D6AF5" w:rsidRPr="004F1454" w:rsidRDefault="008D6AF5" w:rsidP="004020A0">
      <w:pPr>
        <w:pStyle w:val="ListParagraph"/>
        <w:rPr>
          <w:rFonts w:ascii="Times New Roman" w:hAnsi="Times New Roman"/>
          <w:color w:val="000000" w:themeColor="text1"/>
          <w:sz w:val="22"/>
          <w:szCs w:val="22"/>
          <w:lang w:val="en-IN"/>
        </w:rPr>
      </w:pPr>
    </w:p>
    <w:p w14:paraId="4996C51A" w14:textId="77777777" w:rsidR="008D6AF5" w:rsidRPr="004F1454" w:rsidRDefault="008D6AF5" w:rsidP="004020A0">
      <w:pPr>
        <w:pStyle w:val="ListNumber"/>
        <w:numPr>
          <w:ilvl w:val="0"/>
          <w:numId w:val="34"/>
        </w:numPr>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The terms and conditions of the Tender Documents and the Premium being quoted by us for the implementation of the Scheme are determined on a technically sound basis, are financially adequate, viable and sustainable </w:t>
      </w:r>
      <w:proofErr w:type="gramStart"/>
      <w:r w:rsidRPr="004F1454">
        <w:rPr>
          <w:rFonts w:ascii="Times New Roman" w:hAnsi="Times New Roman" w:cs="Times New Roman"/>
          <w:color w:val="000000" w:themeColor="text1"/>
          <w:sz w:val="22"/>
          <w:szCs w:val="22"/>
        </w:rPr>
        <w:t>on the basis of</w:t>
      </w:r>
      <w:proofErr w:type="gramEnd"/>
      <w:r w:rsidRPr="004F1454">
        <w:rPr>
          <w:rFonts w:ascii="Times New Roman" w:hAnsi="Times New Roman" w:cs="Times New Roman"/>
          <w:color w:val="000000" w:themeColor="text1"/>
          <w:sz w:val="22"/>
          <w:szCs w:val="22"/>
        </w:rPr>
        <w:t xml:space="preserve"> information and claims experience available in our records.</w:t>
      </w:r>
    </w:p>
    <w:p w14:paraId="38144233" w14:textId="77777777" w:rsidR="008D6AF5" w:rsidRPr="004F1454" w:rsidRDefault="008D6AF5" w:rsidP="004020A0">
      <w:pPr>
        <w:pStyle w:val="ListParagraph"/>
        <w:rPr>
          <w:rFonts w:ascii="Times New Roman" w:hAnsi="Times New Roman"/>
          <w:color w:val="000000" w:themeColor="text1"/>
          <w:sz w:val="22"/>
          <w:szCs w:val="22"/>
          <w:lang w:val="en-IN"/>
        </w:rPr>
      </w:pPr>
      <w:r w:rsidRPr="004F1454">
        <w:rPr>
          <w:rFonts w:ascii="Times New Roman" w:hAnsi="Times New Roman"/>
          <w:color w:val="000000" w:themeColor="text1"/>
          <w:sz w:val="22"/>
          <w:szCs w:val="22"/>
          <w:lang w:val="en-IN"/>
        </w:rPr>
        <w:tab/>
      </w:r>
    </w:p>
    <w:p w14:paraId="7C3C6A80"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hereby irrevocably waive any right or remedy, which we may have at any stage at law or howsoever arising, to challenge the criteria for evaluation of the Financial Bid or question any decision taken by the State Health Agency in connection with the evaluation of the Financial Bid, declaration of the Selected Bidder, or in connection with the Bidding Process itself, in respect of the Insurance Contract and the terms and implementation thereof.</w:t>
      </w:r>
    </w:p>
    <w:p w14:paraId="34CEB7BF" w14:textId="77777777" w:rsidR="008D6AF5" w:rsidRPr="004F1454" w:rsidRDefault="008D6AF5" w:rsidP="004020A0">
      <w:pPr>
        <w:pStyle w:val="ListParagraph"/>
        <w:rPr>
          <w:rFonts w:ascii="Times New Roman" w:hAnsi="Times New Roman"/>
          <w:color w:val="000000" w:themeColor="text1"/>
          <w:sz w:val="22"/>
          <w:szCs w:val="22"/>
          <w:lang w:val="en-IN"/>
        </w:rPr>
      </w:pPr>
    </w:p>
    <w:p w14:paraId="796BEEFA"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agree and undertake to abide by all the terms and conditions of the Tender Documents, including all Addenda, Annexures and Appendices.</w:t>
      </w:r>
    </w:p>
    <w:p w14:paraId="3CBBEFCC" w14:textId="77777777" w:rsidR="008D6AF5" w:rsidRPr="004F1454" w:rsidRDefault="008D6AF5" w:rsidP="004020A0">
      <w:pPr>
        <w:pStyle w:val="ListParagraph"/>
        <w:rPr>
          <w:rFonts w:ascii="Times New Roman" w:hAnsi="Times New Roman"/>
          <w:color w:val="000000" w:themeColor="text1"/>
          <w:sz w:val="22"/>
          <w:szCs w:val="22"/>
          <w:lang w:val="en-IN"/>
        </w:rPr>
      </w:pPr>
    </w:p>
    <w:p w14:paraId="10EB2C12"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We have studied the Tender Documents (including all the Addenda, Annexures and Appendices) and all the information made available by or on behalf of the State Health Agency carefully. We understand that except to the extent as expressly set forth in the Insurance Contract, we shall have no claim, right or title arising out of any documents or information provided to us by the State </w:t>
      </w:r>
      <w:r w:rsidRPr="004F1454">
        <w:rPr>
          <w:rFonts w:ascii="Times New Roman" w:hAnsi="Times New Roman" w:cs="Times New Roman"/>
          <w:color w:val="000000" w:themeColor="text1"/>
          <w:sz w:val="22"/>
          <w:szCs w:val="22"/>
          <w:lang w:val="en-IN"/>
        </w:rPr>
        <w:lastRenderedPageBreak/>
        <w:t>Health Agency or in respect of any matter arising out of or concerning or relating to the Bidding Process.</w:t>
      </w:r>
    </w:p>
    <w:p w14:paraId="2906628B" w14:textId="77777777" w:rsidR="008D6AF5" w:rsidRPr="004F1454" w:rsidRDefault="008D6AF5" w:rsidP="004020A0">
      <w:pPr>
        <w:pStyle w:val="ListParagraph"/>
        <w:rPr>
          <w:rFonts w:ascii="Times New Roman" w:hAnsi="Times New Roman"/>
          <w:color w:val="000000" w:themeColor="text1"/>
          <w:sz w:val="22"/>
          <w:szCs w:val="22"/>
          <w:lang w:val="en-IN"/>
        </w:rPr>
      </w:pPr>
    </w:p>
    <w:p w14:paraId="74FF2437"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agree and understand that the Bid is subject to the provisions of the Tender Documents. In no case, shall we have any claim or right against the State Health Agency if the Insurance Contract is not awarded to us or our Financial Bid is not opened or found to be substantially non-responsive.</w:t>
      </w:r>
    </w:p>
    <w:p w14:paraId="7B1D5B3F" w14:textId="77777777" w:rsidR="008D6AF5" w:rsidRPr="004F1454" w:rsidRDefault="008D6AF5" w:rsidP="004020A0">
      <w:pPr>
        <w:pStyle w:val="ListParagraph"/>
        <w:rPr>
          <w:rFonts w:ascii="Times New Roman" w:hAnsi="Times New Roman"/>
          <w:color w:val="000000" w:themeColor="text1"/>
          <w:sz w:val="22"/>
          <w:szCs w:val="22"/>
          <w:lang w:val="en-IN"/>
        </w:rPr>
      </w:pPr>
    </w:p>
    <w:p w14:paraId="30427719"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This Bid shall be governed by and construed in all respects according to the laws for the time being in force in India. The competent courts at </w:t>
      </w:r>
      <w:r w:rsidR="00546E37" w:rsidRPr="004F1454">
        <w:rPr>
          <w:rFonts w:ascii="Times New Roman" w:hAnsi="Times New Roman" w:cs="Times New Roman"/>
          <w:b/>
          <w:color w:val="000000" w:themeColor="text1"/>
          <w:sz w:val="22"/>
          <w:szCs w:val="22"/>
          <w:u w:val="single"/>
          <w:lang w:val="en-IN"/>
        </w:rPr>
        <w:t>Kohima</w:t>
      </w:r>
      <w:r w:rsidRPr="004F1454">
        <w:rPr>
          <w:rFonts w:ascii="Times New Roman" w:hAnsi="Times New Roman" w:cs="Times New Roman"/>
          <w:color w:val="000000" w:themeColor="text1"/>
          <w:sz w:val="22"/>
          <w:szCs w:val="22"/>
          <w:lang w:val="en-IN"/>
        </w:rPr>
        <w:t xml:space="preserve"> will have exclusive jurisdiction in the matter.</w:t>
      </w:r>
    </w:p>
    <w:p w14:paraId="00DFD3A0" w14:textId="77777777" w:rsidR="008D6AF5" w:rsidRPr="004F1454" w:rsidRDefault="008D6AF5" w:rsidP="004020A0">
      <w:pPr>
        <w:pStyle w:val="ListParagraph"/>
        <w:rPr>
          <w:rFonts w:ascii="Times New Roman" w:hAnsi="Times New Roman"/>
          <w:color w:val="000000" w:themeColor="text1"/>
          <w:sz w:val="22"/>
          <w:szCs w:val="22"/>
          <w:lang w:val="en-IN"/>
        </w:rPr>
      </w:pPr>
    </w:p>
    <w:p w14:paraId="25C656ED" w14:textId="77777777" w:rsidR="008D6AF5" w:rsidRPr="004F1454" w:rsidRDefault="008D6AF5" w:rsidP="004020A0">
      <w:pPr>
        <w:pStyle w:val="List3"/>
        <w:numPr>
          <w:ilvl w:val="0"/>
          <w:numId w:val="32"/>
        </w:numPr>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Capitalized terms which are not defined herein will have the same meaning ascribed to them in the Tender Documents.</w:t>
      </w:r>
    </w:p>
    <w:p w14:paraId="4501859C"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666F89E6"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We hereby confirm that we are submitting this Financial Bid under and in accordance with the terms of the Tender Documents.</w:t>
      </w:r>
    </w:p>
    <w:p w14:paraId="600A2501"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003A7926"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5E465BDA"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4C3EAB1D"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201X</w:t>
      </w:r>
    </w:p>
    <w:p w14:paraId="1B37557F"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34D7BA6F"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u w:val="single"/>
          <w:lang w:val="en-IN"/>
        </w:rPr>
        <w:t>(signature)</w:t>
      </w:r>
    </w:p>
    <w:p w14:paraId="5318113C"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w:t>
      </w:r>
      <w:proofErr w:type="gramStart"/>
      <w:r w:rsidRPr="004F1454">
        <w:rPr>
          <w:rFonts w:ascii="Times New Roman" w:hAnsi="Times New Roman" w:cs="Times New Roman"/>
          <w:color w:val="000000" w:themeColor="text1"/>
          <w:sz w:val="22"/>
          <w:szCs w:val="22"/>
          <w:lang w:val="en-IN"/>
        </w:rPr>
        <w:t>….</w:t>
      </w:r>
      <w:r w:rsidRPr="004F1454">
        <w:rPr>
          <w:rFonts w:ascii="Times New Roman" w:hAnsi="Times New Roman" w:cs="Times New Roman"/>
          <w:color w:val="000000" w:themeColor="text1"/>
          <w:sz w:val="22"/>
          <w:szCs w:val="22"/>
          <w:highlight w:val="lightGray"/>
          <w:lang w:val="en-IN"/>
        </w:rPr>
        <w:t>(</w:t>
      </w:r>
      <w:proofErr w:type="gramEnd"/>
      <w:r w:rsidRPr="004F1454">
        <w:rPr>
          <w:rFonts w:ascii="Times New Roman" w:hAnsi="Times New Roman" w:cs="Times New Roman"/>
          <w:color w:val="000000" w:themeColor="text1"/>
          <w:sz w:val="22"/>
          <w:szCs w:val="22"/>
          <w:highlight w:val="lightGray"/>
          <w:lang w:val="en-IN"/>
        </w:rPr>
        <w:t>insert name of the authorized signatory)</w:t>
      </w:r>
    </w:p>
    <w:p w14:paraId="5D5A0DA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[position]</w:t>
      </w:r>
    </w:p>
    <w:p w14:paraId="62C9A35E"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Duly authorized to sign this Bid for and on behalf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highlight w:val="lightGray"/>
          <w:lang w:val="en-IN"/>
        </w:rPr>
        <w:t>[name of Bidder]</w:t>
      </w:r>
    </w:p>
    <w:p w14:paraId="6C8D2AB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br w:type="page"/>
      </w:r>
    </w:p>
    <w:p w14:paraId="7EAD431D" w14:textId="77777777" w:rsidR="008D6AF5" w:rsidRPr="004F1454" w:rsidRDefault="008D6AF5" w:rsidP="004020A0">
      <w:pPr>
        <w:pStyle w:val="Heading1"/>
        <w:rPr>
          <w:rFonts w:ascii="Times New Roman" w:hAnsi="Times New Roman" w:cs="Times New Roman"/>
          <w:color w:val="000000" w:themeColor="text1"/>
          <w:sz w:val="22"/>
          <w:szCs w:val="22"/>
          <w:lang w:val="en-IN"/>
        </w:rPr>
      </w:pPr>
      <w:bookmarkStart w:id="156" w:name="_Toc26353052"/>
      <w:r w:rsidRPr="004F1454">
        <w:rPr>
          <w:rFonts w:ascii="Times New Roman" w:hAnsi="Times New Roman" w:cs="Times New Roman"/>
          <w:color w:val="000000" w:themeColor="text1"/>
          <w:sz w:val="22"/>
          <w:szCs w:val="22"/>
          <w:lang w:val="en-IN"/>
        </w:rPr>
        <w:lastRenderedPageBreak/>
        <w:t>Format: Fin-2: Certificate from Bidder’s Appointed Actuary</w:t>
      </w:r>
      <w:bookmarkEnd w:id="156"/>
    </w:p>
    <w:p w14:paraId="57F4A10D" w14:textId="77777777" w:rsidR="008D6AF5" w:rsidRPr="004F1454" w:rsidRDefault="008D6AF5" w:rsidP="004020A0">
      <w:pPr>
        <w:rPr>
          <w:rFonts w:ascii="Times New Roman" w:hAnsi="Times New Roman" w:cs="Times New Roman"/>
          <w:color w:val="000000" w:themeColor="text1"/>
          <w:sz w:val="22"/>
          <w:szCs w:val="22"/>
          <w:lang w:val="en-IN"/>
        </w:rPr>
      </w:pPr>
    </w:p>
    <w:p w14:paraId="5ED350C1" w14:textId="77777777" w:rsidR="008D6AF5" w:rsidRPr="004F1454" w:rsidRDefault="008D6AF5" w:rsidP="004020A0">
      <w:pPr>
        <w:jc w:val="cente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[On letterhead of the Bidder’s Appointed Actuary]</w:t>
      </w:r>
    </w:p>
    <w:p w14:paraId="6BCDDE91"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From</w:t>
      </w:r>
    </w:p>
    <w:p w14:paraId="53E05470"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[Name of Actuary]</w:t>
      </w:r>
    </w:p>
    <w:p w14:paraId="60143EF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b/>
        <w:t>[Address of Actuary]</w:t>
      </w:r>
    </w:p>
    <w:p w14:paraId="03BFF08F" w14:textId="77777777" w:rsidR="008D6AF5" w:rsidRPr="004F1454" w:rsidRDefault="008D6AF5" w:rsidP="004020A0">
      <w:pPr>
        <w:rPr>
          <w:rFonts w:ascii="Times New Roman" w:hAnsi="Times New Roman" w:cs="Times New Roman"/>
          <w:color w:val="000000" w:themeColor="text1"/>
          <w:sz w:val="22"/>
          <w:szCs w:val="22"/>
          <w:lang w:val="en-IN"/>
        </w:rPr>
      </w:pPr>
    </w:p>
    <w:p w14:paraId="757C5039"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Date:</w:t>
      </w:r>
      <w:r w:rsidRPr="004F1454">
        <w:rPr>
          <w:rFonts w:ascii="Times New Roman" w:hAnsi="Times New Roman" w:cs="Times New Roman"/>
          <w:color w:val="000000" w:themeColor="text1"/>
          <w:sz w:val="22"/>
          <w:szCs w:val="22"/>
          <w:lang w:val="en-IN"/>
        </w:rPr>
        <w:tab/>
        <w:t>[insert date], 201X</w:t>
      </w:r>
    </w:p>
    <w:p w14:paraId="3D1E9657" w14:textId="77777777" w:rsidR="008D6AF5" w:rsidRPr="004F1454" w:rsidRDefault="008D6AF5" w:rsidP="004020A0">
      <w:pPr>
        <w:rPr>
          <w:rFonts w:ascii="Times New Roman" w:hAnsi="Times New Roman" w:cs="Times New Roman"/>
          <w:color w:val="000000" w:themeColor="text1"/>
          <w:sz w:val="22"/>
          <w:szCs w:val="22"/>
          <w:lang w:val="en-IN"/>
        </w:rPr>
      </w:pPr>
    </w:p>
    <w:p w14:paraId="597A565B"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To</w:t>
      </w:r>
    </w:p>
    <w:p w14:paraId="454FB73A" w14:textId="77777777" w:rsidR="00546E37" w:rsidRPr="004F1454" w:rsidRDefault="00546E37" w:rsidP="00546E37">
      <w:pPr>
        <w:rPr>
          <w:rFonts w:ascii="Times New Roman" w:hAnsi="Times New Roman" w:cs="Times New Roman"/>
          <w:color w:val="000000" w:themeColor="text1"/>
          <w:sz w:val="20"/>
          <w:szCs w:val="20"/>
          <w:lang w:val="en-IN"/>
        </w:rPr>
      </w:pPr>
    </w:p>
    <w:p w14:paraId="1E350191"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The State Health Agency (</w:t>
      </w:r>
      <w:r w:rsidR="00E6722B" w:rsidRPr="004F1454">
        <w:rPr>
          <w:rFonts w:ascii="Times New Roman" w:hAnsi="Times New Roman" w:cs="Times New Roman"/>
          <w:color w:val="000000" w:themeColor="text1"/>
          <w:sz w:val="20"/>
          <w:szCs w:val="20"/>
          <w:lang w:val="en-IN"/>
        </w:rPr>
        <w:t>AB-</w:t>
      </w:r>
      <w:proofErr w:type="gramStart"/>
      <w:r w:rsidR="00E6722B" w:rsidRPr="004F1454">
        <w:rPr>
          <w:rFonts w:ascii="Times New Roman" w:hAnsi="Times New Roman" w:cs="Times New Roman"/>
          <w:color w:val="000000" w:themeColor="text1"/>
          <w:sz w:val="20"/>
          <w:szCs w:val="20"/>
          <w:lang w:val="en-IN"/>
        </w:rPr>
        <w:t xml:space="preserve">PMJAY </w:t>
      </w:r>
      <w:r w:rsidRPr="004F1454">
        <w:rPr>
          <w:rFonts w:ascii="Times New Roman" w:hAnsi="Times New Roman" w:cs="Times New Roman"/>
          <w:color w:val="000000" w:themeColor="text1"/>
          <w:sz w:val="20"/>
          <w:szCs w:val="20"/>
          <w:lang w:val="en-IN"/>
        </w:rPr>
        <w:t>)</w:t>
      </w:r>
      <w:proofErr w:type="gramEnd"/>
      <w:r w:rsidRPr="004F1454">
        <w:rPr>
          <w:rFonts w:ascii="Times New Roman" w:hAnsi="Times New Roman" w:cs="Times New Roman"/>
          <w:color w:val="000000" w:themeColor="text1"/>
          <w:sz w:val="20"/>
          <w:szCs w:val="20"/>
          <w:lang w:val="en-IN"/>
        </w:rPr>
        <w:t>,</w:t>
      </w:r>
    </w:p>
    <w:p w14:paraId="7289D4D1"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(Room No: 302)</w:t>
      </w:r>
    </w:p>
    <w:p w14:paraId="2CB63829"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Directorate of Health &amp; Family Welfare</w:t>
      </w:r>
    </w:p>
    <w:p w14:paraId="65953577" w14:textId="77777777" w:rsidR="00546E37" w:rsidRPr="004F1454" w:rsidRDefault="00546E37" w:rsidP="00546E37">
      <w:pPr>
        <w:rPr>
          <w:rFonts w:ascii="Times New Roman" w:hAnsi="Times New Roman" w:cs="Times New Roman"/>
          <w:color w:val="000000" w:themeColor="text1"/>
          <w:sz w:val="20"/>
          <w:szCs w:val="20"/>
          <w:lang w:val="en-IN"/>
        </w:rPr>
      </w:pPr>
      <w:r w:rsidRPr="004F1454">
        <w:rPr>
          <w:rFonts w:ascii="Times New Roman" w:hAnsi="Times New Roman" w:cs="Times New Roman"/>
          <w:color w:val="000000" w:themeColor="text1"/>
          <w:sz w:val="20"/>
          <w:szCs w:val="20"/>
          <w:lang w:val="en-IN"/>
        </w:rPr>
        <w:t xml:space="preserve">Below Nagaland Civil Secretariat Complex, </w:t>
      </w:r>
      <w:proofErr w:type="spellStart"/>
      <w:r w:rsidRPr="004F1454">
        <w:rPr>
          <w:rFonts w:ascii="Times New Roman" w:hAnsi="Times New Roman" w:cs="Times New Roman"/>
          <w:color w:val="000000" w:themeColor="text1"/>
          <w:sz w:val="20"/>
          <w:szCs w:val="20"/>
          <w:lang w:val="en-IN"/>
        </w:rPr>
        <w:t>Ruziezou</w:t>
      </w:r>
      <w:proofErr w:type="spellEnd"/>
      <w:r w:rsidRPr="004F1454">
        <w:rPr>
          <w:rFonts w:ascii="Times New Roman" w:hAnsi="Times New Roman" w:cs="Times New Roman"/>
          <w:color w:val="000000" w:themeColor="text1"/>
          <w:sz w:val="20"/>
          <w:szCs w:val="20"/>
          <w:lang w:val="en-IN"/>
        </w:rPr>
        <w:t>,</w:t>
      </w:r>
    </w:p>
    <w:p w14:paraId="2830F564" w14:textId="77777777" w:rsidR="008D6AF5" w:rsidRPr="004F1454" w:rsidRDefault="00546E37" w:rsidP="00546E37">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0"/>
          <w:szCs w:val="20"/>
          <w:lang w:val="en-IN"/>
        </w:rPr>
        <w:t>Kohima- 797 001 Nagaland.</w:t>
      </w:r>
      <w:r w:rsidR="008D6AF5" w:rsidRPr="004F1454">
        <w:rPr>
          <w:rFonts w:ascii="Times New Roman" w:hAnsi="Times New Roman" w:cs="Times New Roman"/>
          <w:color w:val="000000" w:themeColor="text1"/>
          <w:sz w:val="22"/>
          <w:szCs w:val="22"/>
          <w:lang w:val="en-IN"/>
        </w:rPr>
        <w:tab/>
      </w:r>
    </w:p>
    <w:p w14:paraId="7942CB07"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Dear Madam / Sir,</w:t>
      </w:r>
    </w:p>
    <w:p w14:paraId="1273B33F" w14:textId="77777777" w:rsidR="008D6AF5" w:rsidRPr="004F1454" w:rsidRDefault="008D6AF5" w:rsidP="004020A0">
      <w:pPr>
        <w:rPr>
          <w:rFonts w:ascii="Times New Roman" w:hAnsi="Times New Roman" w:cs="Times New Roman"/>
          <w:color w:val="000000" w:themeColor="text1"/>
          <w:sz w:val="22"/>
          <w:szCs w:val="22"/>
          <w:lang w:val="en-IN"/>
        </w:rPr>
      </w:pPr>
    </w:p>
    <w:p w14:paraId="7BB03A58" w14:textId="77777777" w:rsidR="008D6AF5" w:rsidRPr="004F1454" w:rsidRDefault="008D6AF5" w:rsidP="004020A0">
      <w:pPr>
        <w:ind w:left="2160" w:hanging="144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Subject: </w:t>
      </w:r>
      <w:r w:rsidRPr="004F1454">
        <w:rPr>
          <w:rFonts w:ascii="Times New Roman" w:hAnsi="Times New Roman" w:cs="Times New Roman"/>
          <w:color w:val="000000" w:themeColor="text1"/>
          <w:sz w:val="22"/>
          <w:szCs w:val="22"/>
          <w:lang w:val="en-IN"/>
        </w:rPr>
        <w:tab/>
        <w:t xml:space="preserve">Actuarial Certificate in respect of Premium quoted by [insert name of Bidder] in its Financial Bid dated [insert date] for the </w:t>
      </w:r>
      <w:r w:rsidR="00E6722B" w:rsidRPr="004F1454">
        <w:rPr>
          <w:rFonts w:ascii="Times New Roman" w:hAnsi="Times New Roman" w:cs="Times New Roman"/>
          <w:color w:val="000000" w:themeColor="text1"/>
          <w:sz w:val="22"/>
          <w:szCs w:val="22"/>
          <w:lang w:val="en-IN"/>
        </w:rPr>
        <w:t>AB-</w:t>
      </w:r>
      <w:proofErr w:type="gramStart"/>
      <w:r w:rsidR="00E6722B" w:rsidRPr="004F1454">
        <w:rPr>
          <w:rFonts w:ascii="Times New Roman" w:hAnsi="Times New Roman" w:cs="Times New Roman"/>
          <w:color w:val="000000" w:themeColor="text1"/>
          <w:sz w:val="22"/>
          <w:szCs w:val="22"/>
          <w:lang w:val="en-IN"/>
        </w:rPr>
        <w:t xml:space="preserve">PMJAY </w:t>
      </w:r>
      <w:r w:rsidRPr="004F1454">
        <w:rPr>
          <w:rFonts w:ascii="Times New Roman" w:hAnsi="Times New Roman" w:cs="Times New Roman"/>
          <w:color w:val="000000" w:themeColor="text1"/>
          <w:sz w:val="22"/>
          <w:szCs w:val="22"/>
          <w:lang w:val="en-IN"/>
        </w:rPr>
        <w:t xml:space="preserve"> in</w:t>
      </w:r>
      <w:proofErr w:type="gramEnd"/>
      <w:r w:rsidRPr="004F1454">
        <w:rPr>
          <w:rFonts w:ascii="Times New Roman" w:hAnsi="Times New Roman" w:cs="Times New Roman"/>
          <w:color w:val="000000" w:themeColor="text1"/>
          <w:sz w:val="22"/>
          <w:szCs w:val="22"/>
          <w:lang w:val="en-IN"/>
        </w:rPr>
        <w:t xml:space="preserve">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w:t>
      </w:r>
      <w:r w:rsidR="00546E37" w:rsidRPr="004F1454">
        <w:rPr>
          <w:rFonts w:ascii="Times New Roman" w:hAnsi="Times New Roman" w:cs="Times New Roman"/>
          <w:b/>
          <w:color w:val="000000" w:themeColor="text1"/>
          <w:sz w:val="22"/>
          <w:szCs w:val="22"/>
          <w:u w:val="single"/>
          <w:lang w:val="en-IN"/>
        </w:rPr>
        <w:t>Nagaland</w:t>
      </w:r>
      <w:r w:rsidRPr="004F1454">
        <w:rPr>
          <w:rFonts w:ascii="Times New Roman" w:hAnsi="Times New Roman" w:cs="Times New Roman"/>
          <w:color w:val="000000" w:themeColor="text1"/>
          <w:sz w:val="22"/>
          <w:szCs w:val="22"/>
          <w:lang w:val="en-IN"/>
        </w:rPr>
        <w:t xml:space="preserve">  </w:t>
      </w:r>
      <w:r w:rsidR="00237E1A" w:rsidRPr="004F1454">
        <w:rPr>
          <w:rFonts w:ascii="Times New Roman" w:hAnsi="Times New Roman" w:cs="Times New Roman"/>
          <w:color w:val="000000" w:themeColor="text1"/>
          <w:sz w:val="22"/>
          <w:szCs w:val="22"/>
          <w:highlight w:val="lightGray"/>
          <w:lang w:val="en-IN"/>
        </w:rPr>
        <w:t xml:space="preserve"> </w:t>
      </w:r>
      <w:r w:rsidRPr="004F1454">
        <w:rPr>
          <w:rFonts w:ascii="Times New Roman" w:hAnsi="Times New Roman" w:cs="Times New Roman"/>
          <w:color w:val="000000" w:themeColor="text1"/>
          <w:sz w:val="22"/>
          <w:szCs w:val="22"/>
          <w:highlight w:val="lightGray"/>
          <w:lang w:val="en-IN"/>
        </w:rPr>
        <w:t>.</w:t>
      </w:r>
    </w:p>
    <w:p w14:paraId="32BB4698"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558FFC2D" w14:textId="77777777" w:rsidR="008D6AF5" w:rsidRPr="004F1454" w:rsidRDefault="008D6AF5" w:rsidP="004020A0">
      <w:pPr>
        <w:ind w:firstLine="72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 We, </w:t>
      </w:r>
      <w:r w:rsidRPr="004F1454">
        <w:rPr>
          <w:rFonts w:ascii="Times New Roman" w:hAnsi="Times New Roman" w:cs="Times New Roman"/>
          <w:color w:val="000000" w:themeColor="text1"/>
          <w:sz w:val="22"/>
          <w:szCs w:val="22"/>
          <w:highlight w:val="lightGray"/>
          <w:lang w:val="en-IN"/>
        </w:rPr>
        <w:t>[insert name of actuary]</w:t>
      </w:r>
      <w:r w:rsidRPr="004F1454">
        <w:rPr>
          <w:rFonts w:ascii="Times New Roman" w:hAnsi="Times New Roman" w:cs="Times New Roman"/>
          <w:color w:val="000000" w:themeColor="text1"/>
          <w:sz w:val="22"/>
          <w:szCs w:val="22"/>
          <w:lang w:val="en-IN"/>
        </w:rPr>
        <w:t xml:space="preserve">, am/are a registered actuary under the laws of India and am / are licensed to provide actuarial services. </w:t>
      </w:r>
    </w:p>
    <w:p w14:paraId="0FCA24B7"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58EF3634"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highlight w:val="lightGray"/>
          <w:lang w:val="en-IN"/>
        </w:rPr>
        <w:t>[insert name of Bidder]</w:t>
      </w:r>
      <w:r w:rsidRPr="004F1454">
        <w:rPr>
          <w:rFonts w:ascii="Times New Roman" w:hAnsi="Times New Roman" w:cs="Times New Roman"/>
          <w:color w:val="000000" w:themeColor="text1"/>
          <w:sz w:val="22"/>
          <w:szCs w:val="22"/>
          <w:lang w:val="en-IN"/>
        </w:rPr>
        <w:t xml:space="preserve"> (the Bidder) is an insurance company engaged in the business of providing general insurance (including health insurance) services in India and we have been appointed by the Bidder as its actuary. </w:t>
      </w:r>
    </w:p>
    <w:p w14:paraId="6BFF4BCB"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3C0BA1F5"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 We understand that the Bidder will submit its Bid for the implementation of the </w:t>
      </w:r>
      <w:r w:rsidR="00B013A7" w:rsidRPr="004F1454">
        <w:rPr>
          <w:rFonts w:ascii="Times New Roman" w:hAnsi="Times New Roman" w:cs="Times New Roman"/>
          <w:color w:val="000000" w:themeColor="text1"/>
          <w:sz w:val="22"/>
          <w:szCs w:val="22"/>
          <w:lang w:val="en-IN"/>
        </w:rPr>
        <w:t xml:space="preserve">Ayushman Bharat – </w:t>
      </w:r>
      <w:r w:rsidR="00E6722B" w:rsidRPr="004F1454">
        <w:rPr>
          <w:rFonts w:ascii="Times New Roman" w:hAnsi="Times New Roman" w:cs="Times New Roman"/>
          <w:color w:val="000000" w:themeColor="text1"/>
          <w:sz w:val="22"/>
          <w:szCs w:val="22"/>
          <w:lang w:val="en-IN"/>
        </w:rPr>
        <w:t xml:space="preserve">Pradhan Mantri Jan Arogya Yojna </w:t>
      </w:r>
      <w:r w:rsidRPr="004F1454">
        <w:rPr>
          <w:rFonts w:ascii="Times New Roman" w:hAnsi="Times New Roman" w:cs="Times New Roman"/>
          <w:color w:val="000000" w:themeColor="text1"/>
          <w:sz w:val="22"/>
          <w:szCs w:val="22"/>
          <w:lang w:val="en-IN"/>
        </w:rPr>
        <w:t xml:space="preserve">(the Scheme) in the </w:t>
      </w:r>
      <w:r w:rsidR="00E6722B" w:rsidRPr="004F1454">
        <w:rPr>
          <w:rFonts w:ascii="Times New Roman" w:hAnsi="Times New Roman" w:cs="Times New Roman"/>
          <w:color w:val="000000" w:themeColor="text1"/>
          <w:sz w:val="22"/>
          <w:szCs w:val="22"/>
          <w:lang w:val="en-IN"/>
        </w:rPr>
        <w:t xml:space="preserve">State </w:t>
      </w:r>
      <w:r w:rsidRPr="004F1454">
        <w:rPr>
          <w:rFonts w:ascii="Times New Roman" w:hAnsi="Times New Roman" w:cs="Times New Roman"/>
          <w:color w:val="000000" w:themeColor="text1"/>
          <w:sz w:val="22"/>
          <w:szCs w:val="22"/>
          <w:lang w:val="en-IN"/>
        </w:rPr>
        <w:t xml:space="preserve">of ……. </w:t>
      </w:r>
      <w:r w:rsidRPr="004F1454">
        <w:rPr>
          <w:rFonts w:ascii="Times New Roman" w:hAnsi="Times New Roman" w:cs="Times New Roman"/>
          <w:color w:val="000000" w:themeColor="text1"/>
          <w:sz w:val="22"/>
          <w:szCs w:val="22"/>
          <w:highlight w:val="lightGray"/>
          <w:lang w:val="en-IN"/>
        </w:rPr>
        <w:t>(insert name of the State/ UT).</w:t>
      </w:r>
    </w:p>
    <w:p w14:paraId="25510D8C"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318169A9" w14:textId="77777777" w:rsidR="008D6AF5" w:rsidRPr="004F1454" w:rsidRDefault="008D6AF5" w:rsidP="004020A0">
      <w:pPr>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 </w:t>
      </w:r>
      <w:r w:rsidRPr="004F1454">
        <w:rPr>
          <w:rFonts w:ascii="Times New Roman" w:hAnsi="Times New Roman" w:cs="Times New Roman"/>
          <w:color w:val="000000" w:themeColor="text1"/>
          <w:sz w:val="22"/>
          <w:szCs w:val="22"/>
          <w:highlight w:val="lightGray"/>
          <w:lang w:val="en-IN"/>
        </w:rPr>
        <w:t>[insert name]</w:t>
      </w:r>
      <w:r w:rsidR="00124A2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designated as </w:t>
      </w:r>
      <w:r w:rsidRPr="004F1454">
        <w:rPr>
          <w:rFonts w:ascii="Times New Roman" w:hAnsi="Times New Roman" w:cs="Times New Roman"/>
          <w:color w:val="000000" w:themeColor="text1"/>
          <w:sz w:val="22"/>
          <w:szCs w:val="22"/>
          <w:highlight w:val="lightGray"/>
          <w:lang w:val="en-IN"/>
        </w:rPr>
        <w:t>[insert title</w:t>
      </w:r>
      <w:r w:rsidRPr="004F1454">
        <w:rPr>
          <w:rFonts w:ascii="Times New Roman" w:hAnsi="Times New Roman" w:cs="Times New Roman"/>
          <w:color w:val="000000" w:themeColor="text1"/>
          <w:sz w:val="22"/>
          <w:szCs w:val="22"/>
          <w:lang w:val="en-IN"/>
        </w:rPr>
        <w:t>]</w:t>
      </w:r>
      <w:r w:rsidR="00124A2D" w:rsidRPr="004F1454">
        <w:rPr>
          <w:rFonts w:ascii="Times New Roman" w:hAnsi="Times New Roman" w:cs="Times New Roman"/>
          <w:color w:val="000000" w:themeColor="text1"/>
          <w:sz w:val="22"/>
          <w:szCs w:val="22"/>
          <w:lang w:val="en-IN"/>
        </w:rPr>
        <w:t xml:space="preserve"> </w:t>
      </w:r>
      <w:r w:rsidRPr="004F1454">
        <w:rPr>
          <w:rFonts w:ascii="Times New Roman" w:hAnsi="Times New Roman" w:cs="Times New Roman"/>
          <w:color w:val="000000" w:themeColor="text1"/>
          <w:sz w:val="22"/>
          <w:szCs w:val="22"/>
          <w:lang w:val="en-IN"/>
        </w:rPr>
        <w:t xml:space="preserve">at [      </w:t>
      </w:r>
      <w:proofErr w:type="gramStart"/>
      <w:r w:rsidRPr="004F1454">
        <w:rPr>
          <w:rFonts w:ascii="Times New Roman" w:hAnsi="Times New Roman" w:cs="Times New Roman"/>
          <w:color w:val="000000" w:themeColor="text1"/>
          <w:sz w:val="22"/>
          <w:szCs w:val="22"/>
          <w:lang w:val="en-IN"/>
        </w:rPr>
        <w:t xml:space="preserve">  ]</w:t>
      </w:r>
      <w:proofErr w:type="gramEnd"/>
      <w:r w:rsidRPr="004F1454">
        <w:rPr>
          <w:rFonts w:ascii="Times New Roman" w:hAnsi="Times New Roman" w:cs="Times New Roman"/>
          <w:color w:val="000000" w:themeColor="text1"/>
          <w:sz w:val="22"/>
          <w:szCs w:val="22"/>
          <w:lang w:val="en-IN"/>
        </w:rPr>
        <w:t xml:space="preserve"> of </w:t>
      </w:r>
      <w:r w:rsidRPr="004F1454">
        <w:rPr>
          <w:rFonts w:ascii="Times New Roman" w:hAnsi="Times New Roman" w:cs="Times New Roman"/>
          <w:color w:val="000000" w:themeColor="text1"/>
          <w:sz w:val="22"/>
          <w:szCs w:val="22"/>
          <w:highlight w:val="lightGray"/>
          <w:lang w:val="en-IN"/>
        </w:rPr>
        <w:t>[insert name of actuary]</w:t>
      </w:r>
      <w:r w:rsidRPr="004F1454">
        <w:rPr>
          <w:rFonts w:ascii="Times New Roman" w:hAnsi="Times New Roman" w:cs="Times New Roman"/>
          <w:color w:val="000000" w:themeColor="text1"/>
          <w:sz w:val="22"/>
          <w:szCs w:val="22"/>
          <w:lang w:val="en-IN"/>
        </w:rPr>
        <w:t xml:space="preserve"> do hereby certify that:</w:t>
      </w:r>
    </w:p>
    <w:p w14:paraId="4CBF3BE8" w14:textId="77777777" w:rsidR="008D6AF5" w:rsidRPr="004F1454" w:rsidRDefault="008D6AF5" w:rsidP="004020A0">
      <w:pPr>
        <w:jc w:val="both"/>
        <w:rPr>
          <w:rFonts w:ascii="Times New Roman" w:hAnsi="Times New Roman" w:cs="Times New Roman"/>
          <w:color w:val="000000" w:themeColor="text1"/>
          <w:sz w:val="22"/>
          <w:szCs w:val="22"/>
          <w:lang w:val="en-IN"/>
        </w:rPr>
      </w:pPr>
    </w:p>
    <w:p w14:paraId="5F6A0002" w14:textId="77777777" w:rsidR="008D6AF5" w:rsidRPr="004F1454" w:rsidRDefault="008D6AF5" w:rsidP="004020A0">
      <w:pPr>
        <w:pStyle w:val="ListNumber"/>
        <w:numPr>
          <w:ilvl w:val="0"/>
          <w:numId w:val="33"/>
        </w:numPr>
        <w:ind w:left="426"/>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We have read the Tender Documents for </w:t>
      </w:r>
      <w:proofErr w:type="gramStart"/>
      <w:r w:rsidRPr="004F1454">
        <w:rPr>
          <w:rFonts w:ascii="Times New Roman" w:hAnsi="Times New Roman" w:cs="Times New Roman"/>
          <w:color w:val="000000" w:themeColor="text1"/>
          <w:sz w:val="22"/>
          <w:szCs w:val="22"/>
        </w:rPr>
        <w:t>award</w:t>
      </w:r>
      <w:proofErr w:type="gramEnd"/>
      <w:r w:rsidRPr="004F1454">
        <w:rPr>
          <w:rFonts w:ascii="Times New Roman" w:hAnsi="Times New Roman" w:cs="Times New Roman"/>
          <w:color w:val="000000" w:themeColor="text1"/>
          <w:sz w:val="22"/>
          <w:szCs w:val="22"/>
        </w:rPr>
        <w:t xml:space="preserve"> of Insurance Contract for the implementation of the Scheme. </w:t>
      </w:r>
    </w:p>
    <w:p w14:paraId="008F2692" w14:textId="77777777" w:rsidR="008D6AF5" w:rsidRPr="004F1454" w:rsidRDefault="008D6AF5" w:rsidP="004020A0">
      <w:pPr>
        <w:pStyle w:val="ListNumber"/>
        <w:numPr>
          <w:ilvl w:val="0"/>
          <w:numId w:val="33"/>
        </w:numPr>
        <w:ind w:left="426"/>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The rates, terms and conditions of the Tender Documents and the Premium being quoted by the Bidder for the Scheme are determined on a technically sound basis, are financially adequate, viable and sustainable </w:t>
      </w:r>
      <w:proofErr w:type="gramStart"/>
      <w:r w:rsidRPr="004F1454">
        <w:rPr>
          <w:rFonts w:ascii="Times New Roman" w:hAnsi="Times New Roman" w:cs="Times New Roman"/>
          <w:color w:val="000000" w:themeColor="text1"/>
          <w:sz w:val="22"/>
          <w:szCs w:val="22"/>
        </w:rPr>
        <w:t>on the basis of</w:t>
      </w:r>
      <w:proofErr w:type="gramEnd"/>
      <w:r w:rsidRPr="004F1454">
        <w:rPr>
          <w:rFonts w:ascii="Times New Roman" w:hAnsi="Times New Roman" w:cs="Times New Roman"/>
          <w:color w:val="000000" w:themeColor="text1"/>
          <w:sz w:val="22"/>
          <w:szCs w:val="22"/>
        </w:rPr>
        <w:t xml:space="preserve"> information and claims experience available in the records of the Bidder.</w:t>
      </w:r>
    </w:p>
    <w:p w14:paraId="0EC75A5A" w14:textId="77777777" w:rsidR="008D6AF5" w:rsidRPr="004F1454" w:rsidRDefault="008D6AF5" w:rsidP="004020A0">
      <w:pPr>
        <w:pStyle w:val="ListNumber"/>
        <w:numPr>
          <w:ilvl w:val="0"/>
          <w:numId w:val="33"/>
        </w:numPr>
        <w:ind w:left="426"/>
        <w:jc w:val="both"/>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rPr>
        <w:t xml:space="preserve">Following assumptions have been taken into account while calculating the price for the </w:t>
      </w:r>
      <w:r w:rsidRPr="004F1454">
        <w:rPr>
          <w:rFonts w:ascii="Times New Roman" w:hAnsi="Times New Roman" w:cs="Times New Roman"/>
          <w:b/>
          <w:color w:val="000000" w:themeColor="text1"/>
          <w:sz w:val="22"/>
          <w:szCs w:val="22"/>
        </w:rPr>
        <w:t>Benefit Risk Cover</w:t>
      </w:r>
      <w:r w:rsidRPr="004F1454">
        <w:rPr>
          <w:rFonts w:ascii="Times New Roman" w:hAnsi="Times New Roman" w:cs="Times New Roman"/>
          <w:color w:val="000000" w:themeColor="text1"/>
          <w:sz w:val="22"/>
          <w:szCs w:val="22"/>
        </w:rPr>
        <w:t xml:space="preserve"> under the </w:t>
      </w:r>
      <w:r w:rsidR="00E6722B" w:rsidRPr="004F1454">
        <w:rPr>
          <w:rFonts w:ascii="Times New Roman" w:hAnsi="Times New Roman" w:cs="Times New Roman"/>
          <w:color w:val="000000" w:themeColor="text1"/>
          <w:sz w:val="22"/>
          <w:szCs w:val="22"/>
        </w:rPr>
        <w:t>AB-</w:t>
      </w:r>
      <w:proofErr w:type="gramStart"/>
      <w:r w:rsidR="00E6722B" w:rsidRPr="004F1454">
        <w:rPr>
          <w:rFonts w:ascii="Times New Roman" w:hAnsi="Times New Roman" w:cs="Times New Roman"/>
          <w:color w:val="000000" w:themeColor="text1"/>
          <w:sz w:val="22"/>
          <w:szCs w:val="22"/>
        </w:rPr>
        <w:t xml:space="preserve">PMJAY </w:t>
      </w:r>
      <w:r w:rsidRPr="004F1454">
        <w:rPr>
          <w:rFonts w:ascii="Times New Roman" w:hAnsi="Times New Roman" w:cs="Times New Roman"/>
          <w:color w:val="000000" w:themeColor="text1"/>
          <w:sz w:val="22"/>
          <w:szCs w:val="22"/>
        </w:rPr>
        <w:t>:</w:t>
      </w:r>
      <w:proofErr w:type="gramEnd"/>
    </w:p>
    <w:p w14:paraId="10E1E1BA" w14:textId="77777777" w:rsidR="008D6AF5" w:rsidRPr="004F1454" w:rsidRDefault="008D6AF5" w:rsidP="004020A0">
      <w:pPr>
        <w:pStyle w:val="List2"/>
        <w:numPr>
          <w:ilvl w:val="0"/>
          <w:numId w:val="25"/>
        </w:numPr>
        <w:ind w:left="851"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Projected Claim Ratio – ____ %</w:t>
      </w:r>
    </w:p>
    <w:p w14:paraId="449D4FEF" w14:textId="77777777" w:rsidR="008D6AF5" w:rsidRPr="004F1454" w:rsidRDefault="008D6AF5" w:rsidP="004020A0">
      <w:pPr>
        <w:pStyle w:val="List2"/>
        <w:numPr>
          <w:ilvl w:val="0"/>
          <w:numId w:val="25"/>
        </w:numPr>
        <w:ind w:left="851"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Administrative Cost – ____%</w:t>
      </w:r>
    </w:p>
    <w:p w14:paraId="62105E39" w14:textId="77777777" w:rsidR="008D6AF5" w:rsidRPr="004F1454" w:rsidRDefault="008D6AF5" w:rsidP="004020A0">
      <w:pPr>
        <w:pStyle w:val="List2"/>
        <w:numPr>
          <w:ilvl w:val="0"/>
          <w:numId w:val="25"/>
        </w:numPr>
        <w:ind w:left="851" w:right="29"/>
        <w:contextualSpacing w:val="0"/>
        <w:jc w:val="both"/>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Profit – ____ %</w:t>
      </w:r>
    </w:p>
    <w:p w14:paraId="28FBA380" w14:textId="77777777" w:rsidR="008D6AF5" w:rsidRPr="004F1454" w:rsidRDefault="008D6AF5" w:rsidP="004020A0">
      <w:pPr>
        <w:rPr>
          <w:rFonts w:ascii="Times New Roman" w:hAnsi="Times New Roman" w:cs="Times New Roman"/>
          <w:color w:val="000000" w:themeColor="text1"/>
          <w:sz w:val="22"/>
          <w:szCs w:val="22"/>
          <w:lang w:val="en-IN"/>
        </w:rPr>
      </w:pPr>
    </w:p>
    <w:p w14:paraId="58BC2377" w14:textId="77777777" w:rsidR="008D6AF5" w:rsidRPr="004F1454" w:rsidRDefault="008D6AF5" w:rsidP="004020A0">
      <w:pPr>
        <w:rPr>
          <w:rFonts w:ascii="Times New Roman" w:hAnsi="Times New Roman" w:cs="Times New Roman"/>
          <w:color w:val="000000" w:themeColor="text1"/>
          <w:sz w:val="22"/>
          <w:szCs w:val="22"/>
          <w:lang w:val="en-IN" w:eastAsia="ja-JP"/>
        </w:rPr>
      </w:pPr>
      <w:r w:rsidRPr="004F1454">
        <w:rPr>
          <w:rFonts w:ascii="Times New Roman" w:hAnsi="Times New Roman" w:cs="Times New Roman"/>
          <w:color w:val="000000" w:themeColor="text1"/>
          <w:sz w:val="22"/>
          <w:szCs w:val="22"/>
          <w:lang w:val="en-IN"/>
        </w:rPr>
        <w:t xml:space="preserve">Dated this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xml:space="preserve"> day of </w:t>
      </w:r>
      <w:r w:rsidRPr="004F1454">
        <w:rPr>
          <w:rFonts w:ascii="Times New Roman" w:hAnsi="Times New Roman" w:cs="Times New Roman"/>
          <w:color w:val="000000" w:themeColor="text1"/>
          <w:sz w:val="22"/>
          <w:szCs w:val="22"/>
          <w:u w:val="single"/>
          <w:lang w:val="en-IN"/>
        </w:rPr>
        <w:tab/>
      </w:r>
      <w:r w:rsidRPr="004F1454">
        <w:rPr>
          <w:rFonts w:ascii="Times New Roman" w:hAnsi="Times New Roman" w:cs="Times New Roman"/>
          <w:color w:val="000000" w:themeColor="text1"/>
          <w:sz w:val="22"/>
          <w:szCs w:val="22"/>
          <w:lang w:val="en-IN"/>
        </w:rPr>
        <w:t>, 201X</w:t>
      </w:r>
    </w:p>
    <w:p w14:paraId="44A96E63" w14:textId="77777777" w:rsidR="008D6AF5" w:rsidRPr="004F1454" w:rsidRDefault="008D6AF5" w:rsidP="004020A0">
      <w:pPr>
        <w:rPr>
          <w:rFonts w:ascii="Times New Roman" w:hAnsi="Times New Roman" w:cs="Times New Roman"/>
          <w:color w:val="000000" w:themeColor="text1"/>
          <w:sz w:val="22"/>
          <w:szCs w:val="22"/>
          <w:lang w:val="en-IN" w:eastAsia="ja-JP"/>
        </w:rPr>
      </w:pPr>
    </w:p>
    <w:p w14:paraId="32FCA3DB" w14:textId="77777777" w:rsidR="008D6AF5" w:rsidRPr="004F1454" w:rsidRDefault="008D6AF5" w:rsidP="004020A0">
      <w:pPr>
        <w:rPr>
          <w:rFonts w:ascii="Times New Roman" w:hAnsi="Times New Roman" w:cs="Times New Roman"/>
          <w:color w:val="000000" w:themeColor="text1"/>
          <w:sz w:val="22"/>
          <w:szCs w:val="22"/>
          <w:lang w:val="en-IN" w:eastAsia="ja-JP"/>
        </w:rPr>
      </w:pPr>
      <w:r w:rsidRPr="004F1454">
        <w:rPr>
          <w:rFonts w:ascii="Times New Roman" w:hAnsi="Times New Roman" w:cs="Times New Roman"/>
          <w:color w:val="000000" w:themeColor="text1"/>
          <w:sz w:val="22"/>
          <w:szCs w:val="22"/>
          <w:lang w:val="en-IN" w:eastAsia="ja-JP"/>
        </w:rPr>
        <w:t xml:space="preserve">At </w:t>
      </w:r>
      <w:r w:rsidRPr="004F1454">
        <w:rPr>
          <w:rFonts w:ascii="Times New Roman" w:hAnsi="Times New Roman" w:cs="Times New Roman"/>
          <w:color w:val="000000" w:themeColor="text1"/>
          <w:sz w:val="22"/>
          <w:szCs w:val="22"/>
          <w:highlight w:val="lightGray"/>
          <w:lang w:val="en-IN" w:eastAsia="ja-JP"/>
        </w:rPr>
        <w:t>[insert place</w:t>
      </w:r>
      <w:r w:rsidRPr="004F1454">
        <w:rPr>
          <w:rFonts w:ascii="Times New Roman" w:hAnsi="Times New Roman" w:cs="Times New Roman"/>
          <w:color w:val="000000" w:themeColor="text1"/>
          <w:sz w:val="22"/>
          <w:szCs w:val="22"/>
          <w:lang w:val="en-IN" w:eastAsia="ja-JP"/>
        </w:rPr>
        <w:t>]</w:t>
      </w:r>
    </w:p>
    <w:p w14:paraId="2126E4DF" w14:textId="77777777" w:rsidR="008D6AF5" w:rsidRPr="004F1454" w:rsidRDefault="008D6AF5" w:rsidP="004020A0">
      <w:pPr>
        <w:rPr>
          <w:rFonts w:ascii="Times New Roman" w:hAnsi="Times New Roman" w:cs="Times New Roman"/>
          <w:color w:val="000000" w:themeColor="text1"/>
          <w:sz w:val="22"/>
          <w:szCs w:val="22"/>
          <w:u w:val="single"/>
          <w:lang w:val="en-IN"/>
        </w:rPr>
      </w:pPr>
    </w:p>
    <w:p w14:paraId="6C271075"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u w:val="single"/>
          <w:lang w:val="en-IN"/>
        </w:rPr>
        <w:tab/>
      </w:r>
    </w:p>
    <w:p w14:paraId="31AF435A"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[Signature]</w:t>
      </w:r>
    </w:p>
    <w:p w14:paraId="2BB7AE6F" w14:textId="77777777" w:rsidR="008D6AF5" w:rsidRPr="004F1454" w:rsidRDefault="008D6AF5" w:rsidP="004020A0">
      <w:pPr>
        <w:rPr>
          <w:rFonts w:ascii="Times New Roman" w:hAnsi="Times New Roman" w:cs="Times New Roman"/>
          <w:color w:val="000000" w:themeColor="text1"/>
          <w:sz w:val="22"/>
          <w:szCs w:val="22"/>
          <w:lang w:val="en-IN"/>
        </w:rPr>
      </w:pPr>
    </w:p>
    <w:p w14:paraId="40ABB0E4" w14:textId="77777777" w:rsidR="008D6AF5" w:rsidRPr="004F1454" w:rsidRDefault="008D6AF5" w:rsidP="004020A0">
      <w:pPr>
        <w:rPr>
          <w:rFonts w:ascii="Times New Roman" w:hAnsi="Times New Roman" w:cs="Times New Roman"/>
          <w:color w:val="000000" w:themeColor="text1"/>
          <w:sz w:val="22"/>
          <w:szCs w:val="22"/>
          <w:lang w:val="en-IN"/>
        </w:rPr>
      </w:pPr>
      <w:r w:rsidRPr="004F1454">
        <w:rPr>
          <w:rFonts w:ascii="Times New Roman" w:hAnsi="Times New Roman" w:cs="Times New Roman"/>
          <w:color w:val="000000" w:themeColor="text1"/>
          <w:sz w:val="22"/>
          <w:szCs w:val="22"/>
          <w:lang w:val="en-IN"/>
        </w:rPr>
        <w:t xml:space="preserve">In the capacity of </w:t>
      </w:r>
      <w:r w:rsidRPr="004F1454">
        <w:rPr>
          <w:rFonts w:ascii="Times New Roman" w:hAnsi="Times New Roman" w:cs="Times New Roman"/>
          <w:color w:val="000000" w:themeColor="text1"/>
          <w:sz w:val="22"/>
          <w:szCs w:val="22"/>
          <w:u w:val="single"/>
          <w:lang w:val="en-IN"/>
        </w:rPr>
        <w:tab/>
      </w:r>
    </w:p>
    <w:p w14:paraId="15ADE922" w14:textId="77777777" w:rsidR="0086614E" w:rsidRPr="004F1454" w:rsidRDefault="008D6AF5" w:rsidP="004020A0">
      <w:pPr>
        <w:rPr>
          <w:rFonts w:ascii="Times New Roman" w:hAnsi="Times New Roman" w:cs="Times New Roman"/>
          <w:color w:val="000000" w:themeColor="text1"/>
          <w:sz w:val="22"/>
          <w:szCs w:val="22"/>
        </w:rPr>
      </w:pPr>
      <w:r w:rsidRPr="004F1454">
        <w:rPr>
          <w:rFonts w:ascii="Times New Roman" w:hAnsi="Times New Roman" w:cs="Times New Roman"/>
          <w:color w:val="000000" w:themeColor="text1"/>
          <w:sz w:val="22"/>
          <w:szCs w:val="22"/>
          <w:lang w:val="en-IN"/>
        </w:rPr>
        <w:t>[position]</w:t>
      </w:r>
    </w:p>
    <w:sectPr w:rsidR="0086614E" w:rsidRPr="004F1454" w:rsidSect="009F0981">
      <w:headerReference w:type="default" r:id="rId7"/>
      <w:footerReference w:type="even" r:id="rId8"/>
      <w:footerReference w:type="default" r:id="rId9"/>
      <w:pgSz w:w="11900" w:h="16840"/>
      <w:pgMar w:top="1440" w:right="1440" w:bottom="1440" w:left="144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3DDF" w14:textId="77777777" w:rsidR="009C6424" w:rsidRDefault="009C6424" w:rsidP="000A3217">
      <w:r>
        <w:separator/>
      </w:r>
    </w:p>
  </w:endnote>
  <w:endnote w:type="continuationSeparator" w:id="0">
    <w:p w14:paraId="5F55DBC2" w14:textId="77777777" w:rsidR="009C6424" w:rsidRDefault="009C6424" w:rsidP="000A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BT">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8811" w14:textId="77777777" w:rsidR="00E03EDC" w:rsidRDefault="00E03EDC" w:rsidP="008F4F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9DC447" w14:textId="77777777" w:rsidR="00E03EDC" w:rsidRDefault="00E03EDC" w:rsidP="008F4F5F">
    <w:pPr>
      <w:pStyle w:val="Footer"/>
      <w:ind w:right="360"/>
    </w:pPr>
  </w:p>
  <w:p w14:paraId="617F91F0" w14:textId="77777777" w:rsidR="00E03EDC" w:rsidRDefault="00E03E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52991201"/>
      <w:docPartObj>
        <w:docPartGallery w:val="Page Numbers (Bottom of Page)"/>
        <w:docPartUnique/>
      </w:docPartObj>
    </w:sdtPr>
    <w:sdtContent>
      <w:sdt>
        <w:sdtPr>
          <w:rPr>
            <w:sz w:val="20"/>
            <w:szCs w:val="20"/>
          </w:rPr>
          <w:id w:val="565050523"/>
          <w:docPartObj>
            <w:docPartGallery w:val="Page Numbers (Top of Page)"/>
            <w:docPartUnique/>
          </w:docPartObj>
        </w:sdtPr>
        <w:sdtContent>
          <w:p w14:paraId="24C0A752" w14:textId="77777777" w:rsidR="00E03EDC" w:rsidRDefault="00E03EDC">
            <w:pPr>
              <w:pStyle w:val="Footer"/>
              <w:jc w:val="right"/>
              <w:rPr>
                <w:b/>
                <w:sz w:val="20"/>
                <w:szCs w:val="20"/>
              </w:rPr>
            </w:pPr>
            <w:r w:rsidRPr="009F0981">
              <w:rPr>
                <w:sz w:val="20"/>
                <w:szCs w:val="20"/>
              </w:rPr>
              <w:t xml:space="preserve">Page </w:t>
            </w:r>
            <w:r w:rsidRPr="009F0981">
              <w:rPr>
                <w:b/>
                <w:sz w:val="20"/>
                <w:szCs w:val="20"/>
              </w:rPr>
              <w:fldChar w:fldCharType="begin"/>
            </w:r>
            <w:r w:rsidRPr="009F0981">
              <w:rPr>
                <w:b/>
                <w:sz w:val="20"/>
                <w:szCs w:val="20"/>
              </w:rPr>
              <w:instrText xml:space="preserve"> PAGE </w:instrText>
            </w:r>
            <w:r w:rsidRPr="009F0981">
              <w:rPr>
                <w:b/>
                <w:sz w:val="20"/>
                <w:szCs w:val="20"/>
              </w:rPr>
              <w:fldChar w:fldCharType="separate"/>
            </w:r>
            <w:r w:rsidR="009F5563">
              <w:rPr>
                <w:b/>
                <w:noProof/>
                <w:sz w:val="20"/>
                <w:szCs w:val="20"/>
              </w:rPr>
              <w:t>24</w:t>
            </w:r>
            <w:r w:rsidRPr="009F0981">
              <w:rPr>
                <w:b/>
                <w:sz w:val="20"/>
                <w:szCs w:val="20"/>
              </w:rPr>
              <w:fldChar w:fldCharType="end"/>
            </w:r>
            <w:r w:rsidRPr="009F0981">
              <w:rPr>
                <w:sz w:val="20"/>
                <w:szCs w:val="20"/>
              </w:rPr>
              <w:t xml:space="preserve"> of </w:t>
            </w:r>
            <w:r w:rsidRPr="009F0981">
              <w:rPr>
                <w:b/>
                <w:sz w:val="20"/>
                <w:szCs w:val="20"/>
              </w:rPr>
              <w:fldChar w:fldCharType="begin"/>
            </w:r>
            <w:r w:rsidRPr="009F0981">
              <w:rPr>
                <w:b/>
                <w:sz w:val="20"/>
                <w:szCs w:val="20"/>
              </w:rPr>
              <w:instrText xml:space="preserve"> NUMPAGES  </w:instrText>
            </w:r>
            <w:r w:rsidRPr="009F0981">
              <w:rPr>
                <w:b/>
                <w:sz w:val="20"/>
                <w:szCs w:val="20"/>
              </w:rPr>
              <w:fldChar w:fldCharType="separate"/>
            </w:r>
            <w:r w:rsidR="009F5563">
              <w:rPr>
                <w:b/>
                <w:noProof/>
                <w:sz w:val="20"/>
                <w:szCs w:val="20"/>
              </w:rPr>
              <w:t>43</w:t>
            </w:r>
            <w:r w:rsidRPr="009F0981">
              <w:rPr>
                <w:b/>
                <w:sz w:val="20"/>
                <w:szCs w:val="20"/>
              </w:rPr>
              <w:fldChar w:fldCharType="end"/>
            </w:r>
          </w:p>
          <w:p w14:paraId="0DDFBE26" w14:textId="77777777" w:rsidR="00E03EDC" w:rsidRDefault="00E03EDC" w:rsidP="009F0981">
            <w:pPr>
              <w:pStyle w:val="Footer"/>
              <w:ind w:right="360"/>
              <w:rPr>
                <w:color w:val="808080"/>
                <w:sz w:val="18"/>
                <w:szCs w:val="18"/>
              </w:rPr>
            </w:pPr>
            <w:r>
              <w:rPr>
                <w:color w:val="808080"/>
                <w:sz w:val="18"/>
                <w:szCs w:val="18"/>
              </w:rPr>
              <w:t>Tender Document:</w:t>
            </w:r>
            <w:r w:rsidRPr="00246238">
              <w:rPr>
                <w:color w:val="808080"/>
                <w:sz w:val="18"/>
                <w:szCs w:val="18"/>
              </w:rPr>
              <w:t xml:space="preserve"> Volume </w:t>
            </w:r>
            <w:r>
              <w:rPr>
                <w:color w:val="808080"/>
                <w:sz w:val="18"/>
                <w:szCs w:val="18"/>
              </w:rPr>
              <w:t>I</w:t>
            </w:r>
            <w:r w:rsidRPr="00246238">
              <w:rPr>
                <w:color w:val="808080"/>
                <w:sz w:val="18"/>
                <w:szCs w:val="18"/>
              </w:rPr>
              <w:t>: Instruction</w:t>
            </w:r>
            <w:r>
              <w:rPr>
                <w:color w:val="808080"/>
                <w:sz w:val="18"/>
                <w:szCs w:val="18"/>
              </w:rPr>
              <w:t>s</w:t>
            </w:r>
            <w:r w:rsidRPr="00246238">
              <w:rPr>
                <w:color w:val="808080"/>
                <w:sz w:val="18"/>
                <w:szCs w:val="18"/>
              </w:rPr>
              <w:t xml:space="preserve"> to Bid</w:t>
            </w:r>
            <w:r>
              <w:rPr>
                <w:color w:val="808080"/>
                <w:sz w:val="18"/>
                <w:szCs w:val="18"/>
              </w:rPr>
              <w:t>ders</w:t>
            </w:r>
          </w:p>
          <w:p w14:paraId="5B8E649C" w14:textId="77777777" w:rsidR="00E03EDC" w:rsidRPr="009F0981" w:rsidRDefault="00E03EDC" w:rsidP="009F0981">
            <w:pPr>
              <w:pStyle w:val="Footer"/>
              <w:ind w:right="360"/>
              <w:rPr>
                <w:color w:val="808080"/>
                <w:sz w:val="18"/>
                <w:szCs w:val="18"/>
              </w:rPr>
            </w:pPr>
            <w:r>
              <w:rPr>
                <w:color w:val="808080"/>
                <w:sz w:val="18"/>
                <w:szCs w:val="18"/>
              </w:rPr>
              <w:t>Department of Health &amp; Family Welfare, Government of Nagaland</w:t>
            </w:r>
          </w:p>
        </w:sdtContent>
      </w:sdt>
    </w:sdtContent>
  </w:sdt>
  <w:p w14:paraId="00B6A658" w14:textId="77777777" w:rsidR="00E03EDC" w:rsidRDefault="00E03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C51F4" w14:textId="77777777" w:rsidR="009C6424" w:rsidRDefault="009C6424" w:rsidP="000A3217">
      <w:r>
        <w:separator/>
      </w:r>
    </w:p>
  </w:footnote>
  <w:footnote w:type="continuationSeparator" w:id="0">
    <w:p w14:paraId="7BC689DA" w14:textId="77777777" w:rsidR="009C6424" w:rsidRDefault="009C6424" w:rsidP="000A3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128E" w14:textId="77777777" w:rsidR="00E03EDC" w:rsidRPr="00E6722B" w:rsidRDefault="00E03EDC">
    <w:pPr>
      <w:pStyle w:val="Header"/>
      <w:rPr>
        <w:rFonts w:ascii="Times New Roman" w:hAnsi="Times New Roman" w:cs="Times New Roman"/>
        <w:sz w:val="18"/>
        <w:szCs w:val="18"/>
      </w:rPr>
    </w:pPr>
    <w:r w:rsidRPr="00E6722B">
      <w:rPr>
        <w:rFonts w:ascii="Times New Roman" w:hAnsi="Times New Roman" w:cs="Times New Roman"/>
        <w:sz w:val="18"/>
        <w:szCs w:val="18"/>
      </w:rPr>
      <w:t xml:space="preserve">Tender for Selection of Insurance Company </w:t>
    </w:r>
  </w:p>
  <w:p w14:paraId="2D98A9B4" w14:textId="77777777" w:rsidR="00E03EDC" w:rsidRPr="00E6722B" w:rsidRDefault="00E03EDC">
    <w:pPr>
      <w:pStyle w:val="Header"/>
      <w:rPr>
        <w:rFonts w:ascii="Times New Roman" w:hAnsi="Times New Roman" w:cs="Times New Roman"/>
        <w:sz w:val="18"/>
        <w:szCs w:val="18"/>
      </w:rPr>
    </w:pPr>
    <w:r w:rsidRPr="00E6722B">
      <w:rPr>
        <w:rFonts w:ascii="Times New Roman" w:hAnsi="Times New Roman" w:cs="Times New Roman"/>
        <w:sz w:val="18"/>
        <w:szCs w:val="18"/>
      </w:rPr>
      <w:t xml:space="preserve">under the Ayushman Bharat – </w:t>
    </w:r>
    <w:r w:rsidRPr="00E6722B">
      <w:rPr>
        <w:rFonts w:ascii="Times New Roman" w:hAnsi="Times New Roman" w:cs="Times New Roman"/>
        <w:sz w:val="18"/>
        <w:szCs w:val="18"/>
        <w:lang w:val="en-IN"/>
      </w:rPr>
      <w:t>Pradhan Mantri Jan Arogya Yojna</w:t>
    </w:r>
    <w:r w:rsidRPr="00E6722B">
      <w:rPr>
        <w:rFonts w:ascii="Times New Roman" w:hAnsi="Times New Roman" w:cs="Times New Roman"/>
        <w:sz w:val="18"/>
        <w:szCs w:val="18"/>
      </w:rPr>
      <w:t xml:space="preserve"> in the State  of Nagaland</w:t>
    </w:r>
  </w:p>
  <w:p w14:paraId="54B3293E" w14:textId="77777777" w:rsidR="00E03EDC" w:rsidRPr="00246238" w:rsidRDefault="00000000">
    <w:pPr>
      <w:pStyle w:val="Header"/>
      <w:rPr>
        <w:strike/>
        <w:color w:val="808080"/>
        <w:sz w:val="18"/>
        <w:szCs w:val="18"/>
      </w:rPr>
    </w:pPr>
    <w:r>
      <w:rPr>
        <w:noProof/>
      </w:rPr>
      <w:pict w14:anchorId="2BD90841">
        <v:line id="Straight Connector 2" o:spid="_x0000_s1026" style="position:absolute;z-index:251657216;visibility:visible;mso-wrap-distance-top:-22e-5mm;mso-wrap-distance-bottom:-22e-5mm" from="-4.95pt,5.9pt" to="454.05pt,5.9pt" wrapcoords="1 0 1 5 616 5 616 0 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" strokecolor="#7f7f7f" strokeweight="4.5pt">
          <v:stroke linestyle="thickThin"/>
          <v:path arrowok="f"/>
          <o:lock v:ext="edit" aspectratio="t" verticies="t"/>
          <w10:wrap type="through"/>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806"/>
    <w:multiLevelType w:val="hybridMultilevel"/>
    <w:tmpl w:val="838E65B0"/>
    <w:lvl w:ilvl="0" w:tplc="09627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317B"/>
    <w:multiLevelType w:val="hybridMultilevel"/>
    <w:tmpl w:val="B6EC1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5B78"/>
    <w:multiLevelType w:val="hybridMultilevel"/>
    <w:tmpl w:val="A52E5876"/>
    <w:lvl w:ilvl="0" w:tplc="1028458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837E76"/>
    <w:multiLevelType w:val="hybridMultilevel"/>
    <w:tmpl w:val="A23C85D6"/>
    <w:lvl w:ilvl="0" w:tplc="D2A479E8">
      <w:start w:val="1"/>
      <w:numFmt w:val="lowerLetter"/>
      <w:lvlText w:val="%1."/>
      <w:lvlJc w:val="left"/>
      <w:pPr>
        <w:ind w:left="1080" w:hanging="360"/>
      </w:pPr>
      <w:rPr>
        <w:rFonts w:eastAsia="MS ??" w:hAnsi="Cambria" w:cs="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841317"/>
    <w:multiLevelType w:val="hybridMultilevel"/>
    <w:tmpl w:val="57804942"/>
    <w:lvl w:ilvl="0" w:tplc="0409001B">
      <w:start w:val="1"/>
      <w:numFmt w:val="lowerRoman"/>
      <w:lvlText w:val="%1."/>
      <w:lvlJc w:val="right"/>
      <w:pPr>
        <w:ind w:left="720" w:hanging="360"/>
      </w:pPr>
    </w:lvl>
    <w:lvl w:ilvl="1" w:tplc="0298E1EC">
      <w:start w:val="1"/>
      <w:numFmt w:val="lowerLetter"/>
      <w:lvlText w:val="(%2)"/>
      <w:lvlJc w:val="left"/>
      <w:pPr>
        <w:ind w:left="1440" w:hanging="360"/>
      </w:pPr>
      <w:rPr>
        <w:rFonts w:hint="default"/>
      </w:rPr>
    </w:lvl>
    <w:lvl w:ilvl="2" w:tplc="2CAC3D9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D722D63A">
      <w:start w:val="3"/>
      <w:numFmt w:val="bullet"/>
      <w:lvlText w:val="-"/>
      <w:lvlJc w:val="left"/>
      <w:pPr>
        <w:ind w:left="3600" w:hanging="360"/>
      </w:pPr>
      <w:rPr>
        <w:rFonts w:ascii="Calibri" w:eastAsia="Calibri" w:hAnsi="Calibri" w:cs="Mang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258CA"/>
    <w:multiLevelType w:val="hybridMultilevel"/>
    <w:tmpl w:val="1E0AA5AA"/>
    <w:lvl w:ilvl="0" w:tplc="9F4E1632">
      <w:start w:val="1"/>
      <w:numFmt w:val="lowerRoman"/>
      <w:lvlText w:val="%1)"/>
      <w:lvlJc w:val="center"/>
      <w:pPr>
        <w:ind w:left="1286" w:hanging="360"/>
      </w:pPr>
      <w:rPr>
        <w:rFonts w:hint="default"/>
      </w:rPr>
    </w:lvl>
    <w:lvl w:ilvl="1" w:tplc="40090019" w:tentative="1">
      <w:start w:val="1"/>
      <w:numFmt w:val="lowerLetter"/>
      <w:lvlText w:val="%2."/>
      <w:lvlJc w:val="left"/>
      <w:pPr>
        <w:ind w:left="2006" w:hanging="360"/>
      </w:pPr>
    </w:lvl>
    <w:lvl w:ilvl="2" w:tplc="4009001B" w:tentative="1">
      <w:start w:val="1"/>
      <w:numFmt w:val="lowerRoman"/>
      <w:lvlText w:val="%3."/>
      <w:lvlJc w:val="right"/>
      <w:pPr>
        <w:ind w:left="2726" w:hanging="180"/>
      </w:pPr>
    </w:lvl>
    <w:lvl w:ilvl="3" w:tplc="4009000F" w:tentative="1">
      <w:start w:val="1"/>
      <w:numFmt w:val="decimal"/>
      <w:lvlText w:val="%4."/>
      <w:lvlJc w:val="left"/>
      <w:pPr>
        <w:ind w:left="3446" w:hanging="360"/>
      </w:pPr>
    </w:lvl>
    <w:lvl w:ilvl="4" w:tplc="40090019" w:tentative="1">
      <w:start w:val="1"/>
      <w:numFmt w:val="lowerLetter"/>
      <w:lvlText w:val="%5."/>
      <w:lvlJc w:val="left"/>
      <w:pPr>
        <w:ind w:left="4166" w:hanging="360"/>
      </w:pPr>
    </w:lvl>
    <w:lvl w:ilvl="5" w:tplc="4009001B" w:tentative="1">
      <w:start w:val="1"/>
      <w:numFmt w:val="lowerRoman"/>
      <w:lvlText w:val="%6."/>
      <w:lvlJc w:val="right"/>
      <w:pPr>
        <w:ind w:left="4886" w:hanging="180"/>
      </w:pPr>
    </w:lvl>
    <w:lvl w:ilvl="6" w:tplc="4009000F" w:tentative="1">
      <w:start w:val="1"/>
      <w:numFmt w:val="decimal"/>
      <w:lvlText w:val="%7."/>
      <w:lvlJc w:val="left"/>
      <w:pPr>
        <w:ind w:left="5606" w:hanging="360"/>
      </w:pPr>
    </w:lvl>
    <w:lvl w:ilvl="7" w:tplc="40090019" w:tentative="1">
      <w:start w:val="1"/>
      <w:numFmt w:val="lowerLetter"/>
      <w:lvlText w:val="%8."/>
      <w:lvlJc w:val="left"/>
      <w:pPr>
        <w:ind w:left="6326" w:hanging="360"/>
      </w:pPr>
    </w:lvl>
    <w:lvl w:ilvl="8" w:tplc="4009001B" w:tentative="1">
      <w:start w:val="1"/>
      <w:numFmt w:val="lowerRoman"/>
      <w:lvlText w:val="%9."/>
      <w:lvlJc w:val="right"/>
      <w:pPr>
        <w:ind w:left="7046" w:hanging="180"/>
      </w:pPr>
    </w:lvl>
  </w:abstractNum>
  <w:abstractNum w:abstractNumId="6" w15:restartNumberingAfterBreak="0">
    <w:nsid w:val="14826200"/>
    <w:multiLevelType w:val="hybridMultilevel"/>
    <w:tmpl w:val="B5E6EE88"/>
    <w:lvl w:ilvl="0" w:tplc="1F62640A">
      <w:start w:val="1"/>
      <w:numFmt w:val="lowerRoman"/>
      <w:lvlText w:val="%1."/>
      <w:lvlJc w:val="center"/>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856C0A"/>
    <w:multiLevelType w:val="hybridMultilevel"/>
    <w:tmpl w:val="AB3CC126"/>
    <w:lvl w:ilvl="0" w:tplc="2CAC3D96">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A26683"/>
    <w:multiLevelType w:val="hybridMultilevel"/>
    <w:tmpl w:val="0ABC2D10"/>
    <w:lvl w:ilvl="0" w:tplc="22DA76A8">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start w:val="1"/>
      <w:numFmt w:val="decimal"/>
      <w:lvlText w:val="%4."/>
      <w:lvlJc w:val="left"/>
      <w:pPr>
        <w:ind w:left="2521" w:hanging="360"/>
      </w:p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0409000F">
      <w:start w:val="1"/>
      <w:numFmt w:val="decimal"/>
      <w:lvlText w:val="%7."/>
      <w:lvlJc w:val="left"/>
      <w:pPr>
        <w:ind w:left="4681" w:hanging="360"/>
      </w:pPr>
    </w:lvl>
    <w:lvl w:ilvl="7" w:tplc="04090019">
      <w:start w:val="1"/>
      <w:numFmt w:val="lowerLetter"/>
      <w:lvlText w:val="%8."/>
      <w:lvlJc w:val="left"/>
      <w:pPr>
        <w:ind w:left="5401" w:hanging="360"/>
      </w:pPr>
    </w:lvl>
    <w:lvl w:ilvl="8" w:tplc="0409001B">
      <w:start w:val="1"/>
      <w:numFmt w:val="lowerRoman"/>
      <w:lvlText w:val="%9."/>
      <w:lvlJc w:val="right"/>
      <w:pPr>
        <w:ind w:left="6121" w:hanging="180"/>
      </w:pPr>
    </w:lvl>
  </w:abstractNum>
  <w:abstractNum w:abstractNumId="9" w15:restartNumberingAfterBreak="0">
    <w:nsid w:val="20C85F2A"/>
    <w:multiLevelType w:val="hybridMultilevel"/>
    <w:tmpl w:val="1BB44336"/>
    <w:lvl w:ilvl="0" w:tplc="1F62640A">
      <w:start w:val="1"/>
      <w:numFmt w:val="lowerRoman"/>
      <w:lvlText w:val="%1."/>
      <w:lvlJc w:val="center"/>
      <w:pPr>
        <w:ind w:left="720" w:hanging="360"/>
      </w:pPr>
      <w:rPr>
        <w:rFonts w:hint="default"/>
        <w:b w:val="0"/>
        <w:bCs w:val="0"/>
        <w:sz w:val="24"/>
        <w:szCs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3777EC"/>
    <w:multiLevelType w:val="hybridMultilevel"/>
    <w:tmpl w:val="F2320BA8"/>
    <w:lvl w:ilvl="0" w:tplc="67D840A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C0466"/>
    <w:multiLevelType w:val="hybridMultilevel"/>
    <w:tmpl w:val="D688AEA6"/>
    <w:lvl w:ilvl="0" w:tplc="EDEAAA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F60F45"/>
    <w:multiLevelType w:val="hybridMultilevel"/>
    <w:tmpl w:val="1E8423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63F81"/>
    <w:multiLevelType w:val="hybridMultilevel"/>
    <w:tmpl w:val="D2BAD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210163"/>
    <w:multiLevelType w:val="hybridMultilevel"/>
    <w:tmpl w:val="C3A2B95C"/>
    <w:lvl w:ilvl="0" w:tplc="04090019">
      <w:start w:val="1"/>
      <w:numFmt w:val="lowerLetter"/>
      <w:lvlText w:val="%1."/>
      <w:lvlJc w:val="left"/>
      <w:pPr>
        <w:ind w:left="1440" w:hanging="360"/>
      </w:pPr>
    </w:lvl>
    <w:lvl w:ilvl="1" w:tplc="74E84DF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924CC6"/>
    <w:multiLevelType w:val="hybridMultilevel"/>
    <w:tmpl w:val="21A632C6"/>
    <w:lvl w:ilvl="0" w:tplc="EA08D81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7972B9"/>
    <w:multiLevelType w:val="multilevel"/>
    <w:tmpl w:val="10DC458A"/>
    <w:lvl w:ilvl="0">
      <w:start w:val="1"/>
      <w:numFmt w:val="decimal"/>
      <w:lvlText w:val="%1."/>
      <w:lvlJc w:val="left"/>
      <w:pPr>
        <w:ind w:left="360" w:hanging="360"/>
      </w:pPr>
      <w:rPr>
        <w:rFonts w:ascii="Calibri" w:hAnsi="Calibri"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575116C"/>
    <w:multiLevelType w:val="hybridMultilevel"/>
    <w:tmpl w:val="695C5710"/>
    <w:lvl w:ilvl="0" w:tplc="6B4CD65A">
      <w:start w:val="1"/>
      <w:numFmt w:val="lowerLetter"/>
      <w:lvlText w:val="%1."/>
      <w:lvlJc w:val="left"/>
      <w:pPr>
        <w:ind w:left="108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37265F76"/>
    <w:multiLevelType w:val="hybridMultilevel"/>
    <w:tmpl w:val="FE7224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2D3859"/>
    <w:multiLevelType w:val="hybridMultilevel"/>
    <w:tmpl w:val="D6B4304C"/>
    <w:lvl w:ilvl="0" w:tplc="41B29BFA">
      <w:start w:val="1"/>
      <w:numFmt w:val="bullet"/>
      <w:lvlText w:val="●"/>
      <w:lvlJc w:val="left"/>
      <w:pPr>
        <w:ind w:left="1180" w:hanging="360"/>
      </w:pPr>
      <w:rPr>
        <w:rFonts w:ascii="Symbol" w:eastAsia="Symbol" w:hAnsi="Symbol" w:hint="default"/>
        <w:w w:val="46"/>
        <w:sz w:val="22"/>
        <w:szCs w:val="22"/>
      </w:rPr>
    </w:lvl>
    <w:lvl w:ilvl="1" w:tplc="48507DB4">
      <w:start w:val="1"/>
      <w:numFmt w:val="bullet"/>
      <w:lvlText w:val="•"/>
      <w:lvlJc w:val="left"/>
      <w:pPr>
        <w:ind w:left="2018" w:hanging="360"/>
      </w:pPr>
      <w:rPr>
        <w:rFonts w:hint="default"/>
      </w:rPr>
    </w:lvl>
    <w:lvl w:ilvl="2" w:tplc="FC7E1F9C">
      <w:start w:val="1"/>
      <w:numFmt w:val="bullet"/>
      <w:lvlText w:val="•"/>
      <w:lvlJc w:val="left"/>
      <w:pPr>
        <w:ind w:left="2857" w:hanging="360"/>
      </w:pPr>
      <w:rPr>
        <w:rFonts w:hint="default"/>
      </w:rPr>
    </w:lvl>
    <w:lvl w:ilvl="3" w:tplc="2D56C27E">
      <w:start w:val="1"/>
      <w:numFmt w:val="bullet"/>
      <w:lvlText w:val="•"/>
      <w:lvlJc w:val="left"/>
      <w:pPr>
        <w:ind w:left="3695" w:hanging="360"/>
      </w:pPr>
      <w:rPr>
        <w:rFonts w:hint="default"/>
      </w:rPr>
    </w:lvl>
    <w:lvl w:ilvl="4" w:tplc="E37ED520">
      <w:start w:val="1"/>
      <w:numFmt w:val="bullet"/>
      <w:lvlText w:val="•"/>
      <w:lvlJc w:val="left"/>
      <w:pPr>
        <w:ind w:left="4534" w:hanging="360"/>
      </w:pPr>
      <w:rPr>
        <w:rFonts w:hint="default"/>
      </w:rPr>
    </w:lvl>
    <w:lvl w:ilvl="5" w:tplc="ED880DC0">
      <w:start w:val="1"/>
      <w:numFmt w:val="bullet"/>
      <w:lvlText w:val="•"/>
      <w:lvlJc w:val="left"/>
      <w:pPr>
        <w:ind w:left="5372" w:hanging="360"/>
      </w:pPr>
      <w:rPr>
        <w:rFonts w:hint="default"/>
      </w:rPr>
    </w:lvl>
    <w:lvl w:ilvl="6" w:tplc="EEE2E4A2">
      <w:start w:val="1"/>
      <w:numFmt w:val="bullet"/>
      <w:lvlText w:val="•"/>
      <w:lvlJc w:val="left"/>
      <w:pPr>
        <w:ind w:left="6211" w:hanging="360"/>
      </w:pPr>
      <w:rPr>
        <w:rFonts w:hint="default"/>
      </w:rPr>
    </w:lvl>
    <w:lvl w:ilvl="7" w:tplc="BB3A1F34">
      <w:start w:val="1"/>
      <w:numFmt w:val="bullet"/>
      <w:lvlText w:val="•"/>
      <w:lvlJc w:val="left"/>
      <w:pPr>
        <w:ind w:left="7049" w:hanging="360"/>
      </w:pPr>
      <w:rPr>
        <w:rFonts w:hint="default"/>
      </w:rPr>
    </w:lvl>
    <w:lvl w:ilvl="8" w:tplc="57A01D14">
      <w:start w:val="1"/>
      <w:numFmt w:val="bullet"/>
      <w:lvlText w:val="•"/>
      <w:lvlJc w:val="left"/>
      <w:pPr>
        <w:ind w:left="7888" w:hanging="360"/>
      </w:pPr>
      <w:rPr>
        <w:rFonts w:hint="default"/>
      </w:rPr>
    </w:lvl>
  </w:abstractNum>
  <w:abstractNum w:abstractNumId="20" w15:restartNumberingAfterBreak="0">
    <w:nsid w:val="3EB863B9"/>
    <w:multiLevelType w:val="hybridMultilevel"/>
    <w:tmpl w:val="FD789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065690"/>
    <w:multiLevelType w:val="hybridMultilevel"/>
    <w:tmpl w:val="0ABC2D10"/>
    <w:lvl w:ilvl="0" w:tplc="22DA76A8">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start w:val="1"/>
      <w:numFmt w:val="lowerRoman"/>
      <w:lvlText w:val="%3."/>
      <w:lvlJc w:val="right"/>
      <w:pPr>
        <w:ind w:left="1801" w:hanging="180"/>
      </w:pPr>
    </w:lvl>
    <w:lvl w:ilvl="3" w:tplc="0409000F">
      <w:start w:val="1"/>
      <w:numFmt w:val="decimal"/>
      <w:lvlText w:val="%4."/>
      <w:lvlJc w:val="left"/>
      <w:pPr>
        <w:ind w:left="2521" w:hanging="360"/>
      </w:pPr>
    </w:lvl>
    <w:lvl w:ilvl="4" w:tplc="04090019">
      <w:start w:val="1"/>
      <w:numFmt w:val="lowerLetter"/>
      <w:lvlText w:val="%5."/>
      <w:lvlJc w:val="left"/>
      <w:pPr>
        <w:ind w:left="3241" w:hanging="360"/>
      </w:pPr>
    </w:lvl>
    <w:lvl w:ilvl="5" w:tplc="0409001B">
      <w:start w:val="1"/>
      <w:numFmt w:val="lowerRoman"/>
      <w:lvlText w:val="%6."/>
      <w:lvlJc w:val="right"/>
      <w:pPr>
        <w:ind w:left="3961" w:hanging="180"/>
      </w:pPr>
    </w:lvl>
    <w:lvl w:ilvl="6" w:tplc="0409000F">
      <w:start w:val="1"/>
      <w:numFmt w:val="decimal"/>
      <w:lvlText w:val="%7."/>
      <w:lvlJc w:val="left"/>
      <w:pPr>
        <w:ind w:left="4681" w:hanging="360"/>
      </w:pPr>
    </w:lvl>
    <w:lvl w:ilvl="7" w:tplc="04090019">
      <w:start w:val="1"/>
      <w:numFmt w:val="lowerLetter"/>
      <w:lvlText w:val="%8."/>
      <w:lvlJc w:val="left"/>
      <w:pPr>
        <w:ind w:left="5401" w:hanging="360"/>
      </w:pPr>
    </w:lvl>
    <w:lvl w:ilvl="8" w:tplc="0409001B">
      <w:start w:val="1"/>
      <w:numFmt w:val="lowerRoman"/>
      <w:lvlText w:val="%9."/>
      <w:lvlJc w:val="right"/>
      <w:pPr>
        <w:ind w:left="6121" w:hanging="180"/>
      </w:pPr>
    </w:lvl>
  </w:abstractNum>
  <w:abstractNum w:abstractNumId="22" w15:restartNumberingAfterBreak="0">
    <w:nsid w:val="427127A1"/>
    <w:multiLevelType w:val="hybridMultilevel"/>
    <w:tmpl w:val="29946696"/>
    <w:lvl w:ilvl="0" w:tplc="92FEAFF6">
      <w:start w:val="1"/>
      <w:numFmt w:val="lowerLetter"/>
      <w:lvlText w:val="%1."/>
      <w:lvlJc w:val="left"/>
      <w:pPr>
        <w:ind w:left="1440" w:hanging="360"/>
      </w:pPr>
      <w:rPr>
        <w:b w:val="0"/>
        <w:bCs w:val="0"/>
        <w:i w:val="0"/>
        <w:iCs w:val="0"/>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AE86B36"/>
    <w:multiLevelType w:val="hybridMultilevel"/>
    <w:tmpl w:val="0F6E2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849FE"/>
    <w:multiLevelType w:val="hybridMultilevel"/>
    <w:tmpl w:val="999220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063660"/>
    <w:multiLevelType w:val="hybridMultilevel"/>
    <w:tmpl w:val="781A23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C00160"/>
    <w:multiLevelType w:val="hybridMultilevel"/>
    <w:tmpl w:val="D7EE4CB6"/>
    <w:lvl w:ilvl="0" w:tplc="92FEAFF6">
      <w:start w:val="1"/>
      <w:numFmt w:val="lowerLetter"/>
      <w:lvlText w:val="%1."/>
      <w:lvlJc w:val="left"/>
      <w:pPr>
        <w:ind w:left="1440" w:hanging="360"/>
      </w:pPr>
      <w:rPr>
        <w:rFonts w:hint="default"/>
        <w:b w:val="0"/>
        <w:bCs w:val="0"/>
        <w:i w:val="0"/>
        <w:iCs w:val="0"/>
        <w:color w:val="auto"/>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5C5767"/>
    <w:multiLevelType w:val="hybridMultilevel"/>
    <w:tmpl w:val="BF800DC4"/>
    <w:lvl w:ilvl="0" w:tplc="C38C6C06">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6F2604"/>
    <w:multiLevelType w:val="hybridMultilevel"/>
    <w:tmpl w:val="B9B607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0147F5"/>
    <w:multiLevelType w:val="hybridMultilevel"/>
    <w:tmpl w:val="A0E4D6CE"/>
    <w:lvl w:ilvl="0" w:tplc="D2A479E8">
      <w:start w:val="1"/>
      <w:numFmt w:val="lowerLetter"/>
      <w:lvlText w:val="%1."/>
      <w:lvlJc w:val="left"/>
      <w:pPr>
        <w:ind w:left="720" w:hanging="360"/>
      </w:pPr>
      <w:rPr>
        <w:rFonts w:eastAsia="MS ??" w:hAnsi="Cambria" w:cs="Cambria"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026B38"/>
    <w:multiLevelType w:val="hybridMultilevel"/>
    <w:tmpl w:val="1FD238A2"/>
    <w:lvl w:ilvl="0" w:tplc="92FEAFF6">
      <w:start w:val="1"/>
      <w:numFmt w:val="lowerLetter"/>
      <w:lvlText w:val="%1."/>
      <w:lvlJc w:val="left"/>
      <w:pPr>
        <w:ind w:left="1440" w:hanging="360"/>
      </w:pPr>
      <w:rPr>
        <w:b w:val="0"/>
        <w:bCs w:val="0"/>
        <w:i w:val="0"/>
        <w:iCs w:val="0"/>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66BE4834"/>
    <w:multiLevelType w:val="hybridMultilevel"/>
    <w:tmpl w:val="678CEF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5C3176"/>
    <w:multiLevelType w:val="multilevel"/>
    <w:tmpl w:val="8DBCFE3A"/>
    <w:lvl w:ilvl="0">
      <w:start w:val="31"/>
      <w:numFmt w:val="decimal"/>
      <w:lvlText w:val="%1"/>
      <w:lvlJc w:val="left"/>
      <w:pPr>
        <w:ind w:left="820" w:hanging="720"/>
      </w:pPr>
      <w:rPr>
        <w:rFonts w:hint="default"/>
      </w:rPr>
    </w:lvl>
    <w:lvl w:ilvl="1">
      <w:start w:val="4"/>
      <w:numFmt w:val="decimal"/>
      <w:lvlText w:val="%1.%2"/>
      <w:lvlJc w:val="left"/>
      <w:pPr>
        <w:ind w:left="820" w:hanging="720"/>
      </w:pPr>
      <w:rPr>
        <w:rFonts w:ascii="Calibri" w:eastAsia="Calibri" w:hAnsi="Calibri" w:hint="default"/>
        <w:spacing w:val="-1"/>
        <w:w w:val="100"/>
        <w:sz w:val="22"/>
        <w:szCs w:val="22"/>
      </w:rPr>
    </w:lvl>
    <w:lvl w:ilvl="2">
      <w:start w:val="1"/>
      <w:numFmt w:val="lowerLetter"/>
      <w:lvlText w:val="%3."/>
      <w:lvlJc w:val="left"/>
      <w:pPr>
        <w:ind w:left="1390" w:hanging="670"/>
      </w:pPr>
      <w:rPr>
        <w:rFonts w:hint="default"/>
        <w:spacing w:val="-1"/>
        <w:w w:val="100"/>
        <w:sz w:val="22"/>
        <w:szCs w:val="22"/>
      </w:rPr>
    </w:lvl>
    <w:lvl w:ilvl="3">
      <w:start w:val="1"/>
      <w:numFmt w:val="bullet"/>
      <w:lvlText w:val="•"/>
      <w:lvlJc w:val="left"/>
      <w:pPr>
        <w:ind w:left="3245" w:hanging="670"/>
      </w:pPr>
      <w:rPr>
        <w:rFonts w:hint="default"/>
      </w:rPr>
    </w:lvl>
    <w:lvl w:ilvl="4">
      <w:start w:val="1"/>
      <w:numFmt w:val="bullet"/>
      <w:lvlText w:val="•"/>
      <w:lvlJc w:val="left"/>
      <w:pPr>
        <w:ind w:left="4148" w:hanging="670"/>
      </w:pPr>
      <w:rPr>
        <w:rFonts w:hint="default"/>
      </w:rPr>
    </w:lvl>
    <w:lvl w:ilvl="5">
      <w:start w:val="1"/>
      <w:numFmt w:val="bullet"/>
      <w:lvlText w:val="•"/>
      <w:lvlJc w:val="left"/>
      <w:pPr>
        <w:ind w:left="5051" w:hanging="670"/>
      </w:pPr>
      <w:rPr>
        <w:rFonts w:hint="default"/>
      </w:rPr>
    </w:lvl>
    <w:lvl w:ilvl="6">
      <w:start w:val="1"/>
      <w:numFmt w:val="bullet"/>
      <w:lvlText w:val="•"/>
      <w:lvlJc w:val="left"/>
      <w:pPr>
        <w:ind w:left="5954" w:hanging="670"/>
      </w:pPr>
      <w:rPr>
        <w:rFonts w:hint="default"/>
      </w:rPr>
    </w:lvl>
    <w:lvl w:ilvl="7">
      <w:start w:val="1"/>
      <w:numFmt w:val="bullet"/>
      <w:lvlText w:val="•"/>
      <w:lvlJc w:val="left"/>
      <w:pPr>
        <w:ind w:left="6857" w:hanging="670"/>
      </w:pPr>
      <w:rPr>
        <w:rFonts w:hint="default"/>
      </w:rPr>
    </w:lvl>
    <w:lvl w:ilvl="8">
      <w:start w:val="1"/>
      <w:numFmt w:val="bullet"/>
      <w:lvlText w:val="•"/>
      <w:lvlJc w:val="left"/>
      <w:pPr>
        <w:ind w:left="7759" w:hanging="670"/>
      </w:pPr>
      <w:rPr>
        <w:rFonts w:hint="default"/>
      </w:rPr>
    </w:lvl>
  </w:abstractNum>
  <w:abstractNum w:abstractNumId="33" w15:restartNumberingAfterBreak="0">
    <w:nsid w:val="71DC4C6C"/>
    <w:multiLevelType w:val="hybridMultilevel"/>
    <w:tmpl w:val="F73ED09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551CC7"/>
    <w:multiLevelType w:val="hybridMultilevel"/>
    <w:tmpl w:val="B5E6EE88"/>
    <w:lvl w:ilvl="0" w:tplc="1F62640A">
      <w:start w:val="1"/>
      <w:numFmt w:val="lowerRoman"/>
      <w:lvlText w:val="%1."/>
      <w:lvlJc w:val="center"/>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045ABD"/>
    <w:multiLevelType w:val="hybridMultilevel"/>
    <w:tmpl w:val="A67EB7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155047"/>
    <w:multiLevelType w:val="hybridMultilevel"/>
    <w:tmpl w:val="ED92BDC0"/>
    <w:lvl w:ilvl="0" w:tplc="04090019">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A2958FD"/>
    <w:multiLevelType w:val="hybridMultilevel"/>
    <w:tmpl w:val="51EE7A32"/>
    <w:lvl w:ilvl="0" w:tplc="EDEAAA5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653E96"/>
    <w:multiLevelType w:val="hybridMultilevel"/>
    <w:tmpl w:val="29946696"/>
    <w:lvl w:ilvl="0" w:tplc="92FEAFF6">
      <w:start w:val="1"/>
      <w:numFmt w:val="lowerLetter"/>
      <w:lvlText w:val="%1."/>
      <w:lvlJc w:val="left"/>
      <w:pPr>
        <w:ind w:left="1440" w:hanging="360"/>
      </w:pPr>
      <w:rPr>
        <w:b w:val="0"/>
        <w:bCs w:val="0"/>
        <w:i w:val="0"/>
        <w:iCs w:val="0"/>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7E235FD6"/>
    <w:multiLevelType w:val="hybridMultilevel"/>
    <w:tmpl w:val="1FD238A2"/>
    <w:lvl w:ilvl="0" w:tplc="0409000F">
      <w:start w:val="1"/>
      <w:numFmt w:val="lowerLetter"/>
      <w:lvlText w:val="%1."/>
      <w:lvlJc w:val="left"/>
      <w:pPr>
        <w:ind w:left="1440" w:hanging="360"/>
      </w:pPr>
      <w:rPr>
        <w:b w:val="0"/>
        <w:bCs w:val="0"/>
        <w:i w:val="0"/>
        <w:iCs w:val="0"/>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7F621E51"/>
    <w:multiLevelType w:val="hybridMultilevel"/>
    <w:tmpl w:val="96CA6F74"/>
    <w:lvl w:ilvl="0" w:tplc="04090019">
      <w:start w:val="1"/>
      <w:numFmt w:val="lowerLetter"/>
      <w:lvlText w:val="%1."/>
      <w:lvlJc w:val="left"/>
      <w:pPr>
        <w:ind w:left="45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0197041">
    <w:abstractNumId w:val="16"/>
  </w:num>
  <w:num w:numId="2" w16cid:durableId="439840006">
    <w:abstractNumId w:val="38"/>
  </w:num>
  <w:num w:numId="3" w16cid:durableId="545020468">
    <w:abstractNumId w:val="23"/>
  </w:num>
  <w:num w:numId="4" w16cid:durableId="1668484287">
    <w:abstractNumId w:val="17"/>
  </w:num>
  <w:num w:numId="5" w16cid:durableId="1979022729">
    <w:abstractNumId w:val="3"/>
  </w:num>
  <w:num w:numId="6" w16cid:durableId="1878734836">
    <w:abstractNumId w:val="11"/>
  </w:num>
  <w:num w:numId="7" w16cid:durableId="2042977485">
    <w:abstractNumId w:val="37"/>
  </w:num>
  <w:num w:numId="8" w16cid:durableId="714499738">
    <w:abstractNumId w:val="14"/>
  </w:num>
  <w:num w:numId="9" w16cid:durableId="1082873540">
    <w:abstractNumId w:val="7"/>
  </w:num>
  <w:num w:numId="10" w16cid:durableId="1298603918">
    <w:abstractNumId w:val="6"/>
  </w:num>
  <w:num w:numId="11" w16cid:durableId="310982425">
    <w:abstractNumId w:val="15"/>
  </w:num>
  <w:num w:numId="12" w16cid:durableId="1261983267">
    <w:abstractNumId w:val="32"/>
  </w:num>
  <w:num w:numId="13" w16cid:durableId="2119596231">
    <w:abstractNumId w:val="19"/>
  </w:num>
  <w:num w:numId="14" w16cid:durableId="1022779902">
    <w:abstractNumId w:val="2"/>
  </w:num>
  <w:num w:numId="15" w16cid:durableId="1198469159">
    <w:abstractNumId w:val="30"/>
  </w:num>
  <w:num w:numId="16" w16cid:durableId="447773262">
    <w:abstractNumId w:val="10"/>
  </w:num>
  <w:num w:numId="17" w16cid:durableId="1189490345">
    <w:abstractNumId w:val="40"/>
  </w:num>
  <w:num w:numId="18" w16cid:durableId="343215366">
    <w:abstractNumId w:val="24"/>
  </w:num>
  <w:num w:numId="19" w16cid:durableId="1111390163">
    <w:abstractNumId w:val="26"/>
  </w:num>
  <w:num w:numId="20" w16cid:durableId="1300261301">
    <w:abstractNumId w:val="38"/>
    <w:lvlOverride w:ilvl="0">
      <w:startOverride w:val="1"/>
    </w:lvlOverride>
  </w:num>
  <w:num w:numId="21" w16cid:durableId="1881165533">
    <w:abstractNumId w:val="38"/>
    <w:lvlOverride w:ilvl="0">
      <w:startOverride w:val="1"/>
    </w:lvlOverride>
  </w:num>
  <w:num w:numId="22" w16cid:durableId="1970502797">
    <w:abstractNumId w:val="38"/>
    <w:lvlOverride w:ilvl="0">
      <w:startOverride w:val="1"/>
    </w:lvlOverride>
  </w:num>
  <w:num w:numId="23" w16cid:durableId="1167935646">
    <w:abstractNumId w:val="21"/>
  </w:num>
  <w:num w:numId="24" w16cid:durableId="1944875441">
    <w:abstractNumId w:val="21"/>
    <w:lvlOverride w:ilvl="0">
      <w:startOverride w:val="1"/>
    </w:lvlOverride>
  </w:num>
  <w:num w:numId="25" w16cid:durableId="427892236">
    <w:abstractNumId w:val="34"/>
  </w:num>
  <w:num w:numId="26" w16cid:durableId="359864657">
    <w:abstractNumId w:val="0"/>
  </w:num>
  <w:num w:numId="27" w16cid:durableId="258876224">
    <w:abstractNumId w:val="25"/>
  </w:num>
  <w:num w:numId="28" w16cid:durableId="1141730972">
    <w:abstractNumId w:val="35"/>
  </w:num>
  <w:num w:numId="29" w16cid:durableId="739135805">
    <w:abstractNumId w:val="20"/>
  </w:num>
  <w:num w:numId="30" w16cid:durableId="4016555">
    <w:abstractNumId w:val="28"/>
  </w:num>
  <w:num w:numId="31" w16cid:durableId="2136290643">
    <w:abstractNumId w:val="12"/>
  </w:num>
  <w:num w:numId="32" w16cid:durableId="1844054814">
    <w:abstractNumId w:val="8"/>
  </w:num>
  <w:num w:numId="33" w16cid:durableId="233127234">
    <w:abstractNumId w:val="22"/>
  </w:num>
  <w:num w:numId="34" w16cid:durableId="1639800103">
    <w:abstractNumId w:val="18"/>
  </w:num>
  <w:num w:numId="35" w16cid:durableId="1559437233">
    <w:abstractNumId w:val="1"/>
  </w:num>
  <w:num w:numId="36" w16cid:durableId="398133502">
    <w:abstractNumId w:val="27"/>
  </w:num>
  <w:num w:numId="37" w16cid:durableId="196159764">
    <w:abstractNumId w:val="36"/>
  </w:num>
  <w:num w:numId="38" w16cid:durableId="591938159">
    <w:abstractNumId w:val="4"/>
  </w:num>
  <w:num w:numId="39" w16cid:durableId="1700668234">
    <w:abstractNumId w:val="9"/>
  </w:num>
  <w:num w:numId="40" w16cid:durableId="770200885">
    <w:abstractNumId w:val="29"/>
  </w:num>
  <w:num w:numId="41" w16cid:durableId="455950767">
    <w:abstractNumId w:val="31"/>
  </w:num>
  <w:num w:numId="42" w16cid:durableId="1234507392">
    <w:abstractNumId w:val="39"/>
  </w:num>
  <w:num w:numId="43" w16cid:durableId="687681291">
    <w:abstractNumId w:val="5"/>
  </w:num>
  <w:num w:numId="44" w16cid:durableId="376125986">
    <w:abstractNumId w:val="13"/>
  </w:num>
  <w:num w:numId="45" w16cid:durableId="1450541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LQwM7M0NTU1NzUxMTBU0lEKTi0uzszPAykwrgUAc61qsywAAAA="/>
  </w:docVars>
  <w:rsids>
    <w:rsidRoot w:val="008D6AF5"/>
    <w:rsid w:val="00016BEF"/>
    <w:rsid w:val="00024ABA"/>
    <w:rsid w:val="00026E1A"/>
    <w:rsid w:val="00026F5C"/>
    <w:rsid w:val="00062761"/>
    <w:rsid w:val="00064769"/>
    <w:rsid w:val="00064D1D"/>
    <w:rsid w:val="00076C14"/>
    <w:rsid w:val="000844CF"/>
    <w:rsid w:val="000876FB"/>
    <w:rsid w:val="000946C2"/>
    <w:rsid w:val="00097032"/>
    <w:rsid w:val="000A1E68"/>
    <w:rsid w:val="000A3217"/>
    <w:rsid w:val="000A6021"/>
    <w:rsid w:val="000B061D"/>
    <w:rsid w:val="000B25E7"/>
    <w:rsid w:val="000B40F0"/>
    <w:rsid w:val="000B5655"/>
    <w:rsid w:val="000C2BFA"/>
    <w:rsid w:val="000C7A0F"/>
    <w:rsid w:val="000D0C4D"/>
    <w:rsid w:val="000D655B"/>
    <w:rsid w:val="000D6734"/>
    <w:rsid w:val="000E2BBB"/>
    <w:rsid w:val="000E35C3"/>
    <w:rsid w:val="000E37C4"/>
    <w:rsid w:val="000F52B7"/>
    <w:rsid w:val="00121FB2"/>
    <w:rsid w:val="001225CC"/>
    <w:rsid w:val="00124A2D"/>
    <w:rsid w:val="00124FED"/>
    <w:rsid w:val="00147308"/>
    <w:rsid w:val="001537CE"/>
    <w:rsid w:val="00153D37"/>
    <w:rsid w:val="00154625"/>
    <w:rsid w:val="00181A92"/>
    <w:rsid w:val="0018244C"/>
    <w:rsid w:val="001864C8"/>
    <w:rsid w:val="001959D9"/>
    <w:rsid w:val="00197509"/>
    <w:rsid w:val="001A4A38"/>
    <w:rsid w:val="001E7183"/>
    <w:rsid w:val="001F010C"/>
    <w:rsid w:val="001F1346"/>
    <w:rsid w:val="001F5CC4"/>
    <w:rsid w:val="001F7CBA"/>
    <w:rsid w:val="002009D6"/>
    <w:rsid w:val="00204792"/>
    <w:rsid w:val="00210C08"/>
    <w:rsid w:val="00213390"/>
    <w:rsid w:val="00234BBE"/>
    <w:rsid w:val="00235EB7"/>
    <w:rsid w:val="00237E1A"/>
    <w:rsid w:val="00240A75"/>
    <w:rsid w:val="00257F19"/>
    <w:rsid w:val="00291364"/>
    <w:rsid w:val="00294FB0"/>
    <w:rsid w:val="002967A9"/>
    <w:rsid w:val="002A754D"/>
    <w:rsid w:val="002D04A8"/>
    <w:rsid w:val="002F15CE"/>
    <w:rsid w:val="002F5856"/>
    <w:rsid w:val="00314F65"/>
    <w:rsid w:val="003227D8"/>
    <w:rsid w:val="00336CF4"/>
    <w:rsid w:val="003423A9"/>
    <w:rsid w:val="00362D2C"/>
    <w:rsid w:val="00363A88"/>
    <w:rsid w:val="003746C3"/>
    <w:rsid w:val="003827FE"/>
    <w:rsid w:val="00386DA9"/>
    <w:rsid w:val="0038725B"/>
    <w:rsid w:val="003A2A09"/>
    <w:rsid w:val="003A2A22"/>
    <w:rsid w:val="003D1D57"/>
    <w:rsid w:val="003E50A0"/>
    <w:rsid w:val="003E597D"/>
    <w:rsid w:val="003E79CA"/>
    <w:rsid w:val="004020A0"/>
    <w:rsid w:val="004072E4"/>
    <w:rsid w:val="00415DFC"/>
    <w:rsid w:val="004232C3"/>
    <w:rsid w:val="00427BE6"/>
    <w:rsid w:val="004570E0"/>
    <w:rsid w:val="00465D03"/>
    <w:rsid w:val="004763FC"/>
    <w:rsid w:val="0049681D"/>
    <w:rsid w:val="004A374F"/>
    <w:rsid w:val="004A698F"/>
    <w:rsid w:val="004B6A46"/>
    <w:rsid w:val="004C5E11"/>
    <w:rsid w:val="004D57DE"/>
    <w:rsid w:val="004D6A65"/>
    <w:rsid w:val="004E5158"/>
    <w:rsid w:val="004E7B1D"/>
    <w:rsid w:val="004F1454"/>
    <w:rsid w:val="00510470"/>
    <w:rsid w:val="005349F7"/>
    <w:rsid w:val="00546E37"/>
    <w:rsid w:val="00562925"/>
    <w:rsid w:val="00573E8E"/>
    <w:rsid w:val="005849C3"/>
    <w:rsid w:val="00585444"/>
    <w:rsid w:val="0059023D"/>
    <w:rsid w:val="005B7AD2"/>
    <w:rsid w:val="005E5DB3"/>
    <w:rsid w:val="005F3CCA"/>
    <w:rsid w:val="0061117E"/>
    <w:rsid w:val="006204F1"/>
    <w:rsid w:val="00635D39"/>
    <w:rsid w:val="006875FE"/>
    <w:rsid w:val="00691AC5"/>
    <w:rsid w:val="00697F7C"/>
    <w:rsid w:val="006A5617"/>
    <w:rsid w:val="006A7EC1"/>
    <w:rsid w:val="006C7D43"/>
    <w:rsid w:val="006C7E52"/>
    <w:rsid w:val="006E4524"/>
    <w:rsid w:val="006F55F7"/>
    <w:rsid w:val="00702EF5"/>
    <w:rsid w:val="00705693"/>
    <w:rsid w:val="00727EE8"/>
    <w:rsid w:val="007455D0"/>
    <w:rsid w:val="007522BB"/>
    <w:rsid w:val="00757534"/>
    <w:rsid w:val="007706A8"/>
    <w:rsid w:val="0077377B"/>
    <w:rsid w:val="00773F35"/>
    <w:rsid w:val="00784A86"/>
    <w:rsid w:val="007A127A"/>
    <w:rsid w:val="007C0485"/>
    <w:rsid w:val="007C7515"/>
    <w:rsid w:val="007D6DA3"/>
    <w:rsid w:val="007E1760"/>
    <w:rsid w:val="007F0567"/>
    <w:rsid w:val="007F4F5B"/>
    <w:rsid w:val="007F51A7"/>
    <w:rsid w:val="007F5934"/>
    <w:rsid w:val="00801F5C"/>
    <w:rsid w:val="0080610E"/>
    <w:rsid w:val="008140F5"/>
    <w:rsid w:val="008160FF"/>
    <w:rsid w:val="00822CE4"/>
    <w:rsid w:val="00822E2C"/>
    <w:rsid w:val="00846DEA"/>
    <w:rsid w:val="00847B9B"/>
    <w:rsid w:val="00854246"/>
    <w:rsid w:val="0085767C"/>
    <w:rsid w:val="0086467B"/>
    <w:rsid w:val="0086614E"/>
    <w:rsid w:val="0088606E"/>
    <w:rsid w:val="008A6F2F"/>
    <w:rsid w:val="008C3F6F"/>
    <w:rsid w:val="008D610D"/>
    <w:rsid w:val="008D6AF5"/>
    <w:rsid w:val="008E4A8E"/>
    <w:rsid w:val="008F3474"/>
    <w:rsid w:val="008F3977"/>
    <w:rsid w:val="008F4F5F"/>
    <w:rsid w:val="00901458"/>
    <w:rsid w:val="0090252B"/>
    <w:rsid w:val="00913354"/>
    <w:rsid w:val="009134C4"/>
    <w:rsid w:val="00917E7F"/>
    <w:rsid w:val="00920066"/>
    <w:rsid w:val="009232F9"/>
    <w:rsid w:val="00923C71"/>
    <w:rsid w:val="00946FFD"/>
    <w:rsid w:val="00947297"/>
    <w:rsid w:val="0094736C"/>
    <w:rsid w:val="00953D44"/>
    <w:rsid w:val="00956AD7"/>
    <w:rsid w:val="00957FE0"/>
    <w:rsid w:val="009815E7"/>
    <w:rsid w:val="009849C2"/>
    <w:rsid w:val="009860ED"/>
    <w:rsid w:val="009924C0"/>
    <w:rsid w:val="00996966"/>
    <w:rsid w:val="009A6533"/>
    <w:rsid w:val="009B77AE"/>
    <w:rsid w:val="009C6424"/>
    <w:rsid w:val="009E65BB"/>
    <w:rsid w:val="009F0981"/>
    <w:rsid w:val="009F37C8"/>
    <w:rsid w:val="009F5563"/>
    <w:rsid w:val="009F66D7"/>
    <w:rsid w:val="00A1379E"/>
    <w:rsid w:val="00A1423B"/>
    <w:rsid w:val="00A2384E"/>
    <w:rsid w:val="00A36C17"/>
    <w:rsid w:val="00A57F42"/>
    <w:rsid w:val="00A84310"/>
    <w:rsid w:val="00A8531D"/>
    <w:rsid w:val="00A95285"/>
    <w:rsid w:val="00A978C3"/>
    <w:rsid w:val="00AA0B74"/>
    <w:rsid w:val="00AA1E19"/>
    <w:rsid w:val="00AB43A7"/>
    <w:rsid w:val="00AB648C"/>
    <w:rsid w:val="00AC27B3"/>
    <w:rsid w:val="00AC34F7"/>
    <w:rsid w:val="00AD5570"/>
    <w:rsid w:val="00AF1FD4"/>
    <w:rsid w:val="00B00D93"/>
    <w:rsid w:val="00B013A7"/>
    <w:rsid w:val="00B01F1B"/>
    <w:rsid w:val="00B061B3"/>
    <w:rsid w:val="00B077ED"/>
    <w:rsid w:val="00B150A1"/>
    <w:rsid w:val="00B2490B"/>
    <w:rsid w:val="00B57F01"/>
    <w:rsid w:val="00B60C74"/>
    <w:rsid w:val="00B667DB"/>
    <w:rsid w:val="00B77BC1"/>
    <w:rsid w:val="00B85D98"/>
    <w:rsid w:val="00B961C0"/>
    <w:rsid w:val="00BA46F3"/>
    <w:rsid w:val="00BA6BDB"/>
    <w:rsid w:val="00BC4CCD"/>
    <w:rsid w:val="00BD2CF5"/>
    <w:rsid w:val="00BD60A5"/>
    <w:rsid w:val="00BE5F13"/>
    <w:rsid w:val="00BE72F7"/>
    <w:rsid w:val="00BF09F1"/>
    <w:rsid w:val="00C00D9E"/>
    <w:rsid w:val="00C0438F"/>
    <w:rsid w:val="00C107D9"/>
    <w:rsid w:val="00C3110C"/>
    <w:rsid w:val="00C351C6"/>
    <w:rsid w:val="00C41EFB"/>
    <w:rsid w:val="00C46AB2"/>
    <w:rsid w:val="00C80692"/>
    <w:rsid w:val="00C82D42"/>
    <w:rsid w:val="00C86873"/>
    <w:rsid w:val="00CA6BD2"/>
    <w:rsid w:val="00CC23DC"/>
    <w:rsid w:val="00CC4519"/>
    <w:rsid w:val="00CC5390"/>
    <w:rsid w:val="00CD64E2"/>
    <w:rsid w:val="00CE2C8F"/>
    <w:rsid w:val="00CE5866"/>
    <w:rsid w:val="00CF6A8F"/>
    <w:rsid w:val="00D01739"/>
    <w:rsid w:val="00D16F7E"/>
    <w:rsid w:val="00D23B59"/>
    <w:rsid w:val="00D25D96"/>
    <w:rsid w:val="00D4357A"/>
    <w:rsid w:val="00D44DBF"/>
    <w:rsid w:val="00D51332"/>
    <w:rsid w:val="00D5716B"/>
    <w:rsid w:val="00D6264D"/>
    <w:rsid w:val="00D6378F"/>
    <w:rsid w:val="00D70440"/>
    <w:rsid w:val="00D71488"/>
    <w:rsid w:val="00D7687B"/>
    <w:rsid w:val="00D773D2"/>
    <w:rsid w:val="00D830FE"/>
    <w:rsid w:val="00D91B32"/>
    <w:rsid w:val="00DA0666"/>
    <w:rsid w:val="00DA271F"/>
    <w:rsid w:val="00DA7B85"/>
    <w:rsid w:val="00DC2B6C"/>
    <w:rsid w:val="00DC6B3F"/>
    <w:rsid w:val="00DE19B2"/>
    <w:rsid w:val="00DE30EC"/>
    <w:rsid w:val="00DE3B28"/>
    <w:rsid w:val="00DF464A"/>
    <w:rsid w:val="00E03EDC"/>
    <w:rsid w:val="00E060DA"/>
    <w:rsid w:val="00E1388E"/>
    <w:rsid w:val="00E2572D"/>
    <w:rsid w:val="00E355CA"/>
    <w:rsid w:val="00E65E82"/>
    <w:rsid w:val="00E6722B"/>
    <w:rsid w:val="00E7022D"/>
    <w:rsid w:val="00E96DAA"/>
    <w:rsid w:val="00EA275E"/>
    <w:rsid w:val="00EC0BA8"/>
    <w:rsid w:val="00EC14E2"/>
    <w:rsid w:val="00EF1DF2"/>
    <w:rsid w:val="00EF48D8"/>
    <w:rsid w:val="00EF5D90"/>
    <w:rsid w:val="00F00939"/>
    <w:rsid w:val="00F557D6"/>
    <w:rsid w:val="00F65257"/>
    <w:rsid w:val="00F801EF"/>
    <w:rsid w:val="00F80AE0"/>
    <w:rsid w:val="00F82643"/>
    <w:rsid w:val="00F8528E"/>
    <w:rsid w:val="00FA1841"/>
    <w:rsid w:val="00FB7CFD"/>
    <w:rsid w:val="00FC1DA5"/>
    <w:rsid w:val="00FD22C0"/>
    <w:rsid w:val="00FE4915"/>
    <w:rsid w:val="00FF5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A395"/>
  <w15:docId w15:val="{0CC13B6D-1AFB-4B01-8232-7B32355F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F5"/>
    <w:rPr>
      <w:rFonts w:cs="Mangal"/>
      <w:sz w:val="24"/>
      <w:szCs w:val="24"/>
    </w:rPr>
  </w:style>
  <w:style w:type="paragraph" w:styleId="Heading1">
    <w:name w:val="heading 1"/>
    <w:basedOn w:val="Normal"/>
    <w:next w:val="Normal"/>
    <w:link w:val="Heading1Char"/>
    <w:uiPriority w:val="1"/>
    <w:qFormat/>
    <w:rsid w:val="008D6AF5"/>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8D6AF5"/>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8D6AF5"/>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D6AF5"/>
    <w:rPr>
      <w:rFonts w:ascii="Calibri Light" w:eastAsia="Times New Roman" w:hAnsi="Calibri Light" w:cs="Mangal"/>
      <w:color w:val="2E74B5"/>
      <w:sz w:val="32"/>
      <w:szCs w:val="32"/>
    </w:rPr>
  </w:style>
  <w:style w:type="character" w:customStyle="1" w:styleId="Heading2Char">
    <w:name w:val="Heading 2 Char"/>
    <w:link w:val="Heading2"/>
    <w:uiPriority w:val="1"/>
    <w:rsid w:val="008D6AF5"/>
    <w:rPr>
      <w:rFonts w:ascii="Calibri Light" w:eastAsia="Times New Roman" w:hAnsi="Calibri Light" w:cs="Mangal"/>
      <w:color w:val="2E74B5"/>
      <w:sz w:val="26"/>
      <w:szCs w:val="26"/>
    </w:rPr>
  </w:style>
  <w:style w:type="character" w:customStyle="1" w:styleId="Heading3Char">
    <w:name w:val="Heading 3 Char"/>
    <w:link w:val="Heading3"/>
    <w:uiPriority w:val="9"/>
    <w:rsid w:val="008D6AF5"/>
    <w:rPr>
      <w:rFonts w:ascii="Calibri Light" w:eastAsia="Times New Roman" w:hAnsi="Calibri Light" w:cs="Mangal"/>
      <w:color w:val="1F4D78"/>
      <w:sz w:val="24"/>
      <w:szCs w:val="24"/>
    </w:rPr>
  </w:style>
  <w:style w:type="paragraph" w:styleId="ListParagraph">
    <w:name w:val="List Paragraph"/>
    <w:aliases w:val="Paragraph,SGLText List Paragraph,Medium Grid 1 - Accent 21,Citation List,1.1.1_List Paragraph,List_Paragraph,Multilevel para_II,List Paragraph1,1.1.1_List Paragraph Char,List_Paragraph Char,Colorful List - Accent 1 Char,Normal bullet 2"/>
    <w:basedOn w:val="Normal"/>
    <w:link w:val="ListParagraphChar"/>
    <w:uiPriority w:val="34"/>
    <w:qFormat/>
    <w:rsid w:val="008D6AF5"/>
    <w:pPr>
      <w:ind w:left="720"/>
      <w:contextualSpacing/>
    </w:pPr>
    <w:rPr>
      <w:rFonts w:cs="Times New Roman"/>
    </w:rPr>
  </w:style>
  <w:style w:type="paragraph" w:styleId="TOC1">
    <w:name w:val="toc 1"/>
    <w:basedOn w:val="Normal"/>
    <w:next w:val="Normal"/>
    <w:autoRedefine/>
    <w:uiPriority w:val="39"/>
    <w:unhideWhenUsed/>
    <w:qFormat/>
    <w:rsid w:val="008D6AF5"/>
    <w:pPr>
      <w:tabs>
        <w:tab w:val="right" w:leader="dot" w:pos="9010"/>
      </w:tabs>
      <w:spacing w:before="120"/>
    </w:pPr>
    <w:rPr>
      <w:b/>
      <w:bCs/>
      <w:sz w:val="22"/>
      <w:szCs w:val="22"/>
    </w:rPr>
  </w:style>
  <w:style w:type="paragraph" w:styleId="TOC2">
    <w:name w:val="toc 2"/>
    <w:basedOn w:val="Normal"/>
    <w:next w:val="Normal"/>
    <w:autoRedefine/>
    <w:uiPriority w:val="39"/>
    <w:unhideWhenUsed/>
    <w:qFormat/>
    <w:rsid w:val="008D6AF5"/>
    <w:pPr>
      <w:ind w:left="240"/>
    </w:pPr>
    <w:rPr>
      <w:i/>
      <w:iCs/>
      <w:sz w:val="22"/>
      <w:szCs w:val="22"/>
    </w:rPr>
  </w:style>
  <w:style w:type="paragraph" w:styleId="TOC3">
    <w:name w:val="toc 3"/>
    <w:basedOn w:val="Normal"/>
    <w:next w:val="Normal"/>
    <w:autoRedefine/>
    <w:uiPriority w:val="1"/>
    <w:unhideWhenUsed/>
    <w:qFormat/>
    <w:rsid w:val="008D6AF5"/>
    <w:pPr>
      <w:ind w:left="480"/>
    </w:pPr>
    <w:rPr>
      <w:sz w:val="22"/>
      <w:szCs w:val="22"/>
    </w:rPr>
  </w:style>
  <w:style w:type="paragraph" w:styleId="TOC4">
    <w:name w:val="toc 4"/>
    <w:basedOn w:val="Normal"/>
    <w:next w:val="Normal"/>
    <w:autoRedefine/>
    <w:uiPriority w:val="1"/>
    <w:unhideWhenUsed/>
    <w:qFormat/>
    <w:rsid w:val="008D6AF5"/>
    <w:pPr>
      <w:ind w:left="720"/>
    </w:pPr>
    <w:rPr>
      <w:sz w:val="20"/>
      <w:szCs w:val="20"/>
    </w:rPr>
  </w:style>
  <w:style w:type="paragraph" w:styleId="TOC5">
    <w:name w:val="toc 5"/>
    <w:basedOn w:val="Normal"/>
    <w:next w:val="Normal"/>
    <w:autoRedefine/>
    <w:uiPriority w:val="39"/>
    <w:unhideWhenUsed/>
    <w:rsid w:val="008D6AF5"/>
    <w:pPr>
      <w:ind w:left="960"/>
    </w:pPr>
    <w:rPr>
      <w:sz w:val="20"/>
      <w:szCs w:val="20"/>
    </w:rPr>
  </w:style>
  <w:style w:type="paragraph" w:styleId="TOC6">
    <w:name w:val="toc 6"/>
    <w:basedOn w:val="Normal"/>
    <w:next w:val="Normal"/>
    <w:autoRedefine/>
    <w:uiPriority w:val="39"/>
    <w:unhideWhenUsed/>
    <w:rsid w:val="008D6AF5"/>
    <w:pPr>
      <w:ind w:left="1200"/>
    </w:pPr>
    <w:rPr>
      <w:sz w:val="20"/>
      <w:szCs w:val="20"/>
    </w:rPr>
  </w:style>
  <w:style w:type="paragraph" w:styleId="TOC7">
    <w:name w:val="toc 7"/>
    <w:basedOn w:val="Normal"/>
    <w:next w:val="Normal"/>
    <w:autoRedefine/>
    <w:uiPriority w:val="39"/>
    <w:unhideWhenUsed/>
    <w:rsid w:val="008D6AF5"/>
    <w:pPr>
      <w:ind w:left="1440"/>
    </w:pPr>
    <w:rPr>
      <w:sz w:val="20"/>
      <w:szCs w:val="20"/>
    </w:rPr>
  </w:style>
  <w:style w:type="paragraph" w:styleId="TOC8">
    <w:name w:val="toc 8"/>
    <w:basedOn w:val="Normal"/>
    <w:next w:val="Normal"/>
    <w:autoRedefine/>
    <w:uiPriority w:val="39"/>
    <w:unhideWhenUsed/>
    <w:rsid w:val="008D6AF5"/>
    <w:pPr>
      <w:ind w:left="1680"/>
    </w:pPr>
    <w:rPr>
      <w:sz w:val="20"/>
      <w:szCs w:val="20"/>
    </w:rPr>
  </w:style>
  <w:style w:type="paragraph" w:styleId="TOC9">
    <w:name w:val="toc 9"/>
    <w:basedOn w:val="Normal"/>
    <w:next w:val="Normal"/>
    <w:autoRedefine/>
    <w:uiPriority w:val="39"/>
    <w:unhideWhenUsed/>
    <w:rsid w:val="008D6AF5"/>
    <w:pPr>
      <w:ind w:left="1920"/>
    </w:pPr>
    <w:rPr>
      <w:sz w:val="20"/>
      <w:szCs w:val="20"/>
    </w:rPr>
  </w:style>
  <w:style w:type="paragraph" w:styleId="DocumentMap">
    <w:name w:val="Document Map"/>
    <w:basedOn w:val="Normal"/>
    <w:link w:val="DocumentMapChar"/>
    <w:uiPriority w:val="99"/>
    <w:semiHidden/>
    <w:unhideWhenUsed/>
    <w:rsid w:val="008D6AF5"/>
    <w:rPr>
      <w:rFonts w:ascii="Times New Roman" w:hAnsi="Times New Roman"/>
    </w:rPr>
  </w:style>
  <w:style w:type="character" w:customStyle="1" w:styleId="DocumentMapChar">
    <w:name w:val="Document Map Char"/>
    <w:link w:val="DocumentMap"/>
    <w:uiPriority w:val="99"/>
    <w:semiHidden/>
    <w:rsid w:val="008D6AF5"/>
    <w:rPr>
      <w:rFonts w:ascii="Times New Roman" w:eastAsia="Calibri" w:hAnsi="Times New Roman" w:cs="Mangal"/>
      <w:sz w:val="24"/>
      <w:szCs w:val="24"/>
    </w:rPr>
  </w:style>
  <w:style w:type="paragraph" w:styleId="BodyText2">
    <w:name w:val="Body Text 2"/>
    <w:basedOn w:val="Normal"/>
    <w:link w:val="BodyText2Char"/>
    <w:rsid w:val="008D6AF5"/>
    <w:pPr>
      <w:tabs>
        <w:tab w:val="left" w:pos="-3960"/>
        <w:tab w:val="left" w:pos="-720"/>
      </w:tabs>
      <w:suppressAutoHyphens/>
      <w:spacing w:before="120" w:after="120"/>
    </w:pPr>
    <w:rPr>
      <w:rFonts w:ascii="Arial" w:eastAsia="Times New Roman" w:hAnsi="Arial" w:cs="Times New Roman"/>
      <w:b/>
      <w:spacing w:val="-2"/>
      <w:sz w:val="22"/>
      <w:szCs w:val="22"/>
      <w:lang w:eastAsia="it-IT"/>
    </w:rPr>
  </w:style>
  <w:style w:type="character" w:customStyle="1" w:styleId="BodyText2Char">
    <w:name w:val="Body Text 2 Char"/>
    <w:link w:val="BodyText2"/>
    <w:rsid w:val="008D6AF5"/>
    <w:rPr>
      <w:rFonts w:ascii="Arial" w:eastAsia="Times New Roman" w:hAnsi="Arial" w:cs="Times New Roman"/>
      <w:b/>
      <w:spacing w:val="-2"/>
      <w:lang w:eastAsia="it-IT"/>
    </w:rPr>
  </w:style>
  <w:style w:type="paragraph" w:styleId="ListBullet">
    <w:name w:val="List Bullet"/>
    <w:basedOn w:val="Normal"/>
    <w:rsid w:val="008D6AF5"/>
    <w:pPr>
      <w:tabs>
        <w:tab w:val="left" w:pos="-3960"/>
      </w:tabs>
      <w:spacing w:before="120" w:after="120"/>
      <w:jc w:val="both"/>
    </w:pPr>
    <w:rPr>
      <w:rFonts w:ascii="Arial" w:eastAsia="Times New Roman" w:hAnsi="Arial" w:cs="Times New Roman"/>
      <w:sz w:val="22"/>
      <w:szCs w:val="22"/>
      <w:lang w:val="en-IN" w:eastAsia="en-IN"/>
    </w:rPr>
  </w:style>
  <w:style w:type="paragraph" w:customStyle="1" w:styleId="normal2">
    <w:name w:val="normal2"/>
    <w:basedOn w:val="ListParagraph"/>
    <w:uiPriority w:val="99"/>
    <w:rsid w:val="008D6AF5"/>
    <w:pPr>
      <w:ind w:left="426"/>
      <w:contextualSpacing w:val="0"/>
      <w:jc w:val="both"/>
    </w:pPr>
    <w:rPr>
      <w:rFonts w:ascii="Cambria" w:eastAsia="MS ??" w:hAnsi="Cambria" w:cs="Cambria"/>
      <w:lang w:val="en-IN"/>
    </w:rPr>
  </w:style>
  <w:style w:type="character" w:customStyle="1" w:styleId="ListParagraphChar">
    <w:name w:val="List Paragraph Char"/>
    <w:aliases w:val="Paragraph Char,SGLText List Paragraph Char,Medium Grid 1 - Accent 21 Char,Citation List Char,1.1.1_List Paragraph Char1,List_Paragraph Char1,Multilevel para_II Char,List Paragraph1 Char,1.1.1_List Paragraph Char Char"/>
    <w:link w:val="ListParagraph"/>
    <w:uiPriority w:val="34"/>
    <w:qFormat/>
    <w:locked/>
    <w:rsid w:val="008D6AF5"/>
    <w:rPr>
      <w:rFonts w:ascii="Calibri" w:eastAsia="Calibri" w:hAnsi="Calibri" w:cs="Mangal"/>
      <w:sz w:val="24"/>
      <w:szCs w:val="24"/>
    </w:rPr>
  </w:style>
  <w:style w:type="paragraph" w:styleId="ListNumber">
    <w:name w:val="List Number"/>
    <w:basedOn w:val="Normal"/>
    <w:uiPriority w:val="99"/>
    <w:rsid w:val="008D6AF5"/>
    <w:pPr>
      <w:ind w:left="1440" w:hanging="360"/>
    </w:pPr>
    <w:rPr>
      <w:rFonts w:ascii="Cambria" w:eastAsia="MS ??" w:hAnsi="Cambria" w:cs="Cambria"/>
      <w:lang w:val="en-IN"/>
    </w:rPr>
  </w:style>
  <w:style w:type="paragraph" w:customStyle="1" w:styleId="DefaultText">
    <w:name w:val="Default Text"/>
    <w:basedOn w:val="Normal"/>
    <w:rsid w:val="008D6AF5"/>
    <w:pPr>
      <w:overflowPunct w:val="0"/>
      <w:autoSpaceDE w:val="0"/>
      <w:autoSpaceDN w:val="0"/>
      <w:adjustRightInd w:val="0"/>
      <w:spacing w:line="264" w:lineRule="auto"/>
    </w:pPr>
    <w:rPr>
      <w:rFonts w:ascii="Times New Roman" w:eastAsia="Times New Roman" w:hAnsi="Times New Roman" w:cs="Times New Roman"/>
    </w:rPr>
  </w:style>
  <w:style w:type="character" w:styleId="CommentReference">
    <w:name w:val="annotation reference"/>
    <w:uiPriority w:val="99"/>
    <w:unhideWhenUsed/>
    <w:rsid w:val="008D6AF5"/>
    <w:rPr>
      <w:sz w:val="16"/>
      <w:szCs w:val="16"/>
    </w:rPr>
  </w:style>
  <w:style w:type="paragraph" w:styleId="CommentText">
    <w:name w:val="annotation text"/>
    <w:basedOn w:val="Normal"/>
    <w:link w:val="CommentTextChar"/>
    <w:uiPriority w:val="99"/>
    <w:unhideWhenUsed/>
    <w:rsid w:val="008D6AF5"/>
    <w:pPr>
      <w:spacing w:line="264" w:lineRule="auto"/>
    </w:pPr>
    <w:rPr>
      <w:rFonts w:ascii="Times New Roman" w:eastAsia="Times New Roman" w:hAnsi="Times New Roman" w:cs="Times New Roman"/>
      <w:sz w:val="20"/>
      <w:szCs w:val="20"/>
    </w:rPr>
  </w:style>
  <w:style w:type="character" w:customStyle="1" w:styleId="CommentTextChar">
    <w:name w:val="Comment Text Char"/>
    <w:link w:val="CommentText"/>
    <w:uiPriority w:val="99"/>
    <w:rsid w:val="008D6AF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AF5"/>
    <w:rPr>
      <w:rFonts w:ascii="Times New Roman" w:hAnsi="Times New Roman"/>
      <w:sz w:val="18"/>
      <w:szCs w:val="18"/>
    </w:rPr>
  </w:style>
  <w:style w:type="character" w:customStyle="1" w:styleId="BalloonTextChar">
    <w:name w:val="Balloon Text Char"/>
    <w:link w:val="BalloonText"/>
    <w:uiPriority w:val="99"/>
    <w:semiHidden/>
    <w:rsid w:val="008D6AF5"/>
    <w:rPr>
      <w:rFonts w:ascii="Times New Roman" w:eastAsia="Calibri" w:hAnsi="Times New Roman" w:cs="Mangal"/>
      <w:sz w:val="18"/>
      <w:szCs w:val="18"/>
    </w:rPr>
  </w:style>
  <w:style w:type="paragraph" w:styleId="List3">
    <w:name w:val="List 3"/>
    <w:basedOn w:val="Normal"/>
    <w:uiPriority w:val="99"/>
    <w:semiHidden/>
    <w:unhideWhenUsed/>
    <w:rsid w:val="008D6AF5"/>
    <w:pPr>
      <w:ind w:left="849" w:hanging="283"/>
      <w:contextualSpacing/>
    </w:pPr>
  </w:style>
  <w:style w:type="paragraph" w:styleId="List2">
    <w:name w:val="List 2"/>
    <w:basedOn w:val="Normal"/>
    <w:uiPriority w:val="99"/>
    <w:unhideWhenUsed/>
    <w:rsid w:val="008D6AF5"/>
    <w:pPr>
      <w:ind w:left="566" w:hanging="283"/>
      <w:contextualSpacing/>
    </w:pPr>
  </w:style>
  <w:style w:type="paragraph" w:styleId="Caption">
    <w:name w:val="caption"/>
    <w:basedOn w:val="Normal"/>
    <w:next w:val="Normal"/>
    <w:uiPriority w:val="35"/>
    <w:unhideWhenUsed/>
    <w:qFormat/>
    <w:rsid w:val="008D6AF5"/>
    <w:pPr>
      <w:spacing w:after="200"/>
    </w:pPr>
    <w:rPr>
      <w:i/>
      <w:iCs/>
      <w:color w:val="44546A"/>
      <w:sz w:val="18"/>
      <w:szCs w:val="18"/>
    </w:rPr>
  </w:style>
  <w:style w:type="paragraph" w:customStyle="1" w:styleId="BodySingle">
    <w:name w:val="Body Single"/>
    <w:basedOn w:val="Normal"/>
    <w:rsid w:val="008D6AF5"/>
    <w:pPr>
      <w:suppressAutoHyphens/>
      <w:spacing w:line="264" w:lineRule="auto"/>
    </w:pPr>
    <w:rPr>
      <w:rFonts w:ascii="Zurich BT" w:eastAsia="Times New Roman" w:hAnsi="Zurich BT" w:cs="Times New Roman"/>
      <w:sz w:val="22"/>
      <w:szCs w:val="20"/>
    </w:rPr>
  </w:style>
  <w:style w:type="paragraph" w:styleId="NormalWeb">
    <w:name w:val="Normal (Web)"/>
    <w:basedOn w:val="Normal"/>
    <w:uiPriority w:val="99"/>
    <w:unhideWhenUsed/>
    <w:rsid w:val="008D6AF5"/>
    <w:pPr>
      <w:spacing w:before="100" w:beforeAutospacing="1" w:after="100" w:afterAutospacing="1"/>
    </w:pPr>
    <w:rPr>
      <w:rFonts w:ascii="Times New Roman" w:hAnsi="Times New Roman" w:cs="Times New Roman"/>
      <w:lang w:bidi="hi-IN"/>
    </w:rPr>
  </w:style>
  <w:style w:type="table" w:styleId="TableGrid">
    <w:name w:val="Table Grid"/>
    <w:basedOn w:val="TableNormal"/>
    <w:uiPriority w:val="59"/>
    <w:rsid w:val="008D6AF5"/>
    <w:rPr>
      <w:rFonts w:cs="Mangal"/>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D6AF5"/>
    <w:pPr>
      <w:spacing w:after="120"/>
    </w:pPr>
  </w:style>
  <w:style w:type="character" w:customStyle="1" w:styleId="BodyTextChar">
    <w:name w:val="Body Text Char"/>
    <w:link w:val="BodyText"/>
    <w:uiPriority w:val="1"/>
    <w:rsid w:val="008D6AF5"/>
    <w:rPr>
      <w:rFonts w:ascii="Calibri" w:eastAsia="Calibri" w:hAnsi="Calibri" w:cs="Mangal"/>
      <w:sz w:val="24"/>
      <w:szCs w:val="24"/>
    </w:rPr>
  </w:style>
  <w:style w:type="paragraph" w:customStyle="1" w:styleId="ColorfulList-Accent11">
    <w:name w:val="Colorful List - Accent 11"/>
    <w:basedOn w:val="Normal"/>
    <w:uiPriority w:val="34"/>
    <w:qFormat/>
    <w:rsid w:val="008D6AF5"/>
    <w:pPr>
      <w:spacing w:after="200" w:line="276" w:lineRule="auto"/>
      <w:ind w:left="720"/>
    </w:pPr>
    <w:rPr>
      <w:rFonts w:cs="Times New Roman"/>
      <w:sz w:val="22"/>
      <w:szCs w:val="22"/>
      <w:lang w:val="en-IN"/>
    </w:rPr>
  </w:style>
  <w:style w:type="paragraph" w:styleId="Footer">
    <w:name w:val="footer"/>
    <w:basedOn w:val="Normal"/>
    <w:link w:val="FooterChar"/>
    <w:uiPriority w:val="99"/>
    <w:unhideWhenUsed/>
    <w:rsid w:val="008D6AF5"/>
    <w:pPr>
      <w:tabs>
        <w:tab w:val="center" w:pos="4513"/>
        <w:tab w:val="right" w:pos="9026"/>
      </w:tabs>
    </w:pPr>
  </w:style>
  <w:style w:type="character" w:customStyle="1" w:styleId="FooterChar">
    <w:name w:val="Footer Char"/>
    <w:link w:val="Footer"/>
    <w:uiPriority w:val="99"/>
    <w:rsid w:val="008D6AF5"/>
    <w:rPr>
      <w:rFonts w:ascii="Calibri" w:eastAsia="Calibri" w:hAnsi="Calibri" w:cs="Mangal"/>
      <w:sz w:val="24"/>
      <w:szCs w:val="24"/>
    </w:rPr>
  </w:style>
  <w:style w:type="character" w:styleId="PageNumber">
    <w:name w:val="page number"/>
    <w:basedOn w:val="DefaultParagraphFont"/>
    <w:uiPriority w:val="99"/>
    <w:semiHidden/>
    <w:unhideWhenUsed/>
    <w:rsid w:val="008D6AF5"/>
  </w:style>
  <w:style w:type="paragraph" w:customStyle="1" w:styleId="EYBulletedText1">
    <w:name w:val="EY Bulleted Text 1"/>
    <w:basedOn w:val="Normal"/>
    <w:next w:val="Heading1"/>
    <w:uiPriority w:val="99"/>
    <w:rsid w:val="008D6AF5"/>
    <w:pPr>
      <w:spacing w:after="240"/>
      <w:ind w:firstLine="1"/>
      <w:outlineLvl w:val="0"/>
    </w:pPr>
    <w:rPr>
      <w:rFonts w:ascii="Cambria" w:eastAsia="MS ??" w:hAnsi="Cambria" w:cs="Cambria"/>
      <w:b/>
      <w:bCs/>
      <w:kern w:val="12"/>
      <w:lang w:val="en-GB"/>
    </w:rPr>
  </w:style>
  <w:style w:type="character" w:styleId="Hyperlink">
    <w:name w:val="Hyperlink"/>
    <w:uiPriority w:val="99"/>
    <w:unhideWhenUsed/>
    <w:rsid w:val="008D6AF5"/>
    <w:rPr>
      <w:color w:val="0563C1"/>
      <w:u w:val="single"/>
    </w:rPr>
  </w:style>
  <w:style w:type="paragraph" w:customStyle="1" w:styleId="TableParagraph">
    <w:name w:val="Table Paragraph"/>
    <w:basedOn w:val="Normal"/>
    <w:uiPriority w:val="1"/>
    <w:qFormat/>
    <w:rsid w:val="008D6AF5"/>
    <w:pPr>
      <w:widowControl w:val="0"/>
    </w:pPr>
    <w:rPr>
      <w:sz w:val="22"/>
      <w:szCs w:val="22"/>
    </w:rPr>
  </w:style>
  <w:style w:type="paragraph" w:styleId="CommentSubject">
    <w:name w:val="annotation subject"/>
    <w:basedOn w:val="CommentText"/>
    <w:next w:val="CommentText"/>
    <w:link w:val="CommentSubjectChar"/>
    <w:uiPriority w:val="99"/>
    <w:semiHidden/>
    <w:unhideWhenUsed/>
    <w:rsid w:val="008D6AF5"/>
    <w:pPr>
      <w:spacing w:line="240" w:lineRule="auto"/>
    </w:pPr>
    <w:rPr>
      <w:rFonts w:ascii="Calibri" w:eastAsia="Calibri" w:hAnsi="Calibri" w:cs="Mangal"/>
      <w:b/>
      <w:bCs/>
    </w:rPr>
  </w:style>
  <w:style w:type="character" w:customStyle="1" w:styleId="CommentSubjectChar">
    <w:name w:val="Comment Subject Char"/>
    <w:link w:val="CommentSubject"/>
    <w:uiPriority w:val="99"/>
    <w:semiHidden/>
    <w:rsid w:val="008D6AF5"/>
    <w:rPr>
      <w:rFonts w:ascii="Calibri" w:eastAsia="Calibri" w:hAnsi="Calibri" w:cs="Mangal"/>
      <w:b/>
      <w:bCs/>
      <w:sz w:val="20"/>
      <w:szCs w:val="20"/>
    </w:rPr>
  </w:style>
  <w:style w:type="paragraph" w:customStyle="1" w:styleId="Default">
    <w:name w:val="Default"/>
    <w:rsid w:val="008D6AF5"/>
    <w:pPr>
      <w:autoSpaceDE w:val="0"/>
      <w:autoSpaceDN w:val="0"/>
      <w:adjustRightInd w:val="0"/>
    </w:pPr>
    <w:rPr>
      <w:rFonts w:ascii="Cambria" w:hAnsi="Cambria" w:cs="Cambria"/>
      <w:color w:val="000000"/>
      <w:sz w:val="24"/>
      <w:szCs w:val="24"/>
      <w:lang w:val="en-IN"/>
    </w:rPr>
  </w:style>
  <w:style w:type="paragraph" w:styleId="Header">
    <w:name w:val="header"/>
    <w:basedOn w:val="Normal"/>
    <w:link w:val="HeaderChar"/>
    <w:uiPriority w:val="99"/>
    <w:unhideWhenUsed/>
    <w:rsid w:val="008D6AF5"/>
    <w:pPr>
      <w:tabs>
        <w:tab w:val="center" w:pos="4513"/>
        <w:tab w:val="right" w:pos="9026"/>
      </w:tabs>
    </w:pPr>
  </w:style>
  <w:style w:type="character" w:customStyle="1" w:styleId="HeaderChar">
    <w:name w:val="Header Char"/>
    <w:link w:val="Header"/>
    <w:uiPriority w:val="99"/>
    <w:rsid w:val="008D6AF5"/>
    <w:rPr>
      <w:rFonts w:ascii="Calibri" w:eastAsia="Calibri" w:hAnsi="Calibri" w:cs="Mangal"/>
      <w:sz w:val="24"/>
      <w:szCs w:val="24"/>
    </w:rPr>
  </w:style>
  <w:style w:type="paragraph" w:styleId="PlainText">
    <w:name w:val="Plain Text"/>
    <w:basedOn w:val="Normal"/>
    <w:link w:val="PlainTextChar"/>
    <w:rsid w:val="008D6AF5"/>
    <w:pPr>
      <w:tabs>
        <w:tab w:val="left" w:pos="-3960"/>
      </w:tabs>
      <w:spacing w:before="120" w:after="120"/>
      <w:jc w:val="both"/>
    </w:pPr>
    <w:rPr>
      <w:rFonts w:ascii="Courier New" w:eastAsia="Times New Roman" w:hAnsi="Courier New" w:cs="Times New Roman"/>
      <w:sz w:val="20"/>
      <w:szCs w:val="20"/>
    </w:rPr>
  </w:style>
  <w:style w:type="character" w:customStyle="1" w:styleId="PlainTextChar">
    <w:name w:val="Plain Text Char"/>
    <w:link w:val="PlainText"/>
    <w:rsid w:val="008D6AF5"/>
    <w:rPr>
      <w:rFonts w:ascii="Courier New" w:eastAsia="Times New Roman" w:hAnsi="Courier New" w:cs="Times New Roman"/>
      <w:sz w:val="20"/>
      <w:szCs w:val="20"/>
    </w:rPr>
  </w:style>
  <w:style w:type="paragraph" w:styleId="Subtitle">
    <w:name w:val="Subtitle"/>
    <w:basedOn w:val="Normal"/>
    <w:link w:val="SubtitleChar"/>
    <w:qFormat/>
    <w:rsid w:val="008D6AF5"/>
    <w:pPr>
      <w:tabs>
        <w:tab w:val="left" w:pos="-3960"/>
      </w:tabs>
      <w:spacing w:before="120" w:after="60"/>
      <w:jc w:val="center"/>
      <w:outlineLvl w:val="1"/>
    </w:pPr>
    <w:rPr>
      <w:rFonts w:ascii="Arial" w:eastAsia="Times New Roman" w:hAnsi="Arial" w:cs="Arial"/>
      <w:b/>
      <w:sz w:val="28"/>
      <w:lang w:val="en-IN" w:eastAsia="en-IN"/>
    </w:rPr>
  </w:style>
  <w:style w:type="character" w:customStyle="1" w:styleId="SubtitleChar">
    <w:name w:val="Subtitle Char"/>
    <w:link w:val="Subtitle"/>
    <w:rsid w:val="008D6AF5"/>
    <w:rPr>
      <w:rFonts w:ascii="Arial" w:eastAsia="Times New Roman" w:hAnsi="Arial" w:cs="Arial"/>
      <w:b/>
      <w:sz w:val="28"/>
      <w:szCs w:val="24"/>
      <w:lang w:val="en-IN" w:eastAsia="en-IN"/>
    </w:rPr>
  </w:style>
  <w:style w:type="table" w:customStyle="1" w:styleId="TableGridLight1">
    <w:name w:val="Table Grid Light1"/>
    <w:basedOn w:val="TableNormal"/>
    <w:uiPriority w:val="40"/>
    <w:rsid w:val="008D6AF5"/>
    <w:rPr>
      <w:rFonts w:cs="Mangal"/>
      <w:lang w:val="e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unhideWhenUsed/>
    <w:rsid w:val="008D6AF5"/>
  </w:style>
  <w:style w:type="character" w:customStyle="1" w:styleId="FootnoteTextChar">
    <w:name w:val="Footnote Text Char"/>
    <w:link w:val="FootnoteText"/>
    <w:uiPriority w:val="99"/>
    <w:rsid w:val="008D6AF5"/>
    <w:rPr>
      <w:rFonts w:ascii="Calibri" w:eastAsia="Calibri" w:hAnsi="Calibri" w:cs="Mangal"/>
      <w:sz w:val="24"/>
      <w:szCs w:val="24"/>
    </w:rPr>
  </w:style>
  <w:style w:type="character" w:styleId="FootnoteReference">
    <w:name w:val="footnote reference"/>
    <w:uiPriority w:val="99"/>
    <w:unhideWhenUsed/>
    <w:rsid w:val="008D6AF5"/>
    <w:rPr>
      <w:vertAlign w:val="superscript"/>
    </w:rPr>
  </w:style>
  <w:style w:type="paragraph" w:styleId="Revision">
    <w:name w:val="Revision"/>
    <w:hidden/>
    <w:uiPriority w:val="99"/>
    <w:semiHidden/>
    <w:rsid w:val="008D6AF5"/>
    <w:rPr>
      <w:rFonts w:cs="Mangal"/>
      <w:sz w:val="24"/>
      <w:szCs w:val="24"/>
    </w:rPr>
  </w:style>
  <w:style w:type="character" w:styleId="FollowedHyperlink">
    <w:name w:val="FollowedHyperlink"/>
    <w:uiPriority w:val="99"/>
    <w:semiHidden/>
    <w:unhideWhenUsed/>
    <w:rsid w:val="008D6AF5"/>
    <w:rPr>
      <w:color w:val="954F72"/>
      <w:u w:val="single"/>
    </w:rPr>
  </w:style>
  <w:style w:type="table" w:customStyle="1" w:styleId="GridTable4-Accent11">
    <w:name w:val="Grid Table 4 - Accent 11"/>
    <w:basedOn w:val="TableNormal"/>
    <w:uiPriority w:val="49"/>
    <w:rsid w:val="008D6AF5"/>
    <w:pPr>
      <w:spacing w:before="100"/>
    </w:pPr>
    <w:rPr>
      <w:rFonts w:eastAsia="MS Mincho" w:cs="Aria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3310">
      <w:bodyDiv w:val="1"/>
      <w:marLeft w:val="0"/>
      <w:marRight w:val="0"/>
      <w:marTop w:val="0"/>
      <w:marBottom w:val="0"/>
      <w:divBdr>
        <w:top w:val="none" w:sz="0" w:space="0" w:color="auto"/>
        <w:left w:val="none" w:sz="0" w:space="0" w:color="auto"/>
        <w:bottom w:val="none" w:sz="0" w:space="0" w:color="auto"/>
        <w:right w:val="none" w:sz="0" w:space="0" w:color="auto"/>
      </w:divBdr>
    </w:div>
    <w:div w:id="1209956490">
      <w:bodyDiv w:val="1"/>
      <w:marLeft w:val="0"/>
      <w:marRight w:val="0"/>
      <w:marTop w:val="0"/>
      <w:marBottom w:val="0"/>
      <w:divBdr>
        <w:top w:val="none" w:sz="0" w:space="0" w:color="auto"/>
        <w:left w:val="none" w:sz="0" w:space="0" w:color="auto"/>
        <w:bottom w:val="none" w:sz="0" w:space="0" w:color="auto"/>
        <w:right w:val="none" w:sz="0" w:space="0" w:color="auto"/>
      </w:divBdr>
    </w:div>
    <w:div w:id="2100062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1272</TotalTime>
  <Pages>43</Pages>
  <Words>13868</Words>
  <Characters>79052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92735</CharactersWithSpaces>
  <SharedDoc>false</SharedDoc>
  <HyperlinkBase/>
  <HLinks>
    <vt:vector size="6" baseType="variant">
      <vt:variant>
        <vt:i4>8257586</vt:i4>
      </vt:variant>
      <vt:variant>
        <vt:i4>189</vt:i4>
      </vt:variant>
      <vt:variant>
        <vt:i4>0</vt:i4>
      </vt:variant>
      <vt:variant>
        <vt:i4>5</vt:i4>
      </vt:variant>
      <vt:variant>
        <vt:lpwstr>http://www.cca.gov.in/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Henna</dc:creator>
  <cp:lastModifiedBy>akhrie kera</cp:lastModifiedBy>
  <cp:revision>8</cp:revision>
  <cp:lastPrinted>2018-06-28T06:16:00Z</cp:lastPrinted>
  <dcterms:created xsi:type="dcterms:W3CDTF">2019-12-04T06:11:00Z</dcterms:created>
  <dcterms:modified xsi:type="dcterms:W3CDTF">2024-08-15T04:42:00Z</dcterms:modified>
</cp:coreProperties>
</file>